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41D676" w14:textId="77777777" w:rsidR="00446D49" w:rsidRPr="00AE75C0" w:rsidRDefault="00761638" w:rsidP="00501FF4">
      <w:pPr>
        <w:widowControl/>
        <w:autoSpaceDE/>
        <w:autoSpaceDN/>
        <w:adjustRightInd/>
        <w:spacing w:after="200" w:line="276" w:lineRule="auto"/>
        <w:jc w:val="center"/>
        <w:rPr>
          <w:rFonts w:ascii="Times New Roman" w:hAnsi="Times New Roman" w:cs="Times New Roman"/>
          <w:color w:val="000000" w:themeColor="text1"/>
          <w:sz w:val="28"/>
          <w:szCs w:val="28"/>
          <w:lang w:eastAsia="en-US"/>
        </w:rPr>
      </w:pPr>
      <w:r w:rsidRPr="00AE75C0">
        <w:rPr>
          <w:rFonts w:ascii="Times New Roman" w:hAnsi="Times New Roman" w:cs="Times New Roman"/>
          <w:noProof/>
          <w:color w:val="000000" w:themeColor="text1"/>
          <w:sz w:val="28"/>
          <w:szCs w:val="28"/>
        </w:rPr>
        <w:drawing>
          <wp:inline distT="0" distB="0" distL="0" distR="0" wp14:anchorId="2CAFDE2E" wp14:editId="71EB61ED">
            <wp:extent cx="4905375" cy="1581150"/>
            <wp:effectExtent l="0" t="0" r="9525" b="0"/>
            <wp:docPr id="1" name="Рисунок 1" descr="БЛАНКИ ООО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ЛАНКИ ОООпп.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5375" cy="1581150"/>
                    </a:xfrm>
                    <a:prstGeom prst="rect">
                      <a:avLst/>
                    </a:prstGeom>
                    <a:noFill/>
                    <a:ln>
                      <a:noFill/>
                    </a:ln>
                  </pic:spPr>
                </pic:pic>
              </a:graphicData>
            </a:graphic>
          </wp:inline>
        </w:drawing>
      </w:r>
    </w:p>
    <w:p w14:paraId="09CD3E18" w14:textId="77777777" w:rsidR="00446D49" w:rsidRPr="00AE75C0" w:rsidRDefault="00446D49" w:rsidP="00501FF4">
      <w:pPr>
        <w:widowControl/>
        <w:autoSpaceDE/>
        <w:autoSpaceDN/>
        <w:adjustRightInd/>
        <w:jc w:val="center"/>
        <w:rPr>
          <w:rFonts w:ascii="Times New Roman" w:hAnsi="Times New Roman" w:cs="Times New Roman"/>
          <w:color w:val="000000" w:themeColor="text1"/>
          <w:sz w:val="28"/>
          <w:szCs w:val="28"/>
          <w:lang w:eastAsia="en-US"/>
        </w:rPr>
      </w:pPr>
    </w:p>
    <w:p w14:paraId="21D3CE4D" w14:textId="77777777" w:rsidR="00446D49" w:rsidRPr="00AE75C0" w:rsidRDefault="00446D49" w:rsidP="00501FF4">
      <w:pPr>
        <w:widowControl/>
        <w:tabs>
          <w:tab w:val="left" w:pos="6012"/>
        </w:tabs>
        <w:autoSpaceDE/>
        <w:autoSpaceDN/>
        <w:adjustRightInd/>
        <w:spacing w:after="200" w:line="276" w:lineRule="auto"/>
        <w:jc w:val="left"/>
        <w:rPr>
          <w:rFonts w:ascii="Times New Roman" w:hAnsi="Times New Roman" w:cs="Times New Roman"/>
          <w:b/>
          <w:color w:val="000000" w:themeColor="text1"/>
          <w:sz w:val="26"/>
          <w:szCs w:val="26"/>
          <w:lang w:eastAsia="en-US"/>
        </w:rPr>
      </w:pPr>
    </w:p>
    <w:p w14:paraId="559E208F" w14:textId="77777777" w:rsidR="00446D49" w:rsidRPr="00AE75C0" w:rsidRDefault="00446D49" w:rsidP="00C44BA1">
      <w:pPr>
        <w:widowControl/>
        <w:tabs>
          <w:tab w:val="left" w:pos="6012"/>
        </w:tabs>
        <w:autoSpaceDE/>
        <w:autoSpaceDN/>
        <w:adjustRightInd/>
        <w:spacing w:after="200"/>
        <w:jc w:val="center"/>
        <w:rPr>
          <w:rFonts w:ascii="Times New Roman" w:hAnsi="Times New Roman" w:cs="Times New Roman"/>
          <w:b/>
          <w:color w:val="000000" w:themeColor="text1"/>
          <w:sz w:val="26"/>
          <w:szCs w:val="26"/>
          <w:lang w:eastAsia="en-US"/>
        </w:rPr>
      </w:pPr>
      <w:r w:rsidRPr="00AE75C0">
        <w:rPr>
          <w:rFonts w:ascii="Times New Roman" w:hAnsi="Times New Roman" w:cs="Times New Roman"/>
          <w:b/>
          <w:color w:val="000000" w:themeColor="text1"/>
          <w:sz w:val="26"/>
          <w:szCs w:val="26"/>
          <w:lang w:eastAsia="en-US"/>
        </w:rPr>
        <w:t>ПРАВИЛА ЗЕМЛЕПОЛЬЗОВАНИЯ И ЗАСТРОЙКИ</w:t>
      </w:r>
    </w:p>
    <w:p w14:paraId="2E53FDD2" w14:textId="77777777" w:rsidR="00446D49" w:rsidRPr="00FB07D2" w:rsidRDefault="00FB07D2" w:rsidP="00501FF4">
      <w:pPr>
        <w:widowControl/>
        <w:tabs>
          <w:tab w:val="left" w:pos="6012"/>
        </w:tabs>
        <w:autoSpaceDE/>
        <w:autoSpaceDN/>
        <w:adjustRightInd/>
        <w:spacing w:after="200"/>
        <w:jc w:val="center"/>
        <w:rPr>
          <w:rFonts w:ascii="Times New Roman" w:hAnsi="Times New Roman" w:cs="Times New Roman"/>
          <w:b/>
          <w:color w:val="000000" w:themeColor="text1"/>
          <w:sz w:val="26"/>
          <w:szCs w:val="26"/>
          <w:lang w:eastAsia="en-US"/>
        </w:rPr>
      </w:pPr>
      <w:r>
        <w:rPr>
          <w:rFonts w:ascii="Times New Roman" w:hAnsi="Times New Roman" w:cs="Times New Roman"/>
          <w:b/>
          <w:color w:val="000000" w:themeColor="text1"/>
          <w:sz w:val="26"/>
          <w:szCs w:val="26"/>
          <w:lang w:eastAsia="en-US"/>
        </w:rPr>
        <w:t xml:space="preserve">СЕЛА МЫЮТА </w:t>
      </w:r>
      <w:r w:rsidR="00446D49" w:rsidRPr="00AE75C0">
        <w:rPr>
          <w:rFonts w:ascii="Times New Roman" w:hAnsi="Times New Roman" w:cs="Times New Roman"/>
          <w:b/>
          <w:color w:val="000000" w:themeColor="text1"/>
          <w:sz w:val="26"/>
          <w:szCs w:val="26"/>
          <w:lang w:eastAsia="en-US"/>
        </w:rPr>
        <w:t>МУНИЦИПАЛЬНОГО ОБРАЗОВАНИЯ</w:t>
      </w:r>
    </w:p>
    <w:p w14:paraId="673D1C08" w14:textId="77777777" w:rsidR="00446D49" w:rsidRPr="00AE75C0" w:rsidRDefault="00446D49" w:rsidP="005F439E">
      <w:pPr>
        <w:widowControl/>
        <w:tabs>
          <w:tab w:val="left" w:pos="6012"/>
        </w:tabs>
        <w:autoSpaceDE/>
        <w:autoSpaceDN/>
        <w:adjustRightInd/>
        <w:spacing w:after="200"/>
        <w:jc w:val="center"/>
        <w:outlineLvl w:val="0"/>
        <w:rPr>
          <w:rFonts w:ascii="Times New Roman" w:hAnsi="Times New Roman" w:cs="Times New Roman"/>
          <w:b/>
          <w:color w:val="000000" w:themeColor="text1"/>
          <w:sz w:val="26"/>
          <w:szCs w:val="26"/>
          <w:lang w:eastAsia="en-US"/>
        </w:rPr>
      </w:pPr>
      <w:r w:rsidRPr="00AE75C0">
        <w:rPr>
          <w:rFonts w:ascii="Times New Roman" w:hAnsi="Times New Roman" w:cs="Times New Roman"/>
          <w:b/>
          <w:color w:val="000000" w:themeColor="text1"/>
          <w:sz w:val="26"/>
          <w:szCs w:val="26"/>
          <w:lang w:eastAsia="en-US"/>
        </w:rPr>
        <w:t>«</w:t>
      </w:r>
      <w:r w:rsidR="00FB07D2">
        <w:rPr>
          <w:rFonts w:ascii="Times New Roman" w:hAnsi="Times New Roman" w:cs="Times New Roman"/>
          <w:b/>
          <w:color w:val="000000" w:themeColor="text1"/>
          <w:sz w:val="26"/>
          <w:szCs w:val="26"/>
          <w:lang w:eastAsia="en-US"/>
        </w:rPr>
        <w:t>ШЕБАЛИНСКОЕ</w:t>
      </w:r>
      <w:r w:rsidRPr="00AE75C0">
        <w:rPr>
          <w:rFonts w:ascii="Times New Roman" w:hAnsi="Times New Roman" w:cs="Times New Roman"/>
          <w:b/>
          <w:color w:val="000000" w:themeColor="text1"/>
          <w:sz w:val="26"/>
          <w:szCs w:val="26"/>
          <w:lang w:eastAsia="en-US"/>
        </w:rPr>
        <w:t xml:space="preserve"> СЕЛЬСКОЕ ПОСЕЛЕНИЕ»</w:t>
      </w:r>
    </w:p>
    <w:p w14:paraId="2E694855" w14:textId="77777777" w:rsidR="00446D49" w:rsidRPr="00AE75C0" w:rsidRDefault="00BA573D" w:rsidP="005F439E">
      <w:pPr>
        <w:widowControl/>
        <w:tabs>
          <w:tab w:val="left" w:pos="6012"/>
        </w:tabs>
        <w:autoSpaceDE/>
        <w:autoSpaceDN/>
        <w:adjustRightInd/>
        <w:spacing w:after="200"/>
        <w:jc w:val="center"/>
        <w:outlineLvl w:val="0"/>
        <w:rPr>
          <w:rFonts w:ascii="Times New Roman" w:hAnsi="Times New Roman" w:cs="Times New Roman"/>
          <w:b/>
          <w:color w:val="000000" w:themeColor="text1"/>
          <w:sz w:val="26"/>
          <w:szCs w:val="26"/>
          <w:lang w:eastAsia="en-US"/>
        </w:rPr>
      </w:pPr>
      <w:r>
        <w:rPr>
          <w:rFonts w:ascii="Times New Roman" w:hAnsi="Times New Roman" w:cs="Times New Roman"/>
          <w:b/>
          <w:color w:val="000000" w:themeColor="text1"/>
          <w:sz w:val="26"/>
          <w:szCs w:val="26"/>
          <w:lang w:eastAsia="en-US"/>
        </w:rPr>
        <w:t>ШЕБАЛИНСКОГО</w:t>
      </w:r>
      <w:r w:rsidR="00E5448F">
        <w:rPr>
          <w:rFonts w:ascii="Times New Roman" w:hAnsi="Times New Roman" w:cs="Times New Roman"/>
          <w:b/>
          <w:color w:val="000000" w:themeColor="text1"/>
          <w:sz w:val="26"/>
          <w:szCs w:val="26"/>
          <w:lang w:eastAsia="en-US"/>
        </w:rPr>
        <w:t xml:space="preserve"> МУНИЦИПАЛЬНОГО РАЙОНА </w:t>
      </w:r>
    </w:p>
    <w:p w14:paraId="1808AE29" w14:textId="77777777" w:rsidR="00446D49" w:rsidRPr="00AE75C0" w:rsidRDefault="00FB07D2" w:rsidP="005F439E">
      <w:pPr>
        <w:widowControl/>
        <w:tabs>
          <w:tab w:val="left" w:pos="6012"/>
        </w:tabs>
        <w:autoSpaceDE/>
        <w:autoSpaceDN/>
        <w:adjustRightInd/>
        <w:spacing w:after="200"/>
        <w:jc w:val="center"/>
        <w:outlineLvl w:val="0"/>
        <w:rPr>
          <w:rFonts w:ascii="Times New Roman" w:hAnsi="Times New Roman" w:cs="Times New Roman"/>
          <w:b/>
          <w:color w:val="000000" w:themeColor="text1"/>
          <w:sz w:val="26"/>
          <w:szCs w:val="26"/>
          <w:lang w:eastAsia="en-US"/>
        </w:rPr>
      </w:pPr>
      <w:r>
        <w:rPr>
          <w:rFonts w:ascii="Times New Roman" w:hAnsi="Times New Roman" w:cs="Times New Roman"/>
          <w:b/>
          <w:color w:val="000000" w:themeColor="text1"/>
          <w:sz w:val="26"/>
          <w:szCs w:val="26"/>
          <w:lang w:eastAsia="en-US"/>
        </w:rPr>
        <w:t>РЕСПУБЛИКИ АЛТАЙ</w:t>
      </w:r>
    </w:p>
    <w:p w14:paraId="200E2719" w14:textId="77777777" w:rsidR="00446D49" w:rsidRPr="00AE75C0" w:rsidRDefault="00446D49" w:rsidP="00501FF4">
      <w:pPr>
        <w:widowControl/>
        <w:tabs>
          <w:tab w:val="left" w:pos="6012"/>
        </w:tabs>
        <w:autoSpaceDE/>
        <w:autoSpaceDN/>
        <w:adjustRightInd/>
        <w:spacing w:after="200" w:line="276" w:lineRule="auto"/>
        <w:jc w:val="center"/>
        <w:rPr>
          <w:rFonts w:ascii="Times New Roman" w:hAnsi="Times New Roman" w:cs="Times New Roman"/>
          <w:b/>
          <w:color w:val="000000" w:themeColor="text1"/>
          <w:sz w:val="26"/>
          <w:szCs w:val="26"/>
          <w:lang w:eastAsia="en-US"/>
        </w:rPr>
      </w:pPr>
    </w:p>
    <w:p w14:paraId="59FEB981" w14:textId="77777777" w:rsidR="00446D49" w:rsidRPr="00AE75C0" w:rsidRDefault="00446D49" w:rsidP="005F439E">
      <w:pPr>
        <w:widowControl/>
        <w:tabs>
          <w:tab w:val="left" w:pos="6012"/>
        </w:tabs>
        <w:autoSpaceDE/>
        <w:autoSpaceDN/>
        <w:adjustRightInd/>
        <w:spacing w:after="200" w:line="276" w:lineRule="auto"/>
        <w:jc w:val="center"/>
        <w:outlineLvl w:val="0"/>
        <w:rPr>
          <w:rFonts w:ascii="Times New Roman" w:hAnsi="Times New Roman" w:cs="Times New Roman"/>
          <w:b/>
          <w:color w:val="000000" w:themeColor="text1"/>
          <w:sz w:val="26"/>
          <w:szCs w:val="26"/>
          <w:lang w:eastAsia="en-US"/>
        </w:rPr>
      </w:pPr>
      <w:r w:rsidRPr="00AE75C0">
        <w:rPr>
          <w:rFonts w:ascii="Times New Roman" w:hAnsi="Times New Roman" w:cs="Times New Roman"/>
          <w:b/>
          <w:color w:val="000000" w:themeColor="text1"/>
          <w:sz w:val="26"/>
          <w:szCs w:val="26"/>
          <w:lang w:eastAsia="en-US"/>
        </w:rPr>
        <w:t>ПОЛОЖЕНИЯ, ГРАДОСТРОИТЕЛЬНЫЕ РЕГЛАМЕНТЫ</w:t>
      </w:r>
    </w:p>
    <w:p w14:paraId="1C1F7863" w14:textId="77777777" w:rsidR="00446D49" w:rsidRPr="00AE75C0" w:rsidRDefault="00446D49" w:rsidP="00501FF4">
      <w:pPr>
        <w:widowControl/>
        <w:autoSpaceDE/>
        <w:autoSpaceDN/>
        <w:adjustRightInd/>
        <w:spacing w:after="200" w:line="276" w:lineRule="auto"/>
        <w:jc w:val="left"/>
        <w:rPr>
          <w:rFonts w:ascii="Times New Roman" w:hAnsi="Times New Roman" w:cs="Times New Roman"/>
          <w:color w:val="000000" w:themeColor="text1"/>
          <w:sz w:val="26"/>
          <w:szCs w:val="26"/>
          <w:lang w:eastAsia="en-US"/>
        </w:rPr>
      </w:pPr>
    </w:p>
    <w:p w14:paraId="7E5A1E5D" w14:textId="77777777" w:rsidR="00446D49" w:rsidRPr="00AE75C0" w:rsidRDefault="00FB07D2" w:rsidP="00501FF4">
      <w:pPr>
        <w:widowControl/>
        <w:autoSpaceDE/>
        <w:autoSpaceDN/>
        <w:adjustRightInd/>
        <w:jc w:val="center"/>
        <w:rPr>
          <w:rFonts w:ascii="Times New Roman" w:hAnsi="Times New Roman" w:cs="Times New Roman"/>
          <w:color w:val="000000" w:themeColor="text1"/>
          <w:sz w:val="28"/>
          <w:szCs w:val="28"/>
          <w:lang w:eastAsia="en-US"/>
        </w:rPr>
      </w:pPr>
      <w:r>
        <w:rPr>
          <w:rFonts w:ascii="Times New Roman" w:hAnsi="Times New Roman" w:cs="Times New Roman"/>
          <w:noProof/>
          <w:color w:val="000000" w:themeColor="text1"/>
          <w:sz w:val="28"/>
          <w:szCs w:val="28"/>
        </w:rPr>
        <w:drawing>
          <wp:inline distT="0" distB="0" distL="0" distR="0" wp14:anchorId="6E18AB6B" wp14:editId="43751E7C">
            <wp:extent cx="2320119" cy="27953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_of_Arms_of_Shebalinsky_District.png"/>
                    <pic:cNvPicPr/>
                  </pic:nvPicPr>
                  <pic:blipFill>
                    <a:blip r:embed="rId9">
                      <a:extLst>
                        <a:ext uri="{28A0092B-C50C-407E-A947-70E740481C1C}">
                          <a14:useLocalDpi xmlns:a14="http://schemas.microsoft.com/office/drawing/2010/main" val="0"/>
                        </a:ext>
                      </a:extLst>
                    </a:blip>
                    <a:stretch>
                      <a:fillRect/>
                    </a:stretch>
                  </pic:blipFill>
                  <pic:spPr>
                    <a:xfrm>
                      <a:off x="0" y="0"/>
                      <a:ext cx="2317203" cy="2791811"/>
                    </a:xfrm>
                    <a:prstGeom prst="rect">
                      <a:avLst/>
                    </a:prstGeom>
                  </pic:spPr>
                </pic:pic>
              </a:graphicData>
            </a:graphic>
          </wp:inline>
        </w:drawing>
      </w:r>
    </w:p>
    <w:p w14:paraId="624BE306" w14:textId="77777777" w:rsidR="00446D49" w:rsidRPr="00AE75C0" w:rsidRDefault="00446D49" w:rsidP="00501FF4">
      <w:pPr>
        <w:widowControl/>
        <w:autoSpaceDE/>
        <w:autoSpaceDN/>
        <w:adjustRightInd/>
        <w:jc w:val="center"/>
        <w:rPr>
          <w:rFonts w:ascii="Times New Roman" w:hAnsi="Times New Roman" w:cs="Times New Roman"/>
          <w:color w:val="000000" w:themeColor="text1"/>
          <w:sz w:val="28"/>
          <w:szCs w:val="28"/>
          <w:lang w:eastAsia="en-US"/>
        </w:rPr>
      </w:pPr>
    </w:p>
    <w:p w14:paraId="14514628" w14:textId="77777777" w:rsidR="00446D49" w:rsidRPr="00AE75C0" w:rsidRDefault="00446D49" w:rsidP="00501FF4">
      <w:pPr>
        <w:widowControl/>
        <w:autoSpaceDE/>
        <w:autoSpaceDN/>
        <w:adjustRightInd/>
        <w:jc w:val="center"/>
        <w:rPr>
          <w:rFonts w:ascii="Times New Roman" w:hAnsi="Times New Roman" w:cs="Times New Roman"/>
          <w:color w:val="000000" w:themeColor="text1"/>
          <w:sz w:val="28"/>
          <w:szCs w:val="28"/>
          <w:lang w:val="en-US" w:eastAsia="en-US"/>
        </w:rPr>
      </w:pPr>
    </w:p>
    <w:p w14:paraId="0CFD325E" w14:textId="77777777" w:rsidR="00446D49" w:rsidRDefault="00446D49" w:rsidP="00501FF4">
      <w:pPr>
        <w:widowControl/>
        <w:autoSpaceDE/>
        <w:autoSpaceDN/>
        <w:adjustRightInd/>
        <w:jc w:val="center"/>
        <w:rPr>
          <w:rFonts w:ascii="Times New Roman" w:hAnsi="Times New Roman" w:cs="Times New Roman"/>
          <w:color w:val="000000" w:themeColor="text1"/>
          <w:sz w:val="28"/>
          <w:szCs w:val="28"/>
          <w:lang w:eastAsia="en-US"/>
        </w:rPr>
      </w:pPr>
    </w:p>
    <w:p w14:paraId="6881FEB6" w14:textId="77777777" w:rsidR="00D15949" w:rsidRDefault="00D15949" w:rsidP="00501FF4">
      <w:pPr>
        <w:widowControl/>
        <w:autoSpaceDE/>
        <w:autoSpaceDN/>
        <w:adjustRightInd/>
        <w:jc w:val="center"/>
        <w:rPr>
          <w:rFonts w:ascii="Times New Roman" w:hAnsi="Times New Roman" w:cs="Times New Roman"/>
          <w:color w:val="000000" w:themeColor="text1"/>
          <w:sz w:val="28"/>
          <w:szCs w:val="28"/>
          <w:lang w:eastAsia="en-US"/>
        </w:rPr>
      </w:pPr>
    </w:p>
    <w:p w14:paraId="5E157FA8" w14:textId="77777777" w:rsidR="00D15949" w:rsidRPr="00D15949" w:rsidRDefault="00D15949" w:rsidP="00501FF4">
      <w:pPr>
        <w:widowControl/>
        <w:autoSpaceDE/>
        <w:autoSpaceDN/>
        <w:adjustRightInd/>
        <w:jc w:val="center"/>
        <w:rPr>
          <w:rFonts w:ascii="Times New Roman" w:hAnsi="Times New Roman" w:cs="Times New Roman"/>
          <w:color w:val="000000" w:themeColor="text1"/>
          <w:sz w:val="28"/>
          <w:szCs w:val="28"/>
          <w:lang w:eastAsia="en-US"/>
        </w:rPr>
      </w:pPr>
    </w:p>
    <w:p w14:paraId="79CF2D50" w14:textId="77777777" w:rsidR="00446D49" w:rsidRPr="00AE75C0" w:rsidRDefault="00446D49" w:rsidP="00501FF4">
      <w:pPr>
        <w:widowControl/>
        <w:autoSpaceDE/>
        <w:autoSpaceDN/>
        <w:adjustRightInd/>
        <w:jc w:val="center"/>
        <w:rPr>
          <w:rFonts w:ascii="Times New Roman" w:hAnsi="Times New Roman" w:cs="Times New Roman"/>
          <w:color w:val="000000" w:themeColor="text1"/>
          <w:sz w:val="28"/>
          <w:szCs w:val="28"/>
          <w:lang w:val="en-US" w:eastAsia="en-US"/>
        </w:rPr>
      </w:pPr>
    </w:p>
    <w:p w14:paraId="1C0A5BBD" w14:textId="77777777" w:rsidR="00446D49" w:rsidRPr="00AE75C0" w:rsidRDefault="00446D49" w:rsidP="00501FF4">
      <w:pPr>
        <w:widowControl/>
        <w:autoSpaceDE/>
        <w:autoSpaceDN/>
        <w:adjustRightInd/>
        <w:jc w:val="center"/>
        <w:rPr>
          <w:rFonts w:ascii="Times New Roman" w:hAnsi="Times New Roman" w:cs="Times New Roman"/>
          <w:color w:val="000000" w:themeColor="text1"/>
          <w:sz w:val="26"/>
          <w:szCs w:val="26"/>
          <w:lang w:eastAsia="en-US"/>
        </w:rPr>
      </w:pPr>
      <w:r w:rsidRPr="00AE75C0">
        <w:rPr>
          <w:rFonts w:ascii="Times New Roman" w:hAnsi="Times New Roman" w:cs="Times New Roman"/>
          <w:color w:val="000000" w:themeColor="text1"/>
          <w:sz w:val="26"/>
          <w:szCs w:val="26"/>
          <w:lang w:eastAsia="en-US"/>
        </w:rPr>
        <w:t>Новосибирск – 20</w:t>
      </w:r>
      <w:r w:rsidR="009E61DA">
        <w:rPr>
          <w:rFonts w:ascii="Times New Roman" w:hAnsi="Times New Roman" w:cs="Times New Roman"/>
          <w:color w:val="000000" w:themeColor="text1"/>
          <w:sz w:val="26"/>
          <w:szCs w:val="26"/>
          <w:lang w:eastAsia="en-US"/>
        </w:rPr>
        <w:t>20</w:t>
      </w:r>
      <w:r w:rsidRPr="00AE75C0">
        <w:rPr>
          <w:rFonts w:ascii="Times New Roman" w:hAnsi="Times New Roman" w:cs="Times New Roman"/>
          <w:color w:val="000000" w:themeColor="text1"/>
          <w:sz w:val="26"/>
          <w:szCs w:val="26"/>
          <w:lang w:eastAsia="en-US"/>
        </w:rPr>
        <w:t>г.</w:t>
      </w:r>
    </w:p>
    <w:p w14:paraId="546E16EF" w14:textId="77777777" w:rsidR="00446D49" w:rsidRPr="00AE75C0" w:rsidRDefault="00761638" w:rsidP="00C66CBA">
      <w:pPr>
        <w:jc w:val="center"/>
        <w:rPr>
          <w:color w:val="000000" w:themeColor="text1"/>
          <w:sz w:val="26"/>
          <w:szCs w:val="26"/>
          <w:highlight w:val="yellow"/>
        </w:rPr>
      </w:pPr>
      <w:r w:rsidRPr="00AE75C0">
        <w:rPr>
          <w:noProof/>
          <w:color w:val="000000" w:themeColor="text1"/>
          <w:sz w:val="26"/>
          <w:szCs w:val="26"/>
          <w:highlight w:val="yellow"/>
        </w:rPr>
        <w:lastRenderedPageBreak/>
        <w:drawing>
          <wp:inline distT="0" distB="0" distL="0" distR="0" wp14:anchorId="7F1F4333" wp14:editId="6D61F8A8">
            <wp:extent cx="4953000" cy="1581150"/>
            <wp:effectExtent l="0" t="0" r="0" b="0"/>
            <wp:docPr id="3" name="Рисунок 3" descr="БЛАНКИ ООО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ЛАНКИ ОООпп.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0" cy="1581150"/>
                    </a:xfrm>
                    <a:prstGeom prst="rect">
                      <a:avLst/>
                    </a:prstGeom>
                    <a:noFill/>
                    <a:ln>
                      <a:noFill/>
                    </a:ln>
                  </pic:spPr>
                </pic:pic>
              </a:graphicData>
            </a:graphic>
          </wp:inline>
        </w:drawing>
      </w:r>
    </w:p>
    <w:p w14:paraId="1E72AE49" w14:textId="77777777" w:rsidR="00446D49" w:rsidRPr="00AE75C0" w:rsidRDefault="00446D49" w:rsidP="00E475EF">
      <w:pPr>
        <w:tabs>
          <w:tab w:val="left" w:pos="6012"/>
        </w:tabs>
        <w:rPr>
          <w:rFonts w:ascii="Times New Roman" w:hAnsi="Times New Roman" w:cs="Times New Roman"/>
          <w:color w:val="000000" w:themeColor="text1"/>
          <w:sz w:val="26"/>
          <w:szCs w:val="26"/>
          <w:highlight w:val="yellow"/>
        </w:rPr>
      </w:pPr>
    </w:p>
    <w:p w14:paraId="3094E9BB" w14:textId="77777777" w:rsidR="00446D49" w:rsidRPr="00AE75C0" w:rsidRDefault="00446D49" w:rsidP="00E475EF">
      <w:pPr>
        <w:tabs>
          <w:tab w:val="left" w:pos="6012"/>
        </w:tabs>
        <w:rPr>
          <w:rFonts w:ascii="Times New Roman" w:hAnsi="Times New Roman" w:cs="Times New Roman"/>
          <w:color w:val="000000" w:themeColor="text1"/>
          <w:sz w:val="26"/>
          <w:szCs w:val="26"/>
          <w:highlight w:val="yellow"/>
        </w:rPr>
      </w:pPr>
    </w:p>
    <w:p w14:paraId="5BD78226" w14:textId="77777777" w:rsidR="00446D49" w:rsidRPr="00AE75C0" w:rsidRDefault="00446D49" w:rsidP="00E475EF">
      <w:pPr>
        <w:tabs>
          <w:tab w:val="left" w:pos="6012"/>
        </w:tabs>
        <w:rPr>
          <w:rFonts w:ascii="Times New Roman" w:hAnsi="Times New Roman" w:cs="Times New Roman"/>
          <w:color w:val="000000" w:themeColor="text1"/>
          <w:sz w:val="26"/>
          <w:szCs w:val="26"/>
          <w:highlight w:val="yellow"/>
        </w:rPr>
      </w:pPr>
    </w:p>
    <w:tbl>
      <w:tblPr>
        <w:tblW w:w="0" w:type="auto"/>
        <w:tblLook w:val="00A0" w:firstRow="1" w:lastRow="0" w:firstColumn="1" w:lastColumn="0" w:noHBand="0" w:noVBand="0"/>
      </w:tblPr>
      <w:tblGrid>
        <w:gridCol w:w="4785"/>
        <w:gridCol w:w="4786"/>
      </w:tblGrid>
      <w:tr w:rsidR="00446D49" w:rsidRPr="00AE75C0" w14:paraId="2488F65E" w14:textId="77777777" w:rsidTr="00BA211B">
        <w:tc>
          <w:tcPr>
            <w:tcW w:w="4785" w:type="dxa"/>
          </w:tcPr>
          <w:p w14:paraId="75A8D620" w14:textId="77777777" w:rsidR="00446D49" w:rsidRPr="00AE75C0" w:rsidRDefault="00446D49" w:rsidP="00BA211B">
            <w:pPr>
              <w:tabs>
                <w:tab w:val="left" w:pos="6012"/>
              </w:tabs>
              <w:rPr>
                <w:rFonts w:ascii="Times New Roman" w:hAnsi="Times New Roman"/>
                <w:color w:val="000000" w:themeColor="text1"/>
                <w:sz w:val="26"/>
                <w:shd w:val="clear" w:color="auto" w:fill="FFFF00"/>
              </w:rPr>
            </w:pPr>
          </w:p>
          <w:p w14:paraId="692B8029" w14:textId="77777777" w:rsidR="00446D49" w:rsidRPr="00AE75C0" w:rsidRDefault="00446D49" w:rsidP="002F05C7">
            <w:pPr>
              <w:rPr>
                <w:rFonts w:ascii="Times New Roman" w:hAnsi="Times New Roman" w:cs="Times New Roman"/>
                <w:color w:val="000000" w:themeColor="text1"/>
                <w:sz w:val="26"/>
                <w:szCs w:val="26"/>
              </w:rPr>
            </w:pPr>
            <w:r w:rsidRPr="00FB07D2">
              <w:rPr>
                <w:rFonts w:ascii="Times New Roman" w:hAnsi="Times New Roman" w:cs="Times New Roman"/>
                <w:color w:val="000000" w:themeColor="text1"/>
                <w:sz w:val="26"/>
                <w:szCs w:val="26"/>
              </w:rPr>
              <w:t>Шифр ПЗЗ.</w:t>
            </w:r>
            <w:r w:rsidR="00FB07D2" w:rsidRPr="00FB07D2">
              <w:rPr>
                <w:rFonts w:ascii="Times New Roman" w:hAnsi="Times New Roman" w:cs="Times New Roman"/>
                <w:color w:val="000000" w:themeColor="text1"/>
                <w:sz w:val="26"/>
                <w:szCs w:val="26"/>
              </w:rPr>
              <w:t>005</w:t>
            </w:r>
            <w:r w:rsidRPr="00FB07D2">
              <w:rPr>
                <w:rFonts w:ascii="Times New Roman" w:hAnsi="Times New Roman" w:cs="Times New Roman"/>
                <w:color w:val="000000" w:themeColor="text1"/>
                <w:sz w:val="26"/>
                <w:szCs w:val="26"/>
              </w:rPr>
              <w:t>-Г/</w:t>
            </w:r>
            <w:r w:rsidR="00A52FBF" w:rsidRPr="00FB07D2">
              <w:rPr>
                <w:rFonts w:ascii="Times New Roman" w:hAnsi="Times New Roman" w:cs="Times New Roman"/>
                <w:color w:val="000000" w:themeColor="text1"/>
                <w:sz w:val="26"/>
                <w:szCs w:val="26"/>
              </w:rPr>
              <w:t>20</w:t>
            </w:r>
          </w:p>
          <w:p w14:paraId="44E08C85" w14:textId="77777777" w:rsidR="00446D49" w:rsidRPr="00AE75C0" w:rsidRDefault="00446D49" w:rsidP="00BA211B">
            <w:pPr>
              <w:tabs>
                <w:tab w:val="left" w:pos="6012"/>
              </w:tabs>
              <w:rPr>
                <w:rFonts w:ascii="Times New Roman" w:hAnsi="Times New Roman"/>
                <w:color w:val="000000" w:themeColor="text1"/>
                <w:sz w:val="26"/>
                <w:szCs w:val="26"/>
              </w:rPr>
            </w:pPr>
          </w:p>
        </w:tc>
        <w:tc>
          <w:tcPr>
            <w:tcW w:w="4786" w:type="dxa"/>
          </w:tcPr>
          <w:p w14:paraId="757BAC2B" w14:textId="77777777" w:rsidR="00446D49" w:rsidRPr="00AE75C0" w:rsidRDefault="00446D49" w:rsidP="0057621A">
            <w:pPr>
              <w:tabs>
                <w:tab w:val="left" w:pos="6012"/>
              </w:tabs>
              <w:rPr>
                <w:rFonts w:ascii="Times New Roman" w:hAnsi="Times New Roman" w:cs="Times New Roman"/>
                <w:color w:val="000000" w:themeColor="text1"/>
                <w:sz w:val="26"/>
                <w:szCs w:val="26"/>
              </w:rPr>
            </w:pPr>
          </w:p>
        </w:tc>
      </w:tr>
    </w:tbl>
    <w:p w14:paraId="35603AA8" w14:textId="77777777" w:rsidR="00446D49" w:rsidRPr="00AE75C0" w:rsidRDefault="00446D49" w:rsidP="00E475EF">
      <w:pPr>
        <w:tabs>
          <w:tab w:val="left" w:pos="6012"/>
        </w:tabs>
        <w:rPr>
          <w:rFonts w:ascii="Times New Roman" w:hAnsi="Times New Roman" w:cs="Times New Roman"/>
          <w:color w:val="000000" w:themeColor="text1"/>
          <w:sz w:val="26"/>
          <w:szCs w:val="26"/>
        </w:rPr>
      </w:pPr>
    </w:p>
    <w:p w14:paraId="47B715F3" w14:textId="77777777" w:rsidR="00446D49" w:rsidRPr="00AE75C0" w:rsidRDefault="00446D49" w:rsidP="00E475EF">
      <w:pPr>
        <w:tabs>
          <w:tab w:val="left" w:pos="6012"/>
        </w:tabs>
        <w:jc w:val="left"/>
        <w:rPr>
          <w:rFonts w:ascii="Times New Roman" w:hAnsi="Times New Roman" w:cs="Times New Roman"/>
          <w:b/>
          <w:color w:val="000000" w:themeColor="text1"/>
          <w:sz w:val="26"/>
          <w:szCs w:val="26"/>
        </w:rPr>
      </w:pPr>
    </w:p>
    <w:p w14:paraId="55D1D9BA" w14:textId="77777777" w:rsidR="00FB07D2" w:rsidRPr="00AE75C0" w:rsidRDefault="00FB07D2" w:rsidP="00FB07D2">
      <w:pPr>
        <w:widowControl/>
        <w:tabs>
          <w:tab w:val="left" w:pos="6012"/>
        </w:tabs>
        <w:autoSpaceDE/>
        <w:autoSpaceDN/>
        <w:adjustRightInd/>
        <w:spacing w:after="200"/>
        <w:jc w:val="center"/>
        <w:rPr>
          <w:rFonts w:ascii="Times New Roman" w:hAnsi="Times New Roman" w:cs="Times New Roman"/>
          <w:b/>
          <w:color w:val="000000" w:themeColor="text1"/>
          <w:sz w:val="26"/>
          <w:szCs w:val="26"/>
          <w:lang w:eastAsia="en-US"/>
        </w:rPr>
      </w:pPr>
      <w:r w:rsidRPr="00AE75C0">
        <w:rPr>
          <w:rFonts w:ascii="Times New Roman" w:hAnsi="Times New Roman" w:cs="Times New Roman"/>
          <w:b/>
          <w:color w:val="000000" w:themeColor="text1"/>
          <w:sz w:val="26"/>
          <w:szCs w:val="26"/>
          <w:lang w:eastAsia="en-US"/>
        </w:rPr>
        <w:t>ПРАВИЛА ЗЕМЛЕПОЛЬЗОВАНИЯ И ЗАСТРОЙКИ</w:t>
      </w:r>
    </w:p>
    <w:p w14:paraId="6E9A953A" w14:textId="77777777" w:rsidR="00FB07D2" w:rsidRPr="00FB07D2" w:rsidRDefault="00FB07D2" w:rsidP="00FB07D2">
      <w:pPr>
        <w:widowControl/>
        <w:tabs>
          <w:tab w:val="left" w:pos="6012"/>
        </w:tabs>
        <w:autoSpaceDE/>
        <w:autoSpaceDN/>
        <w:adjustRightInd/>
        <w:spacing w:after="200"/>
        <w:jc w:val="center"/>
        <w:rPr>
          <w:rFonts w:ascii="Times New Roman" w:hAnsi="Times New Roman" w:cs="Times New Roman"/>
          <w:b/>
          <w:color w:val="000000" w:themeColor="text1"/>
          <w:sz w:val="26"/>
          <w:szCs w:val="26"/>
          <w:lang w:eastAsia="en-US"/>
        </w:rPr>
      </w:pPr>
      <w:r>
        <w:rPr>
          <w:rFonts w:ascii="Times New Roman" w:hAnsi="Times New Roman" w:cs="Times New Roman"/>
          <w:b/>
          <w:color w:val="000000" w:themeColor="text1"/>
          <w:sz w:val="26"/>
          <w:szCs w:val="26"/>
          <w:lang w:eastAsia="en-US"/>
        </w:rPr>
        <w:t xml:space="preserve">СЕЛА МЫЮТА </w:t>
      </w:r>
      <w:r w:rsidRPr="00AE75C0">
        <w:rPr>
          <w:rFonts w:ascii="Times New Roman" w:hAnsi="Times New Roman" w:cs="Times New Roman"/>
          <w:b/>
          <w:color w:val="000000" w:themeColor="text1"/>
          <w:sz w:val="26"/>
          <w:szCs w:val="26"/>
          <w:lang w:eastAsia="en-US"/>
        </w:rPr>
        <w:t>МУНИЦИПАЛЬНОГО ОБРАЗОВАНИЯ</w:t>
      </w:r>
    </w:p>
    <w:p w14:paraId="3B5BB80C" w14:textId="77777777" w:rsidR="00FB07D2" w:rsidRPr="00AE75C0" w:rsidRDefault="00FB07D2" w:rsidP="00FB07D2">
      <w:pPr>
        <w:widowControl/>
        <w:tabs>
          <w:tab w:val="left" w:pos="6012"/>
        </w:tabs>
        <w:autoSpaceDE/>
        <w:autoSpaceDN/>
        <w:adjustRightInd/>
        <w:spacing w:after="200"/>
        <w:jc w:val="center"/>
        <w:outlineLvl w:val="0"/>
        <w:rPr>
          <w:rFonts w:ascii="Times New Roman" w:hAnsi="Times New Roman" w:cs="Times New Roman"/>
          <w:b/>
          <w:color w:val="000000" w:themeColor="text1"/>
          <w:sz w:val="26"/>
          <w:szCs w:val="26"/>
          <w:lang w:eastAsia="en-US"/>
        </w:rPr>
      </w:pPr>
      <w:r w:rsidRPr="00AE75C0">
        <w:rPr>
          <w:rFonts w:ascii="Times New Roman" w:hAnsi="Times New Roman" w:cs="Times New Roman"/>
          <w:b/>
          <w:color w:val="000000" w:themeColor="text1"/>
          <w:sz w:val="26"/>
          <w:szCs w:val="26"/>
          <w:lang w:eastAsia="en-US"/>
        </w:rPr>
        <w:t>«</w:t>
      </w:r>
      <w:r>
        <w:rPr>
          <w:rFonts w:ascii="Times New Roman" w:hAnsi="Times New Roman" w:cs="Times New Roman"/>
          <w:b/>
          <w:color w:val="000000" w:themeColor="text1"/>
          <w:sz w:val="26"/>
          <w:szCs w:val="26"/>
          <w:lang w:eastAsia="en-US"/>
        </w:rPr>
        <w:t>ШЕБАЛИНСКОЕ</w:t>
      </w:r>
      <w:r w:rsidRPr="00AE75C0">
        <w:rPr>
          <w:rFonts w:ascii="Times New Roman" w:hAnsi="Times New Roman" w:cs="Times New Roman"/>
          <w:b/>
          <w:color w:val="000000" w:themeColor="text1"/>
          <w:sz w:val="26"/>
          <w:szCs w:val="26"/>
          <w:lang w:eastAsia="en-US"/>
        </w:rPr>
        <w:t xml:space="preserve"> СЕЛЬСКОЕ ПОСЕЛЕНИЕ»</w:t>
      </w:r>
    </w:p>
    <w:p w14:paraId="48B08671" w14:textId="77777777" w:rsidR="00FB07D2" w:rsidRPr="00AE75C0" w:rsidRDefault="00BA573D" w:rsidP="00FB07D2">
      <w:pPr>
        <w:widowControl/>
        <w:tabs>
          <w:tab w:val="left" w:pos="6012"/>
        </w:tabs>
        <w:autoSpaceDE/>
        <w:autoSpaceDN/>
        <w:adjustRightInd/>
        <w:spacing w:after="200"/>
        <w:jc w:val="center"/>
        <w:outlineLvl w:val="0"/>
        <w:rPr>
          <w:rFonts w:ascii="Times New Roman" w:hAnsi="Times New Roman" w:cs="Times New Roman"/>
          <w:b/>
          <w:color w:val="000000" w:themeColor="text1"/>
          <w:sz w:val="26"/>
          <w:szCs w:val="26"/>
          <w:lang w:eastAsia="en-US"/>
        </w:rPr>
      </w:pPr>
      <w:r>
        <w:rPr>
          <w:rFonts w:ascii="Times New Roman" w:hAnsi="Times New Roman" w:cs="Times New Roman"/>
          <w:b/>
          <w:color w:val="000000" w:themeColor="text1"/>
          <w:sz w:val="26"/>
          <w:szCs w:val="26"/>
          <w:lang w:eastAsia="en-US"/>
        </w:rPr>
        <w:t>ШЕБАЛИНСКОГО</w:t>
      </w:r>
      <w:r w:rsidR="00E5448F">
        <w:rPr>
          <w:rFonts w:ascii="Times New Roman" w:hAnsi="Times New Roman" w:cs="Times New Roman"/>
          <w:b/>
          <w:color w:val="000000" w:themeColor="text1"/>
          <w:sz w:val="26"/>
          <w:szCs w:val="26"/>
          <w:lang w:eastAsia="en-US"/>
        </w:rPr>
        <w:t xml:space="preserve"> МУНИЦИПАЛЬНОГО РАЙОНА </w:t>
      </w:r>
    </w:p>
    <w:p w14:paraId="37226DF9" w14:textId="77777777" w:rsidR="00FB07D2" w:rsidRPr="00AE75C0" w:rsidRDefault="00FB07D2" w:rsidP="00FB07D2">
      <w:pPr>
        <w:widowControl/>
        <w:tabs>
          <w:tab w:val="left" w:pos="6012"/>
        </w:tabs>
        <w:autoSpaceDE/>
        <w:autoSpaceDN/>
        <w:adjustRightInd/>
        <w:spacing w:after="200"/>
        <w:jc w:val="center"/>
        <w:outlineLvl w:val="0"/>
        <w:rPr>
          <w:rFonts w:ascii="Times New Roman" w:hAnsi="Times New Roman" w:cs="Times New Roman"/>
          <w:b/>
          <w:color w:val="000000" w:themeColor="text1"/>
          <w:sz w:val="26"/>
          <w:szCs w:val="26"/>
          <w:lang w:eastAsia="en-US"/>
        </w:rPr>
      </w:pPr>
      <w:r>
        <w:rPr>
          <w:rFonts w:ascii="Times New Roman" w:hAnsi="Times New Roman" w:cs="Times New Roman"/>
          <w:b/>
          <w:color w:val="000000" w:themeColor="text1"/>
          <w:sz w:val="26"/>
          <w:szCs w:val="26"/>
          <w:lang w:eastAsia="en-US"/>
        </w:rPr>
        <w:t>РЕСПУБЛИКИ АЛТАЙ</w:t>
      </w:r>
    </w:p>
    <w:p w14:paraId="3EE1C9E4" w14:textId="77777777" w:rsidR="00D15949" w:rsidRPr="00AE75C0" w:rsidRDefault="00D15949" w:rsidP="00D15949">
      <w:pPr>
        <w:widowControl/>
        <w:tabs>
          <w:tab w:val="left" w:pos="6012"/>
        </w:tabs>
        <w:autoSpaceDE/>
        <w:autoSpaceDN/>
        <w:adjustRightInd/>
        <w:spacing w:after="200"/>
        <w:jc w:val="center"/>
        <w:outlineLvl w:val="0"/>
        <w:rPr>
          <w:rFonts w:ascii="Times New Roman" w:hAnsi="Times New Roman" w:cs="Times New Roman"/>
          <w:b/>
          <w:color w:val="000000" w:themeColor="text1"/>
          <w:sz w:val="26"/>
          <w:szCs w:val="26"/>
          <w:lang w:eastAsia="en-US"/>
        </w:rPr>
      </w:pPr>
    </w:p>
    <w:p w14:paraId="770B00E6" w14:textId="77777777" w:rsidR="00446D49" w:rsidRPr="00AE75C0" w:rsidRDefault="00446D49" w:rsidP="00E475EF">
      <w:pPr>
        <w:tabs>
          <w:tab w:val="left" w:pos="6012"/>
        </w:tabs>
        <w:jc w:val="center"/>
        <w:rPr>
          <w:rFonts w:ascii="Times New Roman" w:hAnsi="Times New Roman" w:cs="Times New Roman"/>
          <w:b/>
          <w:color w:val="000000" w:themeColor="text1"/>
          <w:sz w:val="26"/>
          <w:szCs w:val="26"/>
        </w:rPr>
      </w:pPr>
    </w:p>
    <w:p w14:paraId="7C2E65EC" w14:textId="77777777" w:rsidR="00446D49" w:rsidRPr="00AE75C0" w:rsidRDefault="00446D49" w:rsidP="005F439E">
      <w:pPr>
        <w:tabs>
          <w:tab w:val="left" w:pos="6012"/>
        </w:tabs>
        <w:jc w:val="center"/>
        <w:outlineLvl w:val="0"/>
        <w:rPr>
          <w:rFonts w:ascii="Times New Roman" w:hAnsi="Times New Roman" w:cs="Times New Roman"/>
          <w:b/>
          <w:color w:val="000000" w:themeColor="text1"/>
          <w:sz w:val="26"/>
          <w:szCs w:val="26"/>
        </w:rPr>
      </w:pPr>
      <w:r w:rsidRPr="00AE75C0">
        <w:rPr>
          <w:rFonts w:ascii="Times New Roman" w:hAnsi="Times New Roman" w:cs="Times New Roman"/>
          <w:b/>
          <w:color w:val="000000" w:themeColor="text1"/>
          <w:sz w:val="26"/>
          <w:szCs w:val="26"/>
        </w:rPr>
        <w:t>ПОЛОЖЕНИЯ, ГРАДОСТРОИТЕЛЬНЫЕ РЕГЛАМЕНТЫ</w:t>
      </w:r>
    </w:p>
    <w:p w14:paraId="1B08FE01" w14:textId="77777777" w:rsidR="00446D49" w:rsidRPr="00AE75C0" w:rsidRDefault="00446D49" w:rsidP="00E475EF">
      <w:pPr>
        <w:rPr>
          <w:rFonts w:ascii="Times New Roman" w:hAnsi="Times New Roman" w:cs="Times New Roman"/>
          <w:color w:val="000000" w:themeColor="text1"/>
          <w:sz w:val="26"/>
          <w:szCs w:val="26"/>
        </w:rPr>
      </w:pPr>
    </w:p>
    <w:p w14:paraId="43053C29" w14:textId="77777777" w:rsidR="00446D49" w:rsidRPr="00AE75C0" w:rsidRDefault="00446D49" w:rsidP="00E475EF">
      <w:pPr>
        <w:rPr>
          <w:rFonts w:ascii="Times New Roman" w:hAnsi="Times New Roman" w:cs="Times New Roman"/>
          <w:color w:val="000000" w:themeColor="text1"/>
          <w:sz w:val="26"/>
          <w:szCs w:val="26"/>
        </w:rPr>
      </w:pPr>
    </w:p>
    <w:p w14:paraId="3AE1DBE5" w14:textId="77777777" w:rsidR="00446D49" w:rsidRPr="00AE75C0" w:rsidRDefault="00446D49" w:rsidP="00E475EF">
      <w:pPr>
        <w:tabs>
          <w:tab w:val="left" w:pos="1332"/>
        </w:tabs>
        <w:rPr>
          <w:rFonts w:ascii="Times New Roman" w:hAnsi="Times New Roman" w:cs="Times New Roman"/>
          <w:color w:val="000000" w:themeColor="text1"/>
          <w:sz w:val="26"/>
          <w:szCs w:val="26"/>
        </w:rPr>
      </w:pPr>
    </w:p>
    <w:p w14:paraId="05BDA25B" w14:textId="77777777" w:rsidR="00446D49" w:rsidRPr="00AE75C0" w:rsidRDefault="00446D49" w:rsidP="00E475EF">
      <w:pPr>
        <w:tabs>
          <w:tab w:val="left" w:pos="1332"/>
        </w:tabs>
        <w:rPr>
          <w:rFonts w:ascii="Times New Roman" w:hAnsi="Times New Roman" w:cs="Times New Roman"/>
          <w:color w:val="000000" w:themeColor="text1"/>
          <w:sz w:val="26"/>
          <w:szCs w:val="26"/>
        </w:rPr>
      </w:pPr>
    </w:p>
    <w:p w14:paraId="570A3F72" w14:textId="77777777" w:rsidR="00446D49" w:rsidRPr="00AE75C0" w:rsidRDefault="00446D49" w:rsidP="00E475EF">
      <w:pPr>
        <w:tabs>
          <w:tab w:val="left" w:pos="1332"/>
        </w:tabs>
        <w:rPr>
          <w:rFonts w:ascii="Times New Roman" w:hAnsi="Times New Roman" w:cs="Times New Roman"/>
          <w:color w:val="000000" w:themeColor="text1"/>
          <w:sz w:val="26"/>
          <w:szCs w:val="26"/>
        </w:rPr>
      </w:pPr>
    </w:p>
    <w:p w14:paraId="3F30CFB5" w14:textId="77777777" w:rsidR="00446D49" w:rsidRPr="00AE75C0" w:rsidRDefault="00446D49" w:rsidP="00E475EF">
      <w:pPr>
        <w:tabs>
          <w:tab w:val="left" w:pos="1332"/>
        </w:tabs>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Генеральный директор</w:t>
      </w:r>
      <w:r w:rsidR="0017601E" w:rsidRPr="00AE75C0">
        <w:rPr>
          <w:rFonts w:ascii="Times New Roman" w:hAnsi="Times New Roman" w:cs="Times New Roman"/>
          <w:color w:val="000000" w:themeColor="text1"/>
          <w:sz w:val="26"/>
          <w:szCs w:val="26"/>
        </w:rPr>
        <w:t xml:space="preserve">                     </w:t>
      </w:r>
      <w:r w:rsidR="00793E9D" w:rsidRPr="00AE75C0">
        <w:rPr>
          <w:rFonts w:ascii="Times New Roman" w:hAnsi="Times New Roman" w:cs="Times New Roman"/>
          <w:color w:val="000000" w:themeColor="text1"/>
          <w:sz w:val="26"/>
          <w:szCs w:val="26"/>
        </w:rPr>
        <w:t xml:space="preserve">                               </w:t>
      </w:r>
      <w:r w:rsidR="0017601E" w:rsidRPr="00AE75C0">
        <w:rPr>
          <w:rFonts w:ascii="Times New Roman" w:hAnsi="Times New Roman" w:cs="Times New Roman"/>
          <w:color w:val="000000" w:themeColor="text1"/>
          <w:sz w:val="26"/>
          <w:szCs w:val="26"/>
        </w:rPr>
        <w:t xml:space="preserve">                      </w:t>
      </w:r>
      <w:r w:rsidRPr="00AE75C0">
        <w:rPr>
          <w:rFonts w:ascii="Times New Roman" w:hAnsi="Times New Roman" w:cs="Times New Roman"/>
          <w:color w:val="000000" w:themeColor="text1"/>
          <w:sz w:val="26"/>
          <w:szCs w:val="26"/>
        </w:rPr>
        <w:t>Долнаков</w:t>
      </w:r>
      <w:r w:rsidR="0017601E" w:rsidRPr="00AE75C0">
        <w:rPr>
          <w:rFonts w:ascii="Times New Roman" w:hAnsi="Times New Roman" w:cs="Times New Roman"/>
          <w:color w:val="000000" w:themeColor="text1"/>
          <w:sz w:val="26"/>
          <w:szCs w:val="26"/>
        </w:rPr>
        <w:t xml:space="preserve"> </w:t>
      </w:r>
      <w:r w:rsidRPr="00AE75C0">
        <w:rPr>
          <w:rFonts w:ascii="Times New Roman" w:hAnsi="Times New Roman" w:cs="Times New Roman"/>
          <w:color w:val="000000" w:themeColor="text1"/>
          <w:sz w:val="26"/>
          <w:szCs w:val="26"/>
        </w:rPr>
        <w:t>П.А.</w:t>
      </w:r>
    </w:p>
    <w:p w14:paraId="4E9D1DAE" w14:textId="77777777" w:rsidR="00446D49" w:rsidRPr="00AE75C0" w:rsidRDefault="00446D49" w:rsidP="00E475EF">
      <w:pPr>
        <w:tabs>
          <w:tab w:val="left" w:pos="1332"/>
        </w:tabs>
        <w:rPr>
          <w:rFonts w:ascii="Times New Roman" w:hAnsi="Times New Roman" w:cs="Times New Roman"/>
          <w:color w:val="000000" w:themeColor="text1"/>
          <w:sz w:val="26"/>
          <w:szCs w:val="26"/>
        </w:rPr>
      </w:pPr>
    </w:p>
    <w:p w14:paraId="7C888EA0" w14:textId="77777777" w:rsidR="00446D49" w:rsidRPr="00AE75C0" w:rsidRDefault="00446D49" w:rsidP="00E475EF">
      <w:pPr>
        <w:tabs>
          <w:tab w:val="left" w:pos="1332"/>
        </w:tabs>
        <w:rPr>
          <w:rFonts w:ascii="Times New Roman" w:hAnsi="Times New Roman" w:cs="Times New Roman"/>
          <w:color w:val="000000" w:themeColor="text1"/>
          <w:sz w:val="26"/>
          <w:szCs w:val="26"/>
        </w:rPr>
      </w:pPr>
    </w:p>
    <w:p w14:paraId="1DD477FA" w14:textId="77777777" w:rsidR="00446D49" w:rsidRPr="00AE75C0" w:rsidRDefault="00446D49" w:rsidP="00E475EF">
      <w:pPr>
        <w:tabs>
          <w:tab w:val="left" w:pos="1332"/>
        </w:tabs>
        <w:rPr>
          <w:rFonts w:ascii="Times New Roman" w:hAnsi="Times New Roman" w:cs="Times New Roman"/>
          <w:color w:val="000000" w:themeColor="text1"/>
          <w:sz w:val="26"/>
          <w:szCs w:val="26"/>
        </w:rPr>
      </w:pPr>
    </w:p>
    <w:p w14:paraId="7B0B825D" w14:textId="77777777" w:rsidR="00446D49" w:rsidRPr="00AE75C0" w:rsidRDefault="00446D49" w:rsidP="00E475EF">
      <w:pPr>
        <w:tabs>
          <w:tab w:val="left" w:pos="1332"/>
        </w:tabs>
        <w:rPr>
          <w:rFonts w:ascii="Times New Roman" w:hAnsi="Times New Roman" w:cs="Times New Roman"/>
          <w:color w:val="000000" w:themeColor="text1"/>
          <w:sz w:val="26"/>
          <w:szCs w:val="26"/>
        </w:rPr>
      </w:pPr>
    </w:p>
    <w:p w14:paraId="0395341B" w14:textId="77777777" w:rsidR="00446D49" w:rsidRPr="00AE75C0" w:rsidRDefault="00446D49" w:rsidP="00E475EF">
      <w:pPr>
        <w:tabs>
          <w:tab w:val="left" w:pos="1332"/>
        </w:tabs>
        <w:rPr>
          <w:rFonts w:ascii="Times New Roman" w:hAnsi="Times New Roman" w:cs="Times New Roman"/>
          <w:color w:val="000000" w:themeColor="text1"/>
          <w:sz w:val="26"/>
          <w:szCs w:val="26"/>
        </w:rPr>
      </w:pPr>
    </w:p>
    <w:p w14:paraId="0DFCAF47" w14:textId="77777777" w:rsidR="00446D49" w:rsidRPr="00AE75C0" w:rsidRDefault="00446D49" w:rsidP="00E475EF">
      <w:pPr>
        <w:tabs>
          <w:tab w:val="left" w:pos="1332"/>
        </w:tabs>
        <w:rPr>
          <w:rFonts w:ascii="Times New Roman" w:hAnsi="Times New Roman" w:cs="Times New Roman"/>
          <w:color w:val="000000" w:themeColor="text1"/>
          <w:sz w:val="26"/>
          <w:szCs w:val="26"/>
        </w:rPr>
      </w:pPr>
    </w:p>
    <w:p w14:paraId="31DCE480" w14:textId="77777777" w:rsidR="00446D49" w:rsidRPr="00AE75C0" w:rsidRDefault="00446D49" w:rsidP="00E475EF">
      <w:pPr>
        <w:tabs>
          <w:tab w:val="left" w:pos="1332"/>
        </w:tabs>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«_____»____________20</w:t>
      </w:r>
      <w:r w:rsidR="0010646E">
        <w:rPr>
          <w:rFonts w:ascii="Times New Roman" w:hAnsi="Times New Roman" w:cs="Times New Roman"/>
          <w:color w:val="000000" w:themeColor="text1"/>
          <w:sz w:val="26"/>
          <w:szCs w:val="26"/>
        </w:rPr>
        <w:t>20</w:t>
      </w:r>
      <w:r w:rsidRPr="00AE75C0">
        <w:rPr>
          <w:rFonts w:ascii="Times New Roman" w:hAnsi="Times New Roman" w:cs="Times New Roman"/>
          <w:color w:val="000000" w:themeColor="text1"/>
          <w:sz w:val="26"/>
          <w:szCs w:val="26"/>
        </w:rPr>
        <w:t>г.</w:t>
      </w:r>
    </w:p>
    <w:p w14:paraId="0236D4B3" w14:textId="77777777" w:rsidR="00446D49" w:rsidRPr="00AE75C0" w:rsidRDefault="00446D49" w:rsidP="00E475EF">
      <w:pPr>
        <w:tabs>
          <w:tab w:val="left" w:pos="1332"/>
        </w:tabs>
        <w:rPr>
          <w:rFonts w:ascii="Times New Roman" w:hAnsi="Times New Roman" w:cs="Times New Roman"/>
          <w:color w:val="000000" w:themeColor="text1"/>
          <w:sz w:val="26"/>
          <w:szCs w:val="26"/>
        </w:rPr>
      </w:pPr>
    </w:p>
    <w:p w14:paraId="0C8A9479" w14:textId="77777777" w:rsidR="00446D49" w:rsidRPr="00AE75C0" w:rsidRDefault="00446D49" w:rsidP="00E475EF">
      <w:pPr>
        <w:tabs>
          <w:tab w:val="left" w:pos="1332"/>
        </w:tabs>
        <w:rPr>
          <w:rFonts w:ascii="Times New Roman" w:hAnsi="Times New Roman" w:cs="Times New Roman"/>
          <w:color w:val="000000" w:themeColor="text1"/>
          <w:sz w:val="26"/>
          <w:szCs w:val="26"/>
        </w:rPr>
      </w:pPr>
    </w:p>
    <w:p w14:paraId="3B6E9756" w14:textId="77777777" w:rsidR="00446D49" w:rsidRPr="00AE75C0" w:rsidRDefault="00446D49" w:rsidP="00E475EF">
      <w:pPr>
        <w:tabs>
          <w:tab w:val="left" w:pos="1332"/>
        </w:tabs>
        <w:jc w:val="center"/>
        <w:rPr>
          <w:rFonts w:ascii="Times New Roman" w:hAnsi="Times New Roman" w:cs="Times New Roman"/>
          <w:color w:val="000000" w:themeColor="text1"/>
          <w:sz w:val="26"/>
          <w:szCs w:val="26"/>
        </w:rPr>
      </w:pPr>
    </w:p>
    <w:p w14:paraId="1CB0A39D" w14:textId="77777777" w:rsidR="00446D49" w:rsidRPr="00AE75C0" w:rsidRDefault="00446D49" w:rsidP="00E475EF">
      <w:pPr>
        <w:tabs>
          <w:tab w:val="left" w:pos="1332"/>
        </w:tabs>
        <w:jc w:val="center"/>
        <w:rPr>
          <w:rFonts w:ascii="Times New Roman" w:hAnsi="Times New Roman" w:cs="Times New Roman"/>
          <w:color w:val="000000" w:themeColor="text1"/>
          <w:sz w:val="26"/>
          <w:szCs w:val="26"/>
        </w:rPr>
      </w:pPr>
    </w:p>
    <w:p w14:paraId="3F817F5F" w14:textId="77777777" w:rsidR="00446D49" w:rsidRPr="00AE75C0" w:rsidRDefault="00446D49" w:rsidP="00E475EF">
      <w:pPr>
        <w:tabs>
          <w:tab w:val="left" w:pos="1332"/>
        </w:tabs>
        <w:jc w:val="center"/>
        <w:rPr>
          <w:rFonts w:ascii="Times New Roman" w:hAnsi="Times New Roman" w:cs="Times New Roman"/>
          <w:color w:val="000000" w:themeColor="text1"/>
          <w:sz w:val="26"/>
          <w:szCs w:val="26"/>
        </w:rPr>
      </w:pPr>
    </w:p>
    <w:p w14:paraId="66004856" w14:textId="77777777" w:rsidR="00446D49" w:rsidRPr="00AE75C0" w:rsidRDefault="00446D49" w:rsidP="00E475EF">
      <w:pPr>
        <w:tabs>
          <w:tab w:val="left" w:pos="1332"/>
        </w:tabs>
        <w:jc w:val="center"/>
        <w:rPr>
          <w:color w:val="000000" w:themeColor="text1"/>
          <w:sz w:val="26"/>
          <w:szCs w:val="26"/>
        </w:rPr>
      </w:pPr>
      <w:r w:rsidRPr="00AE75C0">
        <w:rPr>
          <w:rFonts w:ascii="Times New Roman" w:hAnsi="Times New Roman" w:cs="Times New Roman"/>
          <w:color w:val="000000" w:themeColor="text1"/>
          <w:sz w:val="26"/>
          <w:szCs w:val="26"/>
        </w:rPr>
        <w:t>Новосибирск 20</w:t>
      </w:r>
      <w:r w:rsidR="0010646E">
        <w:rPr>
          <w:rFonts w:ascii="Times New Roman" w:hAnsi="Times New Roman" w:cs="Times New Roman"/>
          <w:color w:val="000000" w:themeColor="text1"/>
          <w:sz w:val="26"/>
          <w:szCs w:val="26"/>
        </w:rPr>
        <w:t>20</w:t>
      </w:r>
      <w:r w:rsidRPr="00AE75C0">
        <w:rPr>
          <w:rFonts w:ascii="Times New Roman" w:hAnsi="Times New Roman" w:cs="Times New Roman"/>
          <w:color w:val="000000" w:themeColor="text1"/>
          <w:sz w:val="26"/>
          <w:szCs w:val="26"/>
        </w:rPr>
        <w:t>г</w:t>
      </w:r>
      <w:r w:rsidRPr="00AE75C0">
        <w:rPr>
          <w:color w:val="000000" w:themeColor="text1"/>
          <w:sz w:val="26"/>
          <w:szCs w:val="26"/>
        </w:rPr>
        <w:t>.</w:t>
      </w:r>
    </w:p>
    <w:p w14:paraId="33E3E981" w14:textId="77777777" w:rsidR="00446D49" w:rsidRPr="00AE75C0" w:rsidRDefault="00446D49" w:rsidP="00CC1A91">
      <w:pPr>
        <w:tabs>
          <w:tab w:val="left" w:pos="2880"/>
        </w:tabs>
        <w:jc w:val="center"/>
        <w:rPr>
          <w:rFonts w:ascii="Times New Roman" w:hAnsi="Times New Roman" w:cs="Times New Roman"/>
          <w:color w:val="000000" w:themeColor="text1"/>
          <w:sz w:val="26"/>
          <w:szCs w:val="26"/>
        </w:rPr>
        <w:sectPr w:rsidR="00446D49" w:rsidRPr="00AE75C0" w:rsidSect="00610CB2">
          <w:headerReference w:type="even" r:id="rId10"/>
          <w:headerReference w:type="default" r:id="rId11"/>
          <w:footerReference w:type="even" r:id="rId12"/>
          <w:footerReference w:type="default" r:id="rId13"/>
          <w:pgSz w:w="11906" w:h="16838"/>
          <w:pgMar w:top="1134" w:right="850" w:bottom="1134" w:left="1701" w:header="708" w:footer="708" w:gutter="0"/>
          <w:cols w:space="708"/>
          <w:docGrid w:linePitch="360"/>
        </w:sectPr>
      </w:pPr>
    </w:p>
    <w:p w14:paraId="4981C0AC" w14:textId="77777777" w:rsidR="00446D49" w:rsidRPr="00AE75C0" w:rsidRDefault="00446D49" w:rsidP="005F439E">
      <w:pPr>
        <w:pStyle w:val="zagc-0"/>
        <w:spacing w:before="0" w:after="0"/>
        <w:ind w:left="1084" w:firstLine="0"/>
        <w:outlineLvl w:val="0"/>
        <w:rPr>
          <w:rFonts w:ascii="Times New Roman" w:hAnsi="Times New Roman" w:cs="Times New Roman"/>
          <w:caps w:val="0"/>
          <w:color w:val="000000" w:themeColor="text1"/>
          <w:sz w:val="26"/>
          <w:szCs w:val="26"/>
        </w:rPr>
      </w:pPr>
      <w:r w:rsidRPr="00AE75C0">
        <w:rPr>
          <w:rFonts w:ascii="Times New Roman" w:hAnsi="Times New Roman" w:cs="Times New Roman"/>
          <w:caps w:val="0"/>
          <w:color w:val="000000" w:themeColor="text1"/>
          <w:sz w:val="26"/>
          <w:szCs w:val="26"/>
        </w:rPr>
        <w:lastRenderedPageBreak/>
        <w:t>Список основных исполнителей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54"/>
        <w:gridCol w:w="2705"/>
        <w:gridCol w:w="2443"/>
        <w:gridCol w:w="2263"/>
        <w:gridCol w:w="1506"/>
      </w:tblGrid>
      <w:tr w:rsidR="00446D49" w:rsidRPr="00AE75C0" w14:paraId="2CFBE4DA" w14:textId="77777777" w:rsidTr="003630F6">
        <w:tc>
          <w:tcPr>
            <w:tcW w:w="342" w:type="pct"/>
            <w:vAlign w:val="center"/>
          </w:tcPr>
          <w:p w14:paraId="11C952EA" w14:textId="77777777" w:rsidR="00446D49" w:rsidRPr="00AE75C0" w:rsidRDefault="00446D49" w:rsidP="00374850">
            <w:pPr>
              <w:pStyle w:val="zagc-0"/>
              <w:spacing w:before="0" w:after="0"/>
              <w:ind w:firstLine="0"/>
              <w:rPr>
                <w:rFonts w:ascii="Times New Roman" w:hAnsi="Times New Roman" w:cs="Times New Roman"/>
                <w:b w:val="0"/>
                <w:color w:val="000000" w:themeColor="text1"/>
                <w:sz w:val="26"/>
                <w:szCs w:val="26"/>
              </w:rPr>
            </w:pPr>
            <w:r w:rsidRPr="00AE75C0">
              <w:rPr>
                <w:rFonts w:ascii="Times New Roman" w:hAnsi="Times New Roman" w:cs="Times New Roman"/>
                <w:b w:val="0"/>
                <w:caps w:val="0"/>
                <w:color w:val="000000" w:themeColor="text1"/>
                <w:sz w:val="26"/>
                <w:szCs w:val="26"/>
              </w:rPr>
              <w:t>№</w:t>
            </w:r>
          </w:p>
          <w:p w14:paraId="737E98F8" w14:textId="77777777" w:rsidR="00446D49" w:rsidRPr="00AE75C0" w:rsidRDefault="00446D49" w:rsidP="00374850">
            <w:pPr>
              <w:pStyle w:val="zagc-0"/>
              <w:spacing w:before="0" w:after="0"/>
              <w:ind w:firstLine="0"/>
              <w:rPr>
                <w:rFonts w:ascii="Times New Roman" w:hAnsi="Times New Roman" w:cs="Times New Roman"/>
                <w:b w:val="0"/>
                <w:color w:val="000000" w:themeColor="text1"/>
                <w:sz w:val="26"/>
                <w:szCs w:val="26"/>
              </w:rPr>
            </w:pPr>
            <w:r w:rsidRPr="00AE75C0">
              <w:rPr>
                <w:rFonts w:ascii="Times New Roman" w:hAnsi="Times New Roman" w:cs="Times New Roman"/>
                <w:b w:val="0"/>
                <w:caps w:val="0"/>
                <w:color w:val="000000" w:themeColor="text1"/>
                <w:sz w:val="26"/>
                <w:szCs w:val="26"/>
              </w:rPr>
              <w:t>п/п</w:t>
            </w:r>
          </w:p>
        </w:tc>
        <w:tc>
          <w:tcPr>
            <w:tcW w:w="1413" w:type="pct"/>
            <w:vAlign w:val="center"/>
          </w:tcPr>
          <w:p w14:paraId="5ABF6A9D" w14:textId="77777777" w:rsidR="00446D49" w:rsidRPr="00AE75C0" w:rsidRDefault="00446D49" w:rsidP="00374850">
            <w:pPr>
              <w:pStyle w:val="zagc-0"/>
              <w:spacing w:before="0" w:after="0"/>
              <w:ind w:firstLine="0"/>
              <w:rPr>
                <w:rFonts w:ascii="Times New Roman" w:hAnsi="Times New Roman" w:cs="Times New Roman"/>
                <w:b w:val="0"/>
                <w:color w:val="000000" w:themeColor="text1"/>
                <w:sz w:val="26"/>
                <w:szCs w:val="26"/>
              </w:rPr>
            </w:pPr>
            <w:r w:rsidRPr="00AE75C0">
              <w:rPr>
                <w:rFonts w:ascii="Times New Roman" w:hAnsi="Times New Roman" w:cs="Times New Roman"/>
                <w:b w:val="0"/>
                <w:caps w:val="0"/>
                <w:color w:val="000000" w:themeColor="text1"/>
                <w:sz w:val="26"/>
                <w:szCs w:val="26"/>
              </w:rPr>
              <w:t>Раздел проекта</w:t>
            </w:r>
          </w:p>
        </w:tc>
        <w:tc>
          <w:tcPr>
            <w:tcW w:w="1276" w:type="pct"/>
            <w:vAlign w:val="center"/>
          </w:tcPr>
          <w:p w14:paraId="7C69E113" w14:textId="77777777" w:rsidR="00446D49" w:rsidRPr="00AE75C0" w:rsidRDefault="00446D49" w:rsidP="00374850">
            <w:pPr>
              <w:pStyle w:val="zagc-0"/>
              <w:spacing w:before="0" w:after="0"/>
              <w:ind w:firstLine="0"/>
              <w:rPr>
                <w:rFonts w:ascii="Times New Roman" w:hAnsi="Times New Roman" w:cs="Times New Roman"/>
                <w:b w:val="0"/>
                <w:color w:val="000000" w:themeColor="text1"/>
                <w:sz w:val="26"/>
                <w:szCs w:val="26"/>
              </w:rPr>
            </w:pPr>
            <w:r w:rsidRPr="00AE75C0">
              <w:rPr>
                <w:rFonts w:ascii="Times New Roman" w:hAnsi="Times New Roman" w:cs="Times New Roman"/>
                <w:b w:val="0"/>
                <w:caps w:val="0"/>
                <w:color w:val="000000" w:themeColor="text1"/>
                <w:sz w:val="26"/>
                <w:szCs w:val="26"/>
              </w:rPr>
              <w:t>Должность</w:t>
            </w:r>
          </w:p>
        </w:tc>
        <w:tc>
          <w:tcPr>
            <w:tcW w:w="1182" w:type="pct"/>
            <w:vAlign w:val="center"/>
          </w:tcPr>
          <w:p w14:paraId="04EC8028" w14:textId="77777777" w:rsidR="00446D49" w:rsidRPr="00AE75C0" w:rsidRDefault="00446D49" w:rsidP="00374850">
            <w:pPr>
              <w:pStyle w:val="zagc-0"/>
              <w:spacing w:before="0" w:after="0"/>
              <w:ind w:firstLine="0"/>
              <w:rPr>
                <w:rFonts w:ascii="Times New Roman" w:hAnsi="Times New Roman" w:cs="Times New Roman"/>
                <w:b w:val="0"/>
                <w:color w:val="000000" w:themeColor="text1"/>
                <w:sz w:val="26"/>
                <w:szCs w:val="26"/>
              </w:rPr>
            </w:pPr>
            <w:r w:rsidRPr="00AE75C0">
              <w:rPr>
                <w:rFonts w:ascii="Times New Roman" w:hAnsi="Times New Roman" w:cs="Times New Roman"/>
                <w:b w:val="0"/>
                <w:caps w:val="0"/>
                <w:color w:val="000000" w:themeColor="text1"/>
                <w:sz w:val="26"/>
                <w:szCs w:val="26"/>
              </w:rPr>
              <w:t>ФИО</w:t>
            </w:r>
          </w:p>
        </w:tc>
        <w:tc>
          <w:tcPr>
            <w:tcW w:w="787" w:type="pct"/>
            <w:vAlign w:val="center"/>
          </w:tcPr>
          <w:p w14:paraId="7FFD2185" w14:textId="77777777" w:rsidR="00446D49" w:rsidRPr="00AE75C0" w:rsidRDefault="00446D49" w:rsidP="00374850">
            <w:pPr>
              <w:pStyle w:val="zagc-0"/>
              <w:spacing w:before="0" w:after="0"/>
              <w:ind w:firstLine="0"/>
              <w:rPr>
                <w:rFonts w:ascii="Times New Roman" w:hAnsi="Times New Roman" w:cs="Times New Roman"/>
                <w:b w:val="0"/>
                <w:color w:val="000000" w:themeColor="text1"/>
                <w:sz w:val="26"/>
                <w:szCs w:val="26"/>
              </w:rPr>
            </w:pPr>
            <w:r w:rsidRPr="00AE75C0">
              <w:rPr>
                <w:rFonts w:ascii="Times New Roman" w:hAnsi="Times New Roman" w:cs="Times New Roman"/>
                <w:b w:val="0"/>
                <w:caps w:val="0"/>
                <w:color w:val="000000" w:themeColor="text1"/>
                <w:sz w:val="26"/>
                <w:szCs w:val="26"/>
              </w:rPr>
              <w:t>Подпись</w:t>
            </w:r>
          </w:p>
        </w:tc>
      </w:tr>
      <w:tr w:rsidR="00446D49" w:rsidRPr="00AE75C0" w14:paraId="5E77D04C" w14:textId="77777777" w:rsidTr="003630F6">
        <w:tc>
          <w:tcPr>
            <w:tcW w:w="342" w:type="pct"/>
            <w:vAlign w:val="center"/>
          </w:tcPr>
          <w:p w14:paraId="56874AA6" w14:textId="77777777" w:rsidR="00446D49" w:rsidRPr="00AE75C0" w:rsidRDefault="00446D49" w:rsidP="00374850">
            <w:pPr>
              <w:pStyle w:val="zagc-0"/>
              <w:spacing w:before="0" w:after="0"/>
              <w:ind w:firstLine="0"/>
              <w:rPr>
                <w:rFonts w:ascii="Times New Roman" w:hAnsi="Times New Roman" w:cs="Times New Roman"/>
                <w:b w:val="0"/>
                <w:color w:val="000000" w:themeColor="text1"/>
                <w:sz w:val="26"/>
                <w:szCs w:val="26"/>
              </w:rPr>
            </w:pPr>
            <w:r w:rsidRPr="00AE75C0">
              <w:rPr>
                <w:rFonts w:ascii="Times New Roman" w:hAnsi="Times New Roman" w:cs="Times New Roman"/>
                <w:b w:val="0"/>
                <w:color w:val="000000" w:themeColor="text1"/>
                <w:sz w:val="26"/>
                <w:szCs w:val="26"/>
              </w:rPr>
              <w:t>1</w:t>
            </w:r>
          </w:p>
        </w:tc>
        <w:tc>
          <w:tcPr>
            <w:tcW w:w="1413" w:type="pct"/>
            <w:vAlign w:val="center"/>
          </w:tcPr>
          <w:p w14:paraId="1F4798C6" w14:textId="77777777" w:rsidR="00446D49" w:rsidRPr="00AE75C0" w:rsidRDefault="00446D49" w:rsidP="00374850">
            <w:pPr>
              <w:pStyle w:val="zagc-0"/>
              <w:spacing w:before="0" w:after="0"/>
              <w:ind w:firstLine="0"/>
              <w:rPr>
                <w:rFonts w:ascii="Times New Roman" w:hAnsi="Times New Roman" w:cs="Times New Roman"/>
                <w:b w:val="0"/>
                <w:color w:val="000000" w:themeColor="text1"/>
                <w:sz w:val="26"/>
                <w:szCs w:val="26"/>
              </w:rPr>
            </w:pPr>
            <w:r w:rsidRPr="00AE75C0">
              <w:rPr>
                <w:rFonts w:ascii="Times New Roman" w:hAnsi="Times New Roman" w:cs="Times New Roman"/>
                <w:b w:val="0"/>
                <w:color w:val="000000" w:themeColor="text1"/>
                <w:sz w:val="26"/>
                <w:szCs w:val="26"/>
              </w:rPr>
              <w:t>2</w:t>
            </w:r>
          </w:p>
        </w:tc>
        <w:tc>
          <w:tcPr>
            <w:tcW w:w="1276" w:type="pct"/>
            <w:vAlign w:val="center"/>
          </w:tcPr>
          <w:p w14:paraId="18BCAEF0" w14:textId="77777777" w:rsidR="00446D49" w:rsidRPr="00AE75C0" w:rsidRDefault="00446D49" w:rsidP="00374850">
            <w:pPr>
              <w:pStyle w:val="zagc-0"/>
              <w:spacing w:before="0" w:after="0"/>
              <w:ind w:firstLine="0"/>
              <w:rPr>
                <w:rFonts w:ascii="Times New Roman" w:hAnsi="Times New Roman" w:cs="Times New Roman"/>
                <w:b w:val="0"/>
                <w:color w:val="000000" w:themeColor="text1"/>
                <w:sz w:val="26"/>
                <w:szCs w:val="26"/>
              </w:rPr>
            </w:pPr>
            <w:r w:rsidRPr="00AE75C0">
              <w:rPr>
                <w:rFonts w:ascii="Times New Roman" w:hAnsi="Times New Roman" w:cs="Times New Roman"/>
                <w:b w:val="0"/>
                <w:color w:val="000000" w:themeColor="text1"/>
                <w:sz w:val="26"/>
                <w:szCs w:val="26"/>
              </w:rPr>
              <w:t>3</w:t>
            </w:r>
          </w:p>
        </w:tc>
        <w:tc>
          <w:tcPr>
            <w:tcW w:w="1182" w:type="pct"/>
            <w:vAlign w:val="center"/>
          </w:tcPr>
          <w:p w14:paraId="198FD9D9" w14:textId="77777777" w:rsidR="00446D49" w:rsidRPr="00AE75C0" w:rsidRDefault="00446D49" w:rsidP="00374850">
            <w:pPr>
              <w:pStyle w:val="zagc-0"/>
              <w:spacing w:before="0" w:after="0"/>
              <w:ind w:firstLine="0"/>
              <w:rPr>
                <w:rFonts w:ascii="Times New Roman" w:hAnsi="Times New Roman" w:cs="Times New Roman"/>
                <w:b w:val="0"/>
                <w:color w:val="000000" w:themeColor="text1"/>
                <w:sz w:val="26"/>
                <w:szCs w:val="26"/>
              </w:rPr>
            </w:pPr>
            <w:r w:rsidRPr="00AE75C0">
              <w:rPr>
                <w:rFonts w:ascii="Times New Roman" w:hAnsi="Times New Roman" w:cs="Times New Roman"/>
                <w:b w:val="0"/>
                <w:color w:val="000000" w:themeColor="text1"/>
                <w:sz w:val="26"/>
                <w:szCs w:val="26"/>
              </w:rPr>
              <w:t>4</w:t>
            </w:r>
          </w:p>
        </w:tc>
        <w:tc>
          <w:tcPr>
            <w:tcW w:w="787" w:type="pct"/>
            <w:vAlign w:val="center"/>
          </w:tcPr>
          <w:p w14:paraId="3EA51733" w14:textId="77777777" w:rsidR="00446D49" w:rsidRPr="00AE75C0" w:rsidRDefault="00446D49" w:rsidP="00374850">
            <w:pPr>
              <w:pStyle w:val="zagc-0"/>
              <w:spacing w:before="0" w:after="0"/>
              <w:ind w:firstLine="0"/>
              <w:rPr>
                <w:rFonts w:ascii="Times New Roman" w:hAnsi="Times New Roman" w:cs="Times New Roman"/>
                <w:b w:val="0"/>
                <w:color w:val="000000" w:themeColor="text1"/>
                <w:sz w:val="26"/>
                <w:szCs w:val="26"/>
              </w:rPr>
            </w:pPr>
            <w:r w:rsidRPr="00AE75C0">
              <w:rPr>
                <w:rFonts w:ascii="Times New Roman" w:hAnsi="Times New Roman" w:cs="Times New Roman"/>
                <w:b w:val="0"/>
                <w:color w:val="000000" w:themeColor="text1"/>
                <w:sz w:val="26"/>
                <w:szCs w:val="26"/>
              </w:rPr>
              <w:t>5</w:t>
            </w:r>
          </w:p>
        </w:tc>
      </w:tr>
      <w:tr w:rsidR="00446D49" w:rsidRPr="00AE75C0" w14:paraId="6F2ACFBC" w14:textId="77777777" w:rsidTr="003630F6">
        <w:tc>
          <w:tcPr>
            <w:tcW w:w="342" w:type="pct"/>
            <w:vAlign w:val="center"/>
          </w:tcPr>
          <w:p w14:paraId="357EEC78" w14:textId="77777777" w:rsidR="00446D49" w:rsidRPr="00AE75C0" w:rsidRDefault="00446D49" w:rsidP="00374850">
            <w:pPr>
              <w:pStyle w:val="zagc-0"/>
              <w:spacing w:before="0" w:after="0"/>
              <w:ind w:firstLine="0"/>
              <w:rPr>
                <w:rFonts w:ascii="Times New Roman" w:hAnsi="Times New Roman" w:cs="Times New Roman"/>
                <w:b w:val="0"/>
                <w:color w:val="000000" w:themeColor="text1"/>
                <w:sz w:val="26"/>
                <w:szCs w:val="26"/>
              </w:rPr>
            </w:pPr>
            <w:r w:rsidRPr="00AE75C0">
              <w:rPr>
                <w:rFonts w:ascii="Times New Roman" w:hAnsi="Times New Roman" w:cs="Times New Roman"/>
                <w:b w:val="0"/>
                <w:color w:val="000000" w:themeColor="text1"/>
                <w:sz w:val="26"/>
                <w:szCs w:val="26"/>
              </w:rPr>
              <w:t>1</w:t>
            </w:r>
          </w:p>
        </w:tc>
        <w:tc>
          <w:tcPr>
            <w:tcW w:w="1413" w:type="pct"/>
            <w:vAlign w:val="center"/>
          </w:tcPr>
          <w:p w14:paraId="614290E8" w14:textId="77777777" w:rsidR="00446D49" w:rsidRPr="00AE75C0" w:rsidRDefault="00446D49" w:rsidP="00374850">
            <w:pPr>
              <w:pStyle w:val="zagc-0"/>
              <w:spacing w:before="0" w:after="0"/>
              <w:ind w:firstLine="0"/>
              <w:jc w:val="both"/>
              <w:rPr>
                <w:rFonts w:ascii="Times New Roman" w:hAnsi="Times New Roman" w:cs="Times New Roman"/>
                <w:b w:val="0"/>
                <w:color w:val="000000" w:themeColor="text1"/>
                <w:sz w:val="26"/>
                <w:szCs w:val="26"/>
              </w:rPr>
            </w:pPr>
            <w:r w:rsidRPr="00AE75C0">
              <w:rPr>
                <w:rFonts w:ascii="Times New Roman" w:hAnsi="Times New Roman" w:cs="Times New Roman"/>
                <w:b w:val="0"/>
                <w:caps w:val="0"/>
                <w:color w:val="000000" w:themeColor="text1"/>
                <w:sz w:val="26"/>
                <w:szCs w:val="26"/>
              </w:rPr>
              <w:t>Архитектурно</w:t>
            </w:r>
            <w:r w:rsidRPr="00AE75C0">
              <w:rPr>
                <w:rFonts w:ascii="Times New Roman" w:hAnsi="Times New Roman" w:cs="Times New Roman"/>
                <w:b w:val="0"/>
                <w:color w:val="000000" w:themeColor="text1"/>
                <w:sz w:val="26"/>
                <w:szCs w:val="26"/>
              </w:rPr>
              <w:t>-</w:t>
            </w:r>
            <w:r w:rsidRPr="00AE75C0">
              <w:rPr>
                <w:rFonts w:ascii="Times New Roman" w:hAnsi="Times New Roman" w:cs="Times New Roman"/>
                <w:b w:val="0"/>
                <w:caps w:val="0"/>
                <w:color w:val="000000" w:themeColor="text1"/>
                <w:sz w:val="26"/>
                <w:szCs w:val="26"/>
              </w:rPr>
              <w:t>планировочный раздел (текст правил землепользования и застройки)</w:t>
            </w:r>
          </w:p>
        </w:tc>
        <w:tc>
          <w:tcPr>
            <w:tcW w:w="1276" w:type="pct"/>
            <w:vAlign w:val="center"/>
          </w:tcPr>
          <w:p w14:paraId="51BE01E7" w14:textId="77777777" w:rsidR="00446D49" w:rsidRPr="00AE75C0" w:rsidRDefault="008E04C3" w:rsidP="00374850">
            <w:pPr>
              <w:pStyle w:val="zagc-0"/>
              <w:spacing w:before="0" w:after="0"/>
              <w:ind w:firstLine="0"/>
              <w:jc w:val="both"/>
              <w:rPr>
                <w:rFonts w:ascii="Times New Roman" w:hAnsi="Times New Roman" w:cs="Times New Roman"/>
                <w:b w:val="0"/>
                <w:caps w:val="0"/>
                <w:color w:val="000000" w:themeColor="text1"/>
                <w:sz w:val="26"/>
                <w:szCs w:val="26"/>
              </w:rPr>
            </w:pPr>
            <w:r>
              <w:rPr>
                <w:rFonts w:ascii="Times New Roman" w:hAnsi="Times New Roman" w:cs="Times New Roman"/>
                <w:b w:val="0"/>
                <w:caps w:val="0"/>
                <w:color w:val="000000" w:themeColor="text1"/>
                <w:sz w:val="26"/>
                <w:szCs w:val="26"/>
              </w:rPr>
              <w:t>Главный специалист по землеустройству</w:t>
            </w:r>
          </w:p>
        </w:tc>
        <w:tc>
          <w:tcPr>
            <w:tcW w:w="1182" w:type="pct"/>
            <w:vAlign w:val="center"/>
          </w:tcPr>
          <w:p w14:paraId="015BCACC" w14:textId="77777777" w:rsidR="00446D49" w:rsidRPr="00AE75C0" w:rsidRDefault="008E04C3" w:rsidP="00374850">
            <w:pPr>
              <w:pStyle w:val="zagc-0"/>
              <w:spacing w:before="0" w:after="0"/>
              <w:ind w:firstLine="0"/>
              <w:rPr>
                <w:rFonts w:ascii="Times New Roman" w:hAnsi="Times New Roman" w:cs="Times New Roman"/>
                <w:b w:val="0"/>
                <w:color w:val="000000" w:themeColor="text1"/>
                <w:sz w:val="26"/>
                <w:szCs w:val="26"/>
              </w:rPr>
            </w:pPr>
            <w:r>
              <w:rPr>
                <w:rFonts w:ascii="Times New Roman" w:hAnsi="Times New Roman" w:cs="Times New Roman"/>
                <w:b w:val="0"/>
                <w:caps w:val="0"/>
                <w:color w:val="000000" w:themeColor="text1"/>
                <w:sz w:val="26"/>
                <w:szCs w:val="26"/>
              </w:rPr>
              <w:t>Шабурова А.А.</w:t>
            </w:r>
          </w:p>
        </w:tc>
        <w:tc>
          <w:tcPr>
            <w:tcW w:w="787" w:type="pct"/>
            <w:vAlign w:val="center"/>
          </w:tcPr>
          <w:p w14:paraId="397F9959" w14:textId="77777777" w:rsidR="00446D49" w:rsidRPr="00AE75C0" w:rsidRDefault="00446D49" w:rsidP="00374850">
            <w:pPr>
              <w:pStyle w:val="zagc-0"/>
              <w:spacing w:before="0" w:after="0"/>
              <w:ind w:firstLine="0"/>
              <w:rPr>
                <w:rFonts w:ascii="Times New Roman" w:hAnsi="Times New Roman" w:cs="Times New Roman"/>
                <w:color w:val="000000" w:themeColor="text1"/>
                <w:sz w:val="26"/>
                <w:szCs w:val="26"/>
              </w:rPr>
            </w:pPr>
          </w:p>
        </w:tc>
      </w:tr>
      <w:tr w:rsidR="00F57594" w:rsidRPr="00AE75C0" w14:paraId="569BDC01" w14:textId="77777777" w:rsidTr="003630F6">
        <w:tc>
          <w:tcPr>
            <w:tcW w:w="342" w:type="pct"/>
            <w:vAlign w:val="center"/>
          </w:tcPr>
          <w:p w14:paraId="587053E2" w14:textId="77777777" w:rsidR="00F57594" w:rsidRPr="00AE75C0" w:rsidRDefault="00F57594" w:rsidP="00374850">
            <w:pPr>
              <w:pStyle w:val="zagc-0"/>
              <w:spacing w:before="0" w:after="0"/>
              <w:ind w:firstLine="0"/>
              <w:rPr>
                <w:rFonts w:ascii="Times New Roman" w:hAnsi="Times New Roman" w:cs="Times New Roman"/>
                <w:b w:val="0"/>
                <w:color w:val="000000" w:themeColor="text1"/>
                <w:sz w:val="26"/>
                <w:szCs w:val="26"/>
              </w:rPr>
            </w:pPr>
            <w:r w:rsidRPr="00AE75C0">
              <w:rPr>
                <w:rFonts w:ascii="Times New Roman" w:hAnsi="Times New Roman" w:cs="Times New Roman"/>
                <w:b w:val="0"/>
                <w:color w:val="000000" w:themeColor="text1"/>
                <w:sz w:val="26"/>
                <w:szCs w:val="26"/>
              </w:rPr>
              <w:t>2</w:t>
            </w:r>
          </w:p>
        </w:tc>
        <w:tc>
          <w:tcPr>
            <w:tcW w:w="1413" w:type="pct"/>
            <w:vAlign w:val="center"/>
          </w:tcPr>
          <w:p w14:paraId="684EF737" w14:textId="77777777" w:rsidR="00F57594" w:rsidRPr="00AE75C0" w:rsidRDefault="00F57594" w:rsidP="00374850">
            <w:pPr>
              <w:pStyle w:val="zagc-0"/>
              <w:spacing w:before="0" w:after="0"/>
              <w:ind w:firstLine="0"/>
              <w:jc w:val="both"/>
              <w:rPr>
                <w:rFonts w:ascii="Times New Roman" w:hAnsi="Times New Roman" w:cs="Times New Roman"/>
                <w:b w:val="0"/>
                <w:caps w:val="0"/>
                <w:color w:val="000000" w:themeColor="text1"/>
                <w:sz w:val="26"/>
                <w:szCs w:val="26"/>
              </w:rPr>
            </w:pPr>
            <w:r w:rsidRPr="00AE75C0">
              <w:rPr>
                <w:rFonts w:ascii="Times New Roman" w:hAnsi="Times New Roman" w:cs="Times New Roman"/>
                <w:b w:val="0"/>
                <w:caps w:val="0"/>
                <w:color w:val="000000" w:themeColor="text1"/>
                <w:sz w:val="26"/>
                <w:szCs w:val="26"/>
              </w:rPr>
              <w:t>Графическое оформление проекта</w:t>
            </w:r>
          </w:p>
        </w:tc>
        <w:tc>
          <w:tcPr>
            <w:tcW w:w="1276" w:type="pct"/>
            <w:vAlign w:val="center"/>
          </w:tcPr>
          <w:p w14:paraId="386EEB52" w14:textId="77777777" w:rsidR="00F57594" w:rsidRPr="00AE75C0" w:rsidRDefault="002D6910" w:rsidP="00F57594">
            <w:pPr>
              <w:pStyle w:val="zagc-0"/>
              <w:spacing w:before="0" w:after="0"/>
              <w:ind w:firstLine="0"/>
              <w:jc w:val="both"/>
              <w:rPr>
                <w:rFonts w:ascii="Times New Roman" w:hAnsi="Times New Roman" w:cs="Times New Roman"/>
                <w:b w:val="0"/>
                <w:caps w:val="0"/>
                <w:color w:val="000000" w:themeColor="text1"/>
                <w:sz w:val="26"/>
                <w:szCs w:val="26"/>
              </w:rPr>
            </w:pPr>
            <w:r>
              <w:rPr>
                <w:rFonts w:ascii="Times New Roman" w:hAnsi="Times New Roman" w:cs="Times New Roman"/>
                <w:b w:val="0"/>
                <w:caps w:val="0"/>
                <w:color w:val="000000" w:themeColor="text1"/>
                <w:sz w:val="26"/>
                <w:szCs w:val="26"/>
              </w:rPr>
              <w:t>Архитектор</w:t>
            </w:r>
          </w:p>
        </w:tc>
        <w:tc>
          <w:tcPr>
            <w:tcW w:w="1182" w:type="pct"/>
            <w:vAlign w:val="center"/>
          </w:tcPr>
          <w:p w14:paraId="124689AD" w14:textId="77777777" w:rsidR="00F57594" w:rsidRPr="00AE75C0" w:rsidRDefault="002D6910" w:rsidP="00F57594">
            <w:pPr>
              <w:pStyle w:val="zagc-0"/>
              <w:spacing w:before="0" w:after="0"/>
              <w:ind w:firstLine="0"/>
              <w:rPr>
                <w:rFonts w:ascii="Times New Roman" w:hAnsi="Times New Roman" w:cs="Times New Roman"/>
                <w:b w:val="0"/>
                <w:color w:val="000000" w:themeColor="text1"/>
                <w:sz w:val="26"/>
                <w:szCs w:val="26"/>
              </w:rPr>
            </w:pPr>
            <w:r>
              <w:rPr>
                <w:rFonts w:ascii="Times New Roman" w:hAnsi="Times New Roman" w:cs="Times New Roman"/>
                <w:b w:val="0"/>
                <w:caps w:val="0"/>
                <w:color w:val="000000" w:themeColor="text1"/>
                <w:sz w:val="26"/>
                <w:szCs w:val="26"/>
              </w:rPr>
              <w:t>Бекренёва И.А.</w:t>
            </w:r>
          </w:p>
        </w:tc>
        <w:tc>
          <w:tcPr>
            <w:tcW w:w="787" w:type="pct"/>
            <w:vAlign w:val="center"/>
          </w:tcPr>
          <w:p w14:paraId="371C6001" w14:textId="77777777" w:rsidR="00F57594" w:rsidRPr="00AE75C0" w:rsidRDefault="00F57594" w:rsidP="00374850">
            <w:pPr>
              <w:pStyle w:val="zagc-0"/>
              <w:spacing w:before="0" w:after="0"/>
              <w:ind w:firstLine="0"/>
              <w:rPr>
                <w:rFonts w:ascii="Times New Roman" w:hAnsi="Times New Roman" w:cs="Times New Roman"/>
                <w:color w:val="000000" w:themeColor="text1"/>
                <w:sz w:val="26"/>
                <w:szCs w:val="26"/>
                <w:highlight w:val="yellow"/>
              </w:rPr>
            </w:pPr>
          </w:p>
        </w:tc>
      </w:tr>
    </w:tbl>
    <w:p w14:paraId="345403CE" w14:textId="77777777" w:rsidR="00446D49" w:rsidRPr="00AE75C0" w:rsidRDefault="00446D49" w:rsidP="00F223FC">
      <w:pPr>
        <w:pStyle w:val="zagc-0"/>
        <w:spacing w:before="0" w:after="0"/>
        <w:ind w:left="1084" w:firstLine="0"/>
        <w:rPr>
          <w:rFonts w:ascii="Times New Roman" w:hAnsi="Times New Roman" w:cs="Times New Roman"/>
          <w:caps w:val="0"/>
          <w:color w:val="000000" w:themeColor="text1"/>
          <w:sz w:val="26"/>
          <w:szCs w:val="26"/>
          <w:highlight w:val="yellow"/>
        </w:rPr>
      </w:pPr>
    </w:p>
    <w:p w14:paraId="1622CFD4" w14:textId="77777777" w:rsidR="00446D49" w:rsidRPr="00AE75C0" w:rsidRDefault="00446D49" w:rsidP="00F223FC">
      <w:pPr>
        <w:pStyle w:val="zagc-0"/>
        <w:spacing w:before="0" w:after="0"/>
        <w:ind w:firstLine="709"/>
        <w:rPr>
          <w:rFonts w:ascii="Times New Roman" w:hAnsi="Times New Roman" w:cs="Times New Roman"/>
          <w:color w:val="000000" w:themeColor="text1"/>
          <w:sz w:val="26"/>
          <w:szCs w:val="26"/>
          <w:highlight w:val="yellow"/>
        </w:rPr>
        <w:sectPr w:rsidR="00446D49" w:rsidRPr="00AE75C0" w:rsidSect="00CB6C35">
          <w:footerReference w:type="default" r:id="rId14"/>
          <w:pgSz w:w="11906" w:h="16838"/>
          <w:pgMar w:top="1134" w:right="850" w:bottom="1134" w:left="1701" w:header="709" w:footer="709" w:gutter="0"/>
          <w:pgNumType w:start="4"/>
          <w:cols w:space="708"/>
          <w:docGrid w:linePitch="360"/>
        </w:sectPr>
      </w:pPr>
    </w:p>
    <w:p w14:paraId="508BB143" w14:textId="77777777" w:rsidR="00446D49" w:rsidRPr="00AE75C0" w:rsidRDefault="00446D49" w:rsidP="005F439E">
      <w:pPr>
        <w:pStyle w:val="aff1"/>
        <w:spacing w:before="0"/>
        <w:ind w:firstLine="709"/>
        <w:jc w:val="center"/>
        <w:outlineLvl w:val="0"/>
        <w:rPr>
          <w:rFonts w:ascii="Times New Roman" w:hAnsi="Times New Roman"/>
          <w:color w:val="000000" w:themeColor="text1"/>
          <w:sz w:val="26"/>
          <w:szCs w:val="26"/>
        </w:rPr>
      </w:pPr>
      <w:bookmarkStart w:id="0" w:name="_Toc324408681"/>
      <w:bookmarkStart w:id="1" w:name="_Toc423081169"/>
      <w:bookmarkStart w:id="2" w:name="_Toc423081238"/>
      <w:bookmarkStart w:id="3" w:name="_Toc221604152"/>
      <w:r w:rsidRPr="00AE75C0">
        <w:rPr>
          <w:rFonts w:ascii="Times New Roman" w:hAnsi="Times New Roman"/>
          <w:color w:val="000000" w:themeColor="text1"/>
          <w:sz w:val="26"/>
          <w:szCs w:val="26"/>
        </w:rPr>
        <w:lastRenderedPageBreak/>
        <w:t>ОГЛАВЛЕНИЕ</w:t>
      </w:r>
    </w:p>
    <w:bookmarkStart w:id="4" w:name="_GoBack"/>
    <w:bookmarkEnd w:id="4"/>
    <w:p w14:paraId="577F8D0A" w14:textId="47CB0049" w:rsidR="0010399C" w:rsidRDefault="0025493E">
      <w:pPr>
        <w:pStyle w:val="34"/>
        <w:rPr>
          <w:rFonts w:asciiTheme="minorHAnsi" w:eastAsiaTheme="minorEastAsia" w:hAnsiTheme="minorHAnsi" w:cstheme="minorBidi"/>
          <w:b w:val="0"/>
          <w:sz w:val="22"/>
          <w:szCs w:val="22"/>
        </w:rPr>
      </w:pPr>
      <w:r w:rsidRPr="00A656DC">
        <w:rPr>
          <w:color w:val="000000" w:themeColor="text1"/>
          <w:sz w:val="26"/>
          <w:szCs w:val="26"/>
          <w:highlight w:val="yellow"/>
        </w:rPr>
        <w:fldChar w:fldCharType="begin"/>
      </w:r>
      <w:r w:rsidR="00446D49" w:rsidRPr="00A656DC">
        <w:rPr>
          <w:color w:val="000000" w:themeColor="text1"/>
          <w:sz w:val="26"/>
          <w:szCs w:val="26"/>
          <w:highlight w:val="yellow"/>
        </w:rPr>
        <w:instrText xml:space="preserve"> TOC \o "1-1" \h \z \t "Заголовок 2;2;Заголовок 3;3;Заголовок 4;4" </w:instrText>
      </w:r>
      <w:r w:rsidRPr="00A656DC">
        <w:rPr>
          <w:color w:val="000000" w:themeColor="text1"/>
          <w:sz w:val="26"/>
          <w:szCs w:val="26"/>
          <w:highlight w:val="yellow"/>
        </w:rPr>
        <w:fldChar w:fldCharType="separate"/>
      </w:r>
      <w:hyperlink w:anchor="_Toc129772204" w:history="1">
        <w:r w:rsidR="0010399C" w:rsidRPr="00023A70">
          <w:rPr>
            <w:rStyle w:val="aa"/>
          </w:rPr>
          <w:t>Часть I. Порядок применения Правил землепользования и застройки с. Мыюта Шебалинского сельского поселения и внесения в них изменений.</w:t>
        </w:r>
        <w:r w:rsidR="0010399C">
          <w:rPr>
            <w:webHidden/>
          </w:rPr>
          <w:tab/>
        </w:r>
        <w:r w:rsidR="0010399C">
          <w:rPr>
            <w:webHidden/>
          </w:rPr>
          <w:fldChar w:fldCharType="begin"/>
        </w:r>
        <w:r w:rsidR="0010399C">
          <w:rPr>
            <w:webHidden/>
          </w:rPr>
          <w:instrText xml:space="preserve"> PAGEREF _Toc129772204 \h </w:instrText>
        </w:r>
        <w:r w:rsidR="0010399C">
          <w:rPr>
            <w:webHidden/>
          </w:rPr>
        </w:r>
        <w:r w:rsidR="0010399C">
          <w:rPr>
            <w:webHidden/>
          </w:rPr>
          <w:fldChar w:fldCharType="separate"/>
        </w:r>
        <w:r w:rsidR="00B12AB7">
          <w:rPr>
            <w:webHidden/>
          </w:rPr>
          <w:t>6</w:t>
        </w:r>
        <w:r w:rsidR="0010399C">
          <w:rPr>
            <w:webHidden/>
          </w:rPr>
          <w:fldChar w:fldCharType="end"/>
        </w:r>
      </w:hyperlink>
    </w:p>
    <w:p w14:paraId="5352A3C8" w14:textId="796635A2" w:rsidR="0010399C" w:rsidRDefault="0010399C">
      <w:pPr>
        <w:pStyle w:val="34"/>
        <w:rPr>
          <w:rFonts w:asciiTheme="minorHAnsi" w:eastAsiaTheme="minorEastAsia" w:hAnsiTheme="minorHAnsi" w:cstheme="minorBidi"/>
          <w:b w:val="0"/>
          <w:sz w:val="22"/>
          <w:szCs w:val="22"/>
        </w:rPr>
      </w:pPr>
      <w:hyperlink w:anchor="_Toc129772205" w:history="1">
        <w:r w:rsidRPr="00023A70">
          <w:rPr>
            <w:rStyle w:val="aa"/>
          </w:rPr>
          <w:t>Глава 1. Общие положения о Правилах землепользования и застройки с. Мыюта Шебалинского сельского поселения.</w:t>
        </w:r>
        <w:r>
          <w:rPr>
            <w:webHidden/>
          </w:rPr>
          <w:tab/>
        </w:r>
        <w:r>
          <w:rPr>
            <w:webHidden/>
          </w:rPr>
          <w:fldChar w:fldCharType="begin"/>
        </w:r>
        <w:r>
          <w:rPr>
            <w:webHidden/>
          </w:rPr>
          <w:instrText xml:space="preserve"> PAGEREF _Toc129772205 \h </w:instrText>
        </w:r>
        <w:r>
          <w:rPr>
            <w:webHidden/>
          </w:rPr>
        </w:r>
        <w:r>
          <w:rPr>
            <w:webHidden/>
          </w:rPr>
          <w:fldChar w:fldCharType="separate"/>
        </w:r>
        <w:r w:rsidR="00B12AB7">
          <w:rPr>
            <w:webHidden/>
          </w:rPr>
          <w:t>6</w:t>
        </w:r>
        <w:r>
          <w:rPr>
            <w:webHidden/>
          </w:rPr>
          <w:fldChar w:fldCharType="end"/>
        </w:r>
      </w:hyperlink>
    </w:p>
    <w:p w14:paraId="2461FFC2" w14:textId="4EB8931C" w:rsidR="0010399C" w:rsidRDefault="0010399C">
      <w:pPr>
        <w:pStyle w:val="41"/>
        <w:rPr>
          <w:rFonts w:asciiTheme="minorHAnsi" w:eastAsiaTheme="minorEastAsia" w:hAnsiTheme="minorHAnsi" w:cstheme="minorBidi"/>
          <w:noProof/>
        </w:rPr>
      </w:pPr>
      <w:hyperlink w:anchor="_Toc129772206" w:history="1">
        <w:r w:rsidRPr="00023A70">
          <w:rPr>
            <w:rStyle w:val="aa"/>
            <w:noProof/>
          </w:rPr>
          <w:t>Статья 1. Основные понятия, используемые в Правилах</w:t>
        </w:r>
        <w:r>
          <w:rPr>
            <w:noProof/>
            <w:webHidden/>
          </w:rPr>
          <w:tab/>
        </w:r>
        <w:r>
          <w:rPr>
            <w:noProof/>
            <w:webHidden/>
          </w:rPr>
          <w:fldChar w:fldCharType="begin"/>
        </w:r>
        <w:r>
          <w:rPr>
            <w:noProof/>
            <w:webHidden/>
          </w:rPr>
          <w:instrText xml:space="preserve"> PAGEREF _Toc129772206 \h </w:instrText>
        </w:r>
        <w:r>
          <w:rPr>
            <w:noProof/>
            <w:webHidden/>
          </w:rPr>
        </w:r>
        <w:r>
          <w:rPr>
            <w:noProof/>
            <w:webHidden/>
          </w:rPr>
          <w:fldChar w:fldCharType="separate"/>
        </w:r>
        <w:r w:rsidR="00B12AB7">
          <w:rPr>
            <w:noProof/>
            <w:webHidden/>
          </w:rPr>
          <w:t>6</w:t>
        </w:r>
        <w:r>
          <w:rPr>
            <w:noProof/>
            <w:webHidden/>
          </w:rPr>
          <w:fldChar w:fldCharType="end"/>
        </w:r>
      </w:hyperlink>
    </w:p>
    <w:p w14:paraId="5E9D6F9F" w14:textId="390BA52B" w:rsidR="0010399C" w:rsidRDefault="0010399C">
      <w:pPr>
        <w:pStyle w:val="41"/>
        <w:rPr>
          <w:rFonts w:asciiTheme="minorHAnsi" w:eastAsiaTheme="minorEastAsia" w:hAnsiTheme="minorHAnsi" w:cstheme="minorBidi"/>
          <w:noProof/>
        </w:rPr>
      </w:pPr>
      <w:hyperlink w:anchor="_Toc129772207" w:history="1">
        <w:r w:rsidRPr="00023A70">
          <w:rPr>
            <w:rStyle w:val="aa"/>
            <w:noProof/>
          </w:rPr>
          <w:t>Статья 2. Правовой статус и сфера действия Правил</w:t>
        </w:r>
        <w:r>
          <w:rPr>
            <w:noProof/>
            <w:webHidden/>
          </w:rPr>
          <w:tab/>
        </w:r>
        <w:r>
          <w:rPr>
            <w:noProof/>
            <w:webHidden/>
          </w:rPr>
          <w:fldChar w:fldCharType="begin"/>
        </w:r>
        <w:r>
          <w:rPr>
            <w:noProof/>
            <w:webHidden/>
          </w:rPr>
          <w:instrText xml:space="preserve"> PAGEREF _Toc129772207 \h </w:instrText>
        </w:r>
        <w:r>
          <w:rPr>
            <w:noProof/>
            <w:webHidden/>
          </w:rPr>
        </w:r>
        <w:r>
          <w:rPr>
            <w:noProof/>
            <w:webHidden/>
          </w:rPr>
          <w:fldChar w:fldCharType="separate"/>
        </w:r>
        <w:r w:rsidR="00B12AB7">
          <w:rPr>
            <w:noProof/>
            <w:webHidden/>
          </w:rPr>
          <w:t>9</w:t>
        </w:r>
        <w:r>
          <w:rPr>
            <w:noProof/>
            <w:webHidden/>
          </w:rPr>
          <w:fldChar w:fldCharType="end"/>
        </w:r>
      </w:hyperlink>
    </w:p>
    <w:p w14:paraId="58CFFECD" w14:textId="4966CD00" w:rsidR="0010399C" w:rsidRDefault="0010399C">
      <w:pPr>
        <w:pStyle w:val="34"/>
        <w:rPr>
          <w:rFonts w:asciiTheme="minorHAnsi" w:eastAsiaTheme="minorEastAsia" w:hAnsiTheme="minorHAnsi" w:cstheme="minorBidi"/>
          <w:b w:val="0"/>
          <w:sz w:val="22"/>
          <w:szCs w:val="22"/>
        </w:rPr>
      </w:pPr>
      <w:hyperlink w:anchor="_Toc129772208" w:history="1">
        <w:r w:rsidRPr="00023A70">
          <w:rPr>
            <w:rStyle w:val="aa"/>
          </w:rPr>
          <w:t>Глава 2. Регулирование землепользования и застройки органами местного самоуправления с. Мыюта Шебалинского сельского поселения.</w:t>
        </w:r>
        <w:r>
          <w:rPr>
            <w:webHidden/>
          </w:rPr>
          <w:tab/>
        </w:r>
        <w:r>
          <w:rPr>
            <w:webHidden/>
          </w:rPr>
          <w:fldChar w:fldCharType="begin"/>
        </w:r>
        <w:r>
          <w:rPr>
            <w:webHidden/>
          </w:rPr>
          <w:instrText xml:space="preserve"> PAGEREF _Toc129772208 \h </w:instrText>
        </w:r>
        <w:r>
          <w:rPr>
            <w:webHidden/>
          </w:rPr>
        </w:r>
        <w:r>
          <w:rPr>
            <w:webHidden/>
          </w:rPr>
          <w:fldChar w:fldCharType="separate"/>
        </w:r>
        <w:r w:rsidR="00B12AB7">
          <w:rPr>
            <w:webHidden/>
          </w:rPr>
          <w:t>9</w:t>
        </w:r>
        <w:r>
          <w:rPr>
            <w:webHidden/>
          </w:rPr>
          <w:fldChar w:fldCharType="end"/>
        </w:r>
      </w:hyperlink>
    </w:p>
    <w:p w14:paraId="3E6EE8B9" w14:textId="50D5F702" w:rsidR="0010399C" w:rsidRDefault="0010399C">
      <w:pPr>
        <w:pStyle w:val="41"/>
        <w:rPr>
          <w:rFonts w:asciiTheme="minorHAnsi" w:eastAsiaTheme="minorEastAsia" w:hAnsiTheme="minorHAnsi" w:cstheme="minorBidi"/>
          <w:noProof/>
        </w:rPr>
      </w:pPr>
      <w:hyperlink w:anchor="_Toc129772209" w:history="1">
        <w:r w:rsidRPr="00023A70">
          <w:rPr>
            <w:rStyle w:val="aa"/>
            <w:noProof/>
          </w:rPr>
          <w:t>Статья 3. Полномочия органов местного самоуправления в области землепользования и застройки.</w:t>
        </w:r>
        <w:r>
          <w:rPr>
            <w:noProof/>
            <w:webHidden/>
          </w:rPr>
          <w:tab/>
        </w:r>
        <w:r>
          <w:rPr>
            <w:noProof/>
            <w:webHidden/>
          </w:rPr>
          <w:fldChar w:fldCharType="begin"/>
        </w:r>
        <w:r>
          <w:rPr>
            <w:noProof/>
            <w:webHidden/>
          </w:rPr>
          <w:instrText xml:space="preserve"> PAGEREF _Toc129772209 \h </w:instrText>
        </w:r>
        <w:r>
          <w:rPr>
            <w:noProof/>
            <w:webHidden/>
          </w:rPr>
        </w:r>
        <w:r>
          <w:rPr>
            <w:noProof/>
            <w:webHidden/>
          </w:rPr>
          <w:fldChar w:fldCharType="separate"/>
        </w:r>
        <w:r w:rsidR="00B12AB7">
          <w:rPr>
            <w:noProof/>
            <w:webHidden/>
          </w:rPr>
          <w:t>9</w:t>
        </w:r>
        <w:r>
          <w:rPr>
            <w:noProof/>
            <w:webHidden/>
          </w:rPr>
          <w:fldChar w:fldCharType="end"/>
        </w:r>
      </w:hyperlink>
    </w:p>
    <w:p w14:paraId="3FE2CA6A" w14:textId="1EC6FCBC" w:rsidR="0010399C" w:rsidRDefault="0010399C">
      <w:pPr>
        <w:pStyle w:val="34"/>
        <w:rPr>
          <w:rFonts w:asciiTheme="minorHAnsi" w:eastAsiaTheme="minorEastAsia" w:hAnsiTheme="minorHAnsi" w:cstheme="minorBidi"/>
          <w:b w:val="0"/>
          <w:sz w:val="22"/>
          <w:szCs w:val="22"/>
        </w:rPr>
      </w:pPr>
      <w:hyperlink w:anchor="_Toc129772210" w:history="1">
        <w:r w:rsidRPr="00023A70">
          <w:rPr>
            <w:rStyle w:val="aa"/>
          </w:rPr>
          <w:t>Глава 3. Изменение видов разрешенного использования земельных участков и объектов капитального строительства физическими и юридическими лицами</w:t>
        </w:r>
        <w:r>
          <w:rPr>
            <w:webHidden/>
          </w:rPr>
          <w:tab/>
        </w:r>
        <w:r>
          <w:rPr>
            <w:webHidden/>
          </w:rPr>
          <w:fldChar w:fldCharType="begin"/>
        </w:r>
        <w:r>
          <w:rPr>
            <w:webHidden/>
          </w:rPr>
          <w:instrText xml:space="preserve"> PAGEREF _Toc129772210 \h </w:instrText>
        </w:r>
        <w:r>
          <w:rPr>
            <w:webHidden/>
          </w:rPr>
        </w:r>
        <w:r>
          <w:rPr>
            <w:webHidden/>
          </w:rPr>
          <w:fldChar w:fldCharType="separate"/>
        </w:r>
        <w:r w:rsidR="00B12AB7">
          <w:rPr>
            <w:webHidden/>
          </w:rPr>
          <w:t>11</w:t>
        </w:r>
        <w:r>
          <w:rPr>
            <w:webHidden/>
          </w:rPr>
          <w:fldChar w:fldCharType="end"/>
        </w:r>
      </w:hyperlink>
    </w:p>
    <w:p w14:paraId="7A7C09BD" w14:textId="1FFB0164" w:rsidR="0010399C" w:rsidRDefault="0010399C">
      <w:pPr>
        <w:pStyle w:val="41"/>
        <w:rPr>
          <w:rFonts w:asciiTheme="minorHAnsi" w:eastAsiaTheme="minorEastAsia" w:hAnsiTheme="minorHAnsi" w:cstheme="minorBidi"/>
          <w:noProof/>
        </w:rPr>
      </w:pPr>
      <w:hyperlink w:anchor="_Toc129772211" w:history="1">
        <w:r w:rsidRPr="00023A70">
          <w:rPr>
            <w:rStyle w:val="aa"/>
            <w:noProof/>
          </w:rPr>
          <w:t>Статья 4. Общий порядок изменения видов разрешенного использования земельных участков и объектов капитального строительства с. Мыюта Шебалинского сельского поселения</w:t>
        </w:r>
        <w:r>
          <w:rPr>
            <w:noProof/>
            <w:webHidden/>
          </w:rPr>
          <w:tab/>
        </w:r>
        <w:r>
          <w:rPr>
            <w:noProof/>
            <w:webHidden/>
          </w:rPr>
          <w:fldChar w:fldCharType="begin"/>
        </w:r>
        <w:r>
          <w:rPr>
            <w:noProof/>
            <w:webHidden/>
          </w:rPr>
          <w:instrText xml:space="preserve"> PAGEREF _Toc129772211 \h </w:instrText>
        </w:r>
        <w:r>
          <w:rPr>
            <w:noProof/>
            <w:webHidden/>
          </w:rPr>
        </w:r>
        <w:r>
          <w:rPr>
            <w:noProof/>
            <w:webHidden/>
          </w:rPr>
          <w:fldChar w:fldCharType="separate"/>
        </w:r>
        <w:r w:rsidR="00B12AB7">
          <w:rPr>
            <w:noProof/>
            <w:webHidden/>
          </w:rPr>
          <w:t>11</w:t>
        </w:r>
        <w:r>
          <w:rPr>
            <w:noProof/>
            <w:webHidden/>
          </w:rPr>
          <w:fldChar w:fldCharType="end"/>
        </w:r>
      </w:hyperlink>
    </w:p>
    <w:p w14:paraId="038E9193" w14:textId="3ACE6EF7" w:rsidR="0010399C" w:rsidRDefault="0010399C">
      <w:pPr>
        <w:pStyle w:val="41"/>
        <w:rPr>
          <w:rFonts w:asciiTheme="minorHAnsi" w:eastAsiaTheme="minorEastAsia" w:hAnsiTheme="minorHAnsi" w:cstheme="minorBidi"/>
          <w:noProof/>
        </w:rPr>
      </w:pPr>
      <w:hyperlink w:anchor="_Toc129772212" w:history="1">
        <w:r w:rsidRPr="00023A70">
          <w:rPr>
            <w:rStyle w:val="aa"/>
            <w:noProof/>
          </w:rPr>
          <w:t>Статья 5. Предоставление разрешения на условно разрешенный вид использования.</w:t>
        </w:r>
        <w:r>
          <w:rPr>
            <w:noProof/>
            <w:webHidden/>
          </w:rPr>
          <w:tab/>
        </w:r>
        <w:r>
          <w:rPr>
            <w:noProof/>
            <w:webHidden/>
          </w:rPr>
          <w:fldChar w:fldCharType="begin"/>
        </w:r>
        <w:r>
          <w:rPr>
            <w:noProof/>
            <w:webHidden/>
          </w:rPr>
          <w:instrText xml:space="preserve"> PAGEREF _Toc129772212 \h </w:instrText>
        </w:r>
        <w:r>
          <w:rPr>
            <w:noProof/>
            <w:webHidden/>
          </w:rPr>
        </w:r>
        <w:r>
          <w:rPr>
            <w:noProof/>
            <w:webHidden/>
          </w:rPr>
          <w:fldChar w:fldCharType="separate"/>
        </w:r>
        <w:r w:rsidR="00B12AB7">
          <w:rPr>
            <w:noProof/>
            <w:webHidden/>
          </w:rPr>
          <w:t>12</w:t>
        </w:r>
        <w:r>
          <w:rPr>
            <w:noProof/>
            <w:webHidden/>
          </w:rPr>
          <w:fldChar w:fldCharType="end"/>
        </w:r>
      </w:hyperlink>
    </w:p>
    <w:p w14:paraId="0F7355E6" w14:textId="088657A5" w:rsidR="0010399C" w:rsidRDefault="0010399C">
      <w:pPr>
        <w:pStyle w:val="41"/>
        <w:rPr>
          <w:rFonts w:asciiTheme="minorHAnsi" w:eastAsiaTheme="minorEastAsia" w:hAnsiTheme="minorHAnsi" w:cstheme="minorBidi"/>
          <w:noProof/>
        </w:rPr>
      </w:pPr>
      <w:hyperlink w:anchor="_Toc129772213" w:history="1">
        <w:r w:rsidRPr="00023A70">
          <w:rPr>
            <w:rStyle w:val="aa"/>
            <w:noProof/>
          </w:rPr>
          <w:t>Статья 6. Отклонение от предельных параметров разрешенного строительства, реконструкции объектов капитального строительства.</w:t>
        </w:r>
        <w:r>
          <w:rPr>
            <w:noProof/>
            <w:webHidden/>
          </w:rPr>
          <w:tab/>
        </w:r>
        <w:r>
          <w:rPr>
            <w:noProof/>
            <w:webHidden/>
          </w:rPr>
          <w:fldChar w:fldCharType="begin"/>
        </w:r>
        <w:r>
          <w:rPr>
            <w:noProof/>
            <w:webHidden/>
          </w:rPr>
          <w:instrText xml:space="preserve"> PAGEREF _Toc129772213 \h </w:instrText>
        </w:r>
        <w:r>
          <w:rPr>
            <w:noProof/>
            <w:webHidden/>
          </w:rPr>
        </w:r>
        <w:r>
          <w:rPr>
            <w:noProof/>
            <w:webHidden/>
          </w:rPr>
          <w:fldChar w:fldCharType="separate"/>
        </w:r>
        <w:r w:rsidR="00B12AB7">
          <w:rPr>
            <w:noProof/>
            <w:webHidden/>
          </w:rPr>
          <w:t>13</w:t>
        </w:r>
        <w:r>
          <w:rPr>
            <w:noProof/>
            <w:webHidden/>
          </w:rPr>
          <w:fldChar w:fldCharType="end"/>
        </w:r>
      </w:hyperlink>
    </w:p>
    <w:p w14:paraId="56B31373" w14:textId="502570B2" w:rsidR="0010399C" w:rsidRDefault="0010399C">
      <w:pPr>
        <w:pStyle w:val="34"/>
        <w:rPr>
          <w:rFonts w:asciiTheme="minorHAnsi" w:eastAsiaTheme="minorEastAsia" w:hAnsiTheme="minorHAnsi" w:cstheme="minorBidi"/>
          <w:b w:val="0"/>
          <w:sz w:val="22"/>
          <w:szCs w:val="22"/>
        </w:rPr>
      </w:pPr>
      <w:hyperlink w:anchor="_Toc129772214" w:history="1">
        <w:r w:rsidRPr="00023A70">
          <w:rPr>
            <w:rStyle w:val="aa"/>
          </w:rPr>
          <w:t>Глава 4. Подготовка документации по планировке территории органами местного самоуправления</w:t>
        </w:r>
        <w:r>
          <w:rPr>
            <w:webHidden/>
          </w:rPr>
          <w:tab/>
        </w:r>
        <w:r>
          <w:rPr>
            <w:webHidden/>
          </w:rPr>
          <w:fldChar w:fldCharType="begin"/>
        </w:r>
        <w:r>
          <w:rPr>
            <w:webHidden/>
          </w:rPr>
          <w:instrText xml:space="preserve"> PAGEREF _Toc129772214 \h </w:instrText>
        </w:r>
        <w:r>
          <w:rPr>
            <w:webHidden/>
          </w:rPr>
        </w:r>
        <w:r>
          <w:rPr>
            <w:webHidden/>
          </w:rPr>
          <w:fldChar w:fldCharType="separate"/>
        </w:r>
        <w:r w:rsidR="00B12AB7">
          <w:rPr>
            <w:webHidden/>
          </w:rPr>
          <w:t>14</w:t>
        </w:r>
        <w:r>
          <w:rPr>
            <w:webHidden/>
          </w:rPr>
          <w:fldChar w:fldCharType="end"/>
        </w:r>
      </w:hyperlink>
    </w:p>
    <w:p w14:paraId="2EFDF3C7" w14:textId="786639AB" w:rsidR="0010399C" w:rsidRDefault="0010399C">
      <w:pPr>
        <w:pStyle w:val="41"/>
        <w:rPr>
          <w:rFonts w:asciiTheme="minorHAnsi" w:eastAsiaTheme="minorEastAsia" w:hAnsiTheme="minorHAnsi" w:cstheme="minorBidi"/>
          <w:noProof/>
        </w:rPr>
      </w:pPr>
      <w:hyperlink w:anchor="_Toc129772215" w:history="1">
        <w:r w:rsidRPr="00023A70">
          <w:rPr>
            <w:rStyle w:val="aa"/>
            <w:noProof/>
          </w:rPr>
          <w:t>Статья 7. Общие положения</w:t>
        </w:r>
        <w:r>
          <w:rPr>
            <w:noProof/>
            <w:webHidden/>
          </w:rPr>
          <w:tab/>
        </w:r>
        <w:r>
          <w:rPr>
            <w:noProof/>
            <w:webHidden/>
          </w:rPr>
          <w:fldChar w:fldCharType="begin"/>
        </w:r>
        <w:r>
          <w:rPr>
            <w:noProof/>
            <w:webHidden/>
          </w:rPr>
          <w:instrText xml:space="preserve"> PAGEREF _Toc129772215 \h </w:instrText>
        </w:r>
        <w:r>
          <w:rPr>
            <w:noProof/>
            <w:webHidden/>
          </w:rPr>
        </w:r>
        <w:r>
          <w:rPr>
            <w:noProof/>
            <w:webHidden/>
          </w:rPr>
          <w:fldChar w:fldCharType="separate"/>
        </w:r>
        <w:r w:rsidR="00B12AB7">
          <w:rPr>
            <w:noProof/>
            <w:webHidden/>
          </w:rPr>
          <w:t>14</w:t>
        </w:r>
        <w:r>
          <w:rPr>
            <w:noProof/>
            <w:webHidden/>
          </w:rPr>
          <w:fldChar w:fldCharType="end"/>
        </w:r>
      </w:hyperlink>
    </w:p>
    <w:p w14:paraId="5F7DDA54" w14:textId="3B05653A" w:rsidR="0010399C" w:rsidRDefault="0010399C">
      <w:pPr>
        <w:pStyle w:val="41"/>
        <w:rPr>
          <w:rFonts w:asciiTheme="minorHAnsi" w:eastAsiaTheme="minorEastAsia" w:hAnsiTheme="minorHAnsi" w:cstheme="minorBidi"/>
          <w:noProof/>
        </w:rPr>
      </w:pPr>
      <w:hyperlink w:anchor="_Toc129772216" w:history="1">
        <w:r w:rsidRPr="00023A70">
          <w:rPr>
            <w:rStyle w:val="aa"/>
            <w:noProof/>
          </w:rPr>
          <w:t>Статья 8. Порядок подготовки документации по планировке территории.</w:t>
        </w:r>
        <w:r>
          <w:rPr>
            <w:noProof/>
            <w:webHidden/>
          </w:rPr>
          <w:tab/>
        </w:r>
        <w:r>
          <w:rPr>
            <w:noProof/>
            <w:webHidden/>
          </w:rPr>
          <w:fldChar w:fldCharType="begin"/>
        </w:r>
        <w:r>
          <w:rPr>
            <w:noProof/>
            <w:webHidden/>
          </w:rPr>
          <w:instrText xml:space="preserve"> PAGEREF _Toc129772216 \h </w:instrText>
        </w:r>
        <w:r>
          <w:rPr>
            <w:noProof/>
            <w:webHidden/>
          </w:rPr>
        </w:r>
        <w:r>
          <w:rPr>
            <w:noProof/>
            <w:webHidden/>
          </w:rPr>
          <w:fldChar w:fldCharType="separate"/>
        </w:r>
        <w:r w:rsidR="00B12AB7">
          <w:rPr>
            <w:noProof/>
            <w:webHidden/>
          </w:rPr>
          <w:t>15</w:t>
        </w:r>
        <w:r>
          <w:rPr>
            <w:noProof/>
            <w:webHidden/>
          </w:rPr>
          <w:fldChar w:fldCharType="end"/>
        </w:r>
      </w:hyperlink>
    </w:p>
    <w:p w14:paraId="7A2DBBD4" w14:textId="52E48476" w:rsidR="0010399C" w:rsidRDefault="0010399C">
      <w:pPr>
        <w:pStyle w:val="34"/>
        <w:rPr>
          <w:rFonts w:asciiTheme="minorHAnsi" w:eastAsiaTheme="minorEastAsia" w:hAnsiTheme="minorHAnsi" w:cstheme="minorBidi"/>
          <w:b w:val="0"/>
          <w:sz w:val="22"/>
          <w:szCs w:val="22"/>
        </w:rPr>
      </w:pPr>
      <w:hyperlink w:anchor="_Toc129772217" w:history="1">
        <w:r w:rsidRPr="00023A70">
          <w:rPr>
            <w:rStyle w:val="aa"/>
          </w:rPr>
          <w:t>Глава 5. Проведение общественных обсуждений или публичных слушаний по вопросам землепользования и застройки</w:t>
        </w:r>
        <w:r>
          <w:rPr>
            <w:webHidden/>
          </w:rPr>
          <w:tab/>
        </w:r>
        <w:r>
          <w:rPr>
            <w:webHidden/>
          </w:rPr>
          <w:fldChar w:fldCharType="begin"/>
        </w:r>
        <w:r>
          <w:rPr>
            <w:webHidden/>
          </w:rPr>
          <w:instrText xml:space="preserve"> PAGEREF _Toc129772217 \h </w:instrText>
        </w:r>
        <w:r>
          <w:rPr>
            <w:webHidden/>
          </w:rPr>
        </w:r>
        <w:r>
          <w:rPr>
            <w:webHidden/>
          </w:rPr>
          <w:fldChar w:fldCharType="separate"/>
        </w:r>
        <w:r w:rsidR="00B12AB7">
          <w:rPr>
            <w:webHidden/>
          </w:rPr>
          <w:t>17</w:t>
        </w:r>
        <w:r>
          <w:rPr>
            <w:webHidden/>
          </w:rPr>
          <w:fldChar w:fldCharType="end"/>
        </w:r>
      </w:hyperlink>
    </w:p>
    <w:p w14:paraId="478BA2C2" w14:textId="460109E6" w:rsidR="0010399C" w:rsidRDefault="0010399C">
      <w:pPr>
        <w:pStyle w:val="41"/>
        <w:rPr>
          <w:rFonts w:asciiTheme="minorHAnsi" w:eastAsiaTheme="minorEastAsia" w:hAnsiTheme="minorHAnsi" w:cstheme="minorBidi"/>
          <w:noProof/>
        </w:rPr>
      </w:pPr>
      <w:hyperlink w:anchor="_Toc129772218" w:history="1">
        <w:r w:rsidRPr="00023A70">
          <w:rPr>
            <w:rStyle w:val="aa"/>
            <w:noProof/>
          </w:rPr>
          <w:t>Статья 9. Общие положения организации и проведения общественных обсуждений или публичных слушаний по вопросам землепользования и застройки.</w:t>
        </w:r>
        <w:r>
          <w:rPr>
            <w:noProof/>
            <w:webHidden/>
          </w:rPr>
          <w:tab/>
        </w:r>
        <w:r>
          <w:rPr>
            <w:noProof/>
            <w:webHidden/>
          </w:rPr>
          <w:fldChar w:fldCharType="begin"/>
        </w:r>
        <w:r>
          <w:rPr>
            <w:noProof/>
            <w:webHidden/>
          </w:rPr>
          <w:instrText xml:space="preserve"> PAGEREF _Toc129772218 \h </w:instrText>
        </w:r>
        <w:r>
          <w:rPr>
            <w:noProof/>
            <w:webHidden/>
          </w:rPr>
        </w:r>
        <w:r>
          <w:rPr>
            <w:noProof/>
            <w:webHidden/>
          </w:rPr>
          <w:fldChar w:fldCharType="separate"/>
        </w:r>
        <w:r w:rsidR="00B12AB7">
          <w:rPr>
            <w:noProof/>
            <w:webHidden/>
          </w:rPr>
          <w:t>17</w:t>
        </w:r>
        <w:r>
          <w:rPr>
            <w:noProof/>
            <w:webHidden/>
          </w:rPr>
          <w:fldChar w:fldCharType="end"/>
        </w:r>
      </w:hyperlink>
    </w:p>
    <w:p w14:paraId="52EFD84C" w14:textId="717161C0" w:rsidR="0010399C" w:rsidRDefault="0010399C">
      <w:pPr>
        <w:pStyle w:val="41"/>
        <w:rPr>
          <w:rFonts w:asciiTheme="minorHAnsi" w:eastAsiaTheme="minorEastAsia" w:hAnsiTheme="minorHAnsi" w:cstheme="minorBidi"/>
          <w:noProof/>
        </w:rPr>
      </w:pPr>
      <w:hyperlink w:anchor="_Toc129772219" w:history="1">
        <w:r w:rsidRPr="00023A70">
          <w:rPr>
            <w:rStyle w:val="aa"/>
            <w:noProof/>
          </w:rPr>
          <w:t>Статья 10. Общественные обсуждения или публичные слушания по проекту Правил и проекту о внесении изменений в Правила.</w:t>
        </w:r>
        <w:r>
          <w:rPr>
            <w:noProof/>
            <w:webHidden/>
          </w:rPr>
          <w:tab/>
        </w:r>
        <w:r>
          <w:rPr>
            <w:noProof/>
            <w:webHidden/>
          </w:rPr>
          <w:fldChar w:fldCharType="begin"/>
        </w:r>
        <w:r>
          <w:rPr>
            <w:noProof/>
            <w:webHidden/>
          </w:rPr>
          <w:instrText xml:space="preserve"> PAGEREF _Toc129772219 \h </w:instrText>
        </w:r>
        <w:r>
          <w:rPr>
            <w:noProof/>
            <w:webHidden/>
          </w:rPr>
        </w:r>
        <w:r>
          <w:rPr>
            <w:noProof/>
            <w:webHidden/>
          </w:rPr>
          <w:fldChar w:fldCharType="separate"/>
        </w:r>
        <w:r w:rsidR="00B12AB7">
          <w:rPr>
            <w:noProof/>
            <w:webHidden/>
          </w:rPr>
          <w:t>18</w:t>
        </w:r>
        <w:r>
          <w:rPr>
            <w:noProof/>
            <w:webHidden/>
          </w:rPr>
          <w:fldChar w:fldCharType="end"/>
        </w:r>
      </w:hyperlink>
    </w:p>
    <w:p w14:paraId="5649C40F" w14:textId="50EDCB98" w:rsidR="0010399C" w:rsidRDefault="0010399C">
      <w:pPr>
        <w:pStyle w:val="41"/>
        <w:rPr>
          <w:rFonts w:asciiTheme="minorHAnsi" w:eastAsiaTheme="minorEastAsia" w:hAnsiTheme="minorHAnsi" w:cstheme="minorBidi"/>
          <w:noProof/>
        </w:rPr>
      </w:pPr>
      <w:hyperlink w:anchor="_Toc129772220" w:history="1">
        <w:r w:rsidRPr="00023A70">
          <w:rPr>
            <w:rStyle w:val="aa"/>
            <w:noProof/>
          </w:rPr>
          <w:t>Статья 11. Проведение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w:t>
        </w:r>
        <w:r>
          <w:rPr>
            <w:noProof/>
            <w:webHidden/>
          </w:rPr>
          <w:tab/>
        </w:r>
        <w:r>
          <w:rPr>
            <w:noProof/>
            <w:webHidden/>
          </w:rPr>
          <w:fldChar w:fldCharType="begin"/>
        </w:r>
        <w:r>
          <w:rPr>
            <w:noProof/>
            <w:webHidden/>
          </w:rPr>
          <w:instrText xml:space="preserve"> PAGEREF _Toc129772220 \h </w:instrText>
        </w:r>
        <w:r>
          <w:rPr>
            <w:noProof/>
            <w:webHidden/>
          </w:rPr>
        </w:r>
        <w:r>
          <w:rPr>
            <w:noProof/>
            <w:webHidden/>
          </w:rPr>
          <w:fldChar w:fldCharType="separate"/>
        </w:r>
        <w:r w:rsidR="00B12AB7">
          <w:rPr>
            <w:noProof/>
            <w:webHidden/>
          </w:rPr>
          <w:t>19</w:t>
        </w:r>
        <w:r>
          <w:rPr>
            <w:noProof/>
            <w:webHidden/>
          </w:rPr>
          <w:fldChar w:fldCharType="end"/>
        </w:r>
      </w:hyperlink>
    </w:p>
    <w:p w14:paraId="66F3553B" w14:textId="4F04166C" w:rsidR="0010399C" w:rsidRDefault="0010399C">
      <w:pPr>
        <w:pStyle w:val="41"/>
        <w:rPr>
          <w:rFonts w:asciiTheme="minorHAnsi" w:eastAsiaTheme="minorEastAsia" w:hAnsiTheme="minorHAnsi" w:cstheme="minorBidi"/>
          <w:noProof/>
        </w:rPr>
      </w:pPr>
      <w:hyperlink w:anchor="_Toc129772221" w:history="1">
        <w:r w:rsidRPr="00023A70">
          <w:rPr>
            <w:rStyle w:val="aa"/>
            <w:noProof/>
          </w:rPr>
          <w:t>Статья 12. Проведение общественных обсуждений или публичных слушаний по вопросам отклонения от предельных параметров разрешенного строительства и реконструкции объектов капитального строительства</w:t>
        </w:r>
        <w:r>
          <w:rPr>
            <w:noProof/>
            <w:webHidden/>
          </w:rPr>
          <w:tab/>
        </w:r>
        <w:r>
          <w:rPr>
            <w:noProof/>
            <w:webHidden/>
          </w:rPr>
          <w:fldChar w:fldCharType="begin"/>
        </w:r>
        <w:r>
          <w:rPr>
            <w:noProof/>
            <w:webHidden/>
          </w:rPr>
          <w:instrText xml:space="preserve"> PAGEREF _Toc129772221 \h </w:instrText>
        </w:r>
        <w:r>
          <w:rPr>
            <w:noProof/>
            <w:webHidden/>
          </w:rPr>
        </w:r>
        <w:r>
          <w:rPr>
            <w:noProof/>
            <w:webHidden/>
          </w:rPr>
          <w:fldChar w:fldCharType="separate"/>
        </w:r>
        <w:r w:rsidR="00B12AB7">
          <w:rPr>
            <w:noProof/>
            <w:webHidden/>
          </w:rPr>
          <w:t>20</w:t>
        </w:r>
        <w:r>
          <w:rPr>
            <w:noProof/>
            <w:webHidden/>
          </w:rPr>
          <w:fldChar w:fldCharType="end"/>
        </w:r>
      </w:hyperlink>
    </w:p>
    <w:p w14:paraId="201993D9" w14:textId="3EA6FB95" w:rsidR="0010399C" w:rsidRDefault="0010399C">
      <w:pPr>
        <w:pStyle w:val="41"/>
        <w:rPr>
          <w:rFonts w:asciiTheme="minorHAnsi" w:eastAsiaTheme="minorEastAsia" w:hAnsiTheme="minorHAnsi" w:cstheme="minorBidi"/>
          <w:noProof/>
        </w:rPr>
      </w:pPr>
      <w:hyperlink w:anchor="_Toc129772222" w:history="1">
        <w:r w:rsidRPr="00023A70">
          <w:rPr>
            <w:rStyle w:val="aa"/>
            <w:noProof/>
          </w:rPr>
          <w:t>Статья 13. Организация и проведение общественных обсуждений или публичных слушаний по вопросу рассмотрения проектов планировки территории и проектов межевания территории.</w:t>
        </w:r>
        <w:r>
          <w:rPr>
            <w:noProof/>
            <w:webHidden/>
          </w:rPr>
          <w:tab/>
        </w:r>
        <w:r>
          <w:rPr>
            <w:noProof/>
            <w:webHidden/>
          </w:rPr>
          <w:fldChar w:fldCharType="begin"/>
        </w:r>
        <w:r>
          <w:rPr>
            <w:noProof/>
            <w:webHidden/>
          </w:rPr>
          <w:instrText xml:space="preserve"> PAGEREF _Toc129772222 \h </w:instrText>
        </w:r>
        <w:r>
          <w:rPr>
            <w:noProof/>
            <w:webHidden/>
          </w:rPr>
        </w:r>
        <w:r>
          <w:rPr>
            <w:noProof/>
            <w:webHidden/>
          </w:rPr>
          <w:fldChar w:fldCharType="separate"/>
        </w:r>
        <w:r w:rsidR="00B12AB7">
          <w:rPr>
            <w:noProof/>
            <w:webHidden/>
          </w:rPr>
          <w:t>22</w:t>
        </w:r>
        <w:r>
          <w:rPr>
            <w:noProof/>
            <w:webHidden/>
          </w:rPr>
          <w:fldChar w:fldCharType="end"/>
        </w:r>
      </w:hyperlink>
    </w:p>
    <w:p w14:paraId="1049B664" w14:textId="699C0F99" w:rsidR="0010399C" w:rsidRDefault="0010399C">
      <w:pPr>
        <w:pStyle w:val="34"/>
        <w:rPr>
          <w:rFonts w:asciiTheme="minorHAnsi" w:eastAsiaTheme="minorEastAsia" w:hAnsiTheme="minorHAnsi" w:cstheme="minorBidi"/>
          <w:b w:val="0"/>
          <w:sz w:val="22"/>
          <w:szCs w:val="22"/>
        </w:rPr>
      </w:pPr>
      <w:hyperlink w:anchor="_Toc129772223" w:history="1">
        <w:r w:rsidRPr="00023A70">
          <w:rPr>
            <w:rStyle w:val="aa"/>
          </w:rPr>
          <w:t>Глава 6. Внесение изменений в правила землепользования и застройки.</w:t>
        </w:r>
        <w:r>
          <w:rPr>
            <w:webHidden/>
          </w:rPr>
          <w:tab/>
        </w:r>
        <w:r>
          <w:rPr>
            <w:webHidden/>
          </w:rPr>
          <w:fldChar w:fldCharType="begin"/>
        </w:r>
        <w:r>
          <w:rPr>
            <w:webHidden/>
          </w:rPr>
          <w:instrText xml:space="preserve"> PAGEREF _Toc129772223 \h </w:instrText>
        </w:r>
        <w:r>
          <w:rPr>
            <w:webHidden/>
          </w:rPr>
        </w:r>
        <w:r>
          <w:rPr>
            <w:webHidden/>
          </w:rPr>
          <w:fldChar w:fldCharType="separate"/>
        </w:r>
        <w:r w:rsidR="00B12AB7">
          <w:rPr>
            <w:webHidden/>
          </w:rPr>
          <w:t>23</w:t>
        </w:r>
        <w:r>
          <w:rPr>
            <w:webHidden/>
          </w:rPr>
          <w:fldChar w:fldCharType="end"/>
        </w:r>
      </w:hyperlink>
    </w:p>
    <w:p w14:paraId="76E6C389" w14:textId="1AAE4DFF" w:rsidR="0010399C" w:rsidRDefault="0010399C">
      <w:pPr>
        <w:pStyle w:val="41"/>
        <w:rPr>
          <w:rFonts w:asciiTheme="minorHAnsi" w:eastAsiaTheme="minorEastAsia" w:hAnsiTheme="minorHAnsi" w:cstheme="minorBidi"/>
          <w:noProof/>
        </w:rPr>
      </w:pPr>
      <w:hyperlink w:anchor="_Toc129772224" w:history="1">
        <w:r w:rsidRPr="00023A70">
          <w:rPr>
            <w:rStyle w:val="aa"/>
            <w:noProof/>
          </w:rPr>
          <w:t>Статья 14. Порядок внесения изменений в настоящие Правила.</w:t>
        </w:r>
        <w:r>
          <w:rPr>
            <w:noProof/>
            <w:webHidden/>
          </w:rPr>
          <w:tab/>
        </w:r>
        <w:r>
          <w:rPr>
            <w:noProof/>
            <w:webHidden/>
          </w:rPr>
          <w:fldChar w:fldCharType="begin"/>
        </w:r>
        <w:r>
          <w:rPr>
            <w:noProof/>
            <w:webHidden/>
          </w:rPr>
          <w:instrText xml:space="preserve"> PAGEREF _Toc129772224 \h </w:instrText>
        </w:r>
        <w:r>
          <w:rPr>
            <w:noProof/>
            <w:webHidden/>
          </w:rPr>
        </w:r>
        <w:r>
          <w:rPr>
            <w:noProof/>
            <w:webHidden/>
          </w:rPr>
          <w:fldChar w:fldCharType="separate"/>
        </w:r>
        <w:r w:rsidR="00B12AB7">
          <w:rPr>
            <w:noProof/>
            <w:webHidden/>
          </w:rPr>
          <w:t>23</w:t>
        </w:r>
        <w:r>
          <w:rPr>
            <w:noProof/>
            <w:webHidden/>
          </w:rPr>
          <w:fldChar w:fldCharType="end"/>
        </w:r>
      </w:hyperlink>
    </w:p>
    <w:p w14:paraId="0DE85B3B" w14:textId="1F75A76B" w:rsidR="0010399C" w:rsidRDefault="0010399C">
      <w:pPr>
        <w:pStyle w:val="34"/>
        <w:rPr>
          <w:rFonts w:asciiTheme="minorHAnsi" w:eastAsiaTheme="minorEastAsia" w:hAnsiTheme="minorHAnsi" w:cstheme="minorBidi"/>
          <w:b w:val="0"/>
          <w:sz w:val="22"/>
          <w:szCs w:val="22"/>
        </w:rPr>
      </w:pPr>
      <w:hyperlink w:anchor="_Toc129772225" w:history="1">
        <w:r w:rsidRPr="00023A70">
          <w:rPr>
            <w:rStyle w:val="aa"/>
            <w:lang w:eastAsia="en-US"/>
          </w:rPr>
          <w:t>Глава 7. Регулирование иных вопросов землепользования и застройки</w:t>
        </w:r>
        <w:r>
          <w:rPr>
            <w:webHidden/>
          </w:rPr>
          <w:tab/>
        </w:r>
        <w:r>
          <w:rPr>
            <w:webHidden/>
          </w:rPr>
          <w:fldChar w:fldCharType="begin"/>
        </w:r>
        <w:r>
          <w:rPr>
            <w:webHidden/>
          </w:rPr>
          <w:instrText xml:space="preserve"> PAGEREF _Toc129772225 \h </w:instrText>
        </w:r>
        <w:r>
          <w:rPr>
            <w:webHidden/>
          </w:rPr>
        </w:r>
        <w:r>
          <w:rPr>
            <w:webHidden/>
          </w:rPr>
          <w:fldChar w:fldCharType="separate"/>
        </w:r>
        <w:r w:rsidR="00B12AB7">
          <w:rPr>
            <w:webHidden/>
          </w:rPr>
          <w:t>26</w:t>
        </w:r>
        <w:r>
          <w:rPr>
            <w:webHidden/>
          </w:rPr>
          <w:fldChar w:fldCharType="end"/>
        </w:r>
      </w:hyperlink>
    </w:p>
    <w:p w14:paraId="26008EAC" w14:textId="61F2496F" w:rsidR="0010399C" w:rsidRDefault="0010399C">
      <w:pPr>
        <w:pStyle w:val="41"/>
        <w:rPr>
          <w:rFonts w:asciiTheme="minorHAnsi" w:eastAsiaTheme="minorEastAsia" w:hAnsiTheme="minorHAnsi" w:cstheme="minorBidi"/>
          <w:noProof/>
        </w:rPr>
      </w:pPr>
      <w:hyperlink w:anchor="_Toc129772226" w:history="1">
        <w:r w:rsidRPr="00023A70">
          <w:rPr>
            <w:rStyle w:val="aa"/>
            <w:noProof/>
          </w:rPr>
          <w:t>Статья 15. Строительные изменения объектов капитального строительства.</w:t>
        </w:r>
        <w:r>
          <w:rPr>
            <w:noProof/>
            <w:webHidden/>
          </w:rPr>
          <w:tab/>
        </w:r>
        <w:r>
          <w:rPr>
            <w:noProof/>
            <w:webHidden/>
          </w:rPr>
          <w:fldChar w:fldCharType="begin"/>
        </w:r>
        <w:r>
          <w:rPr>
            <w:noProof/>
            <w:webHidden/>
          </w:rPr>
          <w:instrText xml:space="preserve"> PAGEREF _Toc129772226 \h </w:instrText>
        </w:r>
        <w:r>
          <w:rPr>
            <w:noProof/>
            <w:webHidden/>
          </w:rPr>
        </w:r>
        <w:r>
          <w:rPr>
            <w:noProof/>
            <w:webHidden/>
          </w:rPr>
          <w:fldChar w:fldCharType="separate"/>
        </w:r>
        <w:r w:rsidR="00B12AB7">
          <w:rPr>
            <w:noProof/>
            <w:webHidden/>
          </w:rPr>
          <w:t>26</w:t>
        </w:r>
        <w:r>
          <w:rPr>
            <w:noProof/>
            <w:webHidden/>
          </w:rPr>
          <w:fldChar w:fldCharType="end"/>
        </w:r>
      </w:hyperlink>
    </w:p>
    <w:p w14:paraId="7E6E24B6" w14:textId="138AF759" w:rsidR="0010399C" w:rsidRDefault="0010399C">
      <w:pPr>
        <w:pStyle w:val="41"/>
        <w:rPr>
          <w:rFonts w:asciiTheme="minorHAnsi" w:eastAsiaTheme="minorEastAsia" w:hAnsiTheme="minorHAnsi" w:cstheme="minorBidi"/>
          <w:noProof/>
        </w:rPr>
      </w:pPr>
      <w:hyperlink w:anchor="_Toc129772227" w:history="1">
        <w:r w:rsidRPr="00023A70">
          <w:rPr>
            <w:rStyle w:val="aa"/>
            <w:noProof/>
          </w:rPr>
          <w:t>Статья 16. Разрешение на строительство</w:t>
        </w:r>
        <w:r>
          <w:rPr>
            <w:noProof/>
            <w:webHidden/>
          </w:rPr>
          <w:tab/>
        </w:r>
        <w:r>
          <w:rPr>
            <w:noProof/>
            <w:webHidden/>
          </w:rPr>
          <w:fldChar w:fldCharType="begin"/>
        </w:r>
        <w:r>
          <w:rPr>
            <w:noProof/>
            <w:webHidden/>
          </w:rPr>
          <w:instrText xml:space="preserve"> PAGEREF _Toc129772227 \h </w:instrText>
        </w:r>
        <w:r>
          <w:rPr>
            <w:noProof/>
            <w:webHidden/>
          </w:rPr>
        </w:r>
        <w:r>
          <w:rPr>
            <w:noProof/>
            <w:webHidden/>
          </w:rPr>
          <w:fldChar w:fldCharType="separate"/>
        </w:r>
        <w:r w:rsidR="00B12AB7">
          <w:rPr>
            <w:noProof/>
            <w:webHidden/>
          </w:rPr>
          <w:t>26</w:t>
        </w:r>
        <w:r>
          <w:rPr>
            <w:noProof/>
            <w:webHidden/>
          </w:rPr>
          <w:fldChar w:fldCharType="end"/>
        </w:r>
      </w:hyperlink>
    </w:p>
    <w:p w14:paraId="62835E37" w14:textId="0982557B" w:rsidR="0010399C" w:rsidRDefault="0010399C">
      <w:pPr>
        <w:pStyle w:val="41"/>
        <w:rPr>
          <w:rFonts w:asciiTheme="minorHAnsi" w:eastAsiaTheme="minorEastAsia" w:hAnsiTheme="minorHAnsi" w:cstheme="minorBidi"/>
          <w:noProof/>
        </w:rPr>
      </w:pPr>
      <w:hyperlink w:anchor="_Toc129772228" w:history="1">
        <w:r w:rsidRPr="00023A70">
          <w:rPr>
            <w:rStyle w:val="aa"/>
            <w:noProof/>
          </w:rPr>
          <w:t>Статья 17. Разрешение на ввод объекта в эксплуатацию</w:t>
        </w:r>
        <w:r>
          <w:rPr>
            <w:noProof/>
            <w:webHidden/>
          </w:rPr>
          <w:tab/>
        </w:r>
        <w:r>
          <w:rPr>
            <w:noProof/>
            <w:webHidden/>
          </w:rPr>
          <w:fldChar w:fldCharType="begin"/>
        </w:r>
        <w:r>
          <w:rPr>
            <w:noProof/>
            <w:webHidden/>
          </w:rPr>
          <w:instrText xml:space="preserve"> PAGEREF _Toc129772228 \h </w:instrText>
        </w:r>
        <w:r>
          <w:rPr>
            <w:noProof/>
            <w:webHidden/>
          </w:rPr>
        </w:r>
        <w:r>
          <w:rPr>
            <w:noProof/>
            <w:webHidden/>
          </w:rPr>
          <w:fldChar w:fldCharType="separate"/>
        </w:r>
        <w:r w:rsidR="00B12AB7">
          <w:rPr>
            <w:noProof/>
            <w:webHidden/>
          </w:rPr>
          <w:t>27</w:t>
        </w:r>
        <w:r>
          <w:rPr>
            <w:noProof/>
            <w:webHidden/>
          </w:rPr>
          <w:fldChar w:fldCharType="end"/>
        </w:r>
      </w:hyperlink>
    </w:p>
    <w:p w14:paraId="64C246CF" w14:textId="2E591B05" w:rsidR="0010399C" w:rsidRDefault="0010399C">
      <w:pPr>
        <w:pStyle w:val="34"/>
        <w:rPr>
          <w:rFonts w:asciiTheme="minorHAnsi" w:eastAsiaTheme="minorEastAsia" w:hAnsiTheme="minorHAnsi" w:cstheme="minorBidi"/>
          <w:b w:val="0"/>
          <w:sz w:val="22"/>
          <w:szCs w:val="22"/>
        </w:rPr>
      </w:pPr>
      <w:hyperlink w:anchor="_Toc129772229" w:history="1">
        <w:r w:rsidRPr="00023A70">
          <w:rPr>
            <w:rStyle w:val="aa"/>
          </w:rPr>
          <w:t>Глава 8. Переходные положения</w:t>
        </w:r>
        <w:r>
          <w:rPr>
            <w:webHidden/>
          </w:rPr>
          <w:tab/>
        </w:r>
        <w:r>
          <w:rPr>
            <w:webHidden/>
          </w:rPr>
          <w:fldChar w:fldCharType="begin"/>
        </w:r>
        <w:r>
          <w:rPr>
            <w:webHidden/>
          </w:rPr>
          <w:instrText xml:space="preserve"> PAGEREF _Toc129772229 \h </w:instrText>
        </w:r>
        <w:r>
          <w:rPr>
            <w:webHidden/>
          </w:rPr>
        </w:r>
        <w:r>
          <w:rPr>
            <w:webHidden/>
          </w:rPr>
          <w:fldChar w:fldCharType="separate"/>
        </w:r>
        <w:r w:rsidR="00B12AB7">
          <w:rPr>
            <w:webHidden/>
          </w:rPr>
          <w:t>28</w:t>
        </w:r>
        <w:r>
          <w:rPr>
            <w:webHidden/>
          </w:rPr>
          <w:fldChar w:fldCharType="end"/>
        </w:r>
      </w:hyperlink>
    </w:p>
    <w:p w14:paraId="0C236372" w14:textId="40DDBE50" w:rsidR="0010399C" w:rsidRDefault="0010399C">
      <w:pPr>
        <w:pStyle w:val="41"/>
        <w:rPr>
          <w:rFonts w:asciiTheme="minorHAnsi" w:eastAsiaTheme="minorEastAsia" w:hAnsiTheme="minorHAnsi" w:cstheme="minorBidi"/>
          <w:noProof/>
        </w:rPr>
      </w:pPr>
      <w:hyperlink w:anchor="_Toc129772230" w:history="1">
        <w:r w:rsidRPr="00023A70">
          <w:rPr>
            <w:rStyle w:val="aa"/>
            <w:noProof/>
          </w:rPr>
          <w:t>Статья 18. Действие Правил по отношению к ранее возникшим правоотношениям</w:t>
        </w:r>
        <w:r>
          <w:rPr>
            <w:noProof/>
            <w:webHidden/>
          </w:rPr>
          <w:tab/>
        </w:r>
        <w:r>
          <w:rPr>
            <w:noProof/>
            <w:webHidden/>
          </w:rPr>
          <w:fldChar w:fldCharType="begin"/>
        </w:r>
        <w:r>
          <w:rPr>
            <w:noProof/>
            <w:webHidden/>
          </w:rPr>
          <w:instrText xml:space="preserve"> PAGEREF _Toc129772230 \h </w:instrText>
        </w:r>
        <w:r>
          <w:rPr>
            <w:noProof/>
            <w:webHidden/>
          </w:rPr>
        </w:r>
        <w:r>
          <w:rPr>
            <w:noProof/>
            <w:webHidden/>
          </w:rPr>
          <w:fldChar w:fldCharType="separate"/>
        </w:r>
        <w:r w:rsidR="00B12AB7">
          <w:rPr>
            <w:noProof/>
            <w:webHidden/>
          </w:rPr>
          <w:t>28</w:t>
        </w:r>
        <w:r>
          <w:rPr>
            <w:noProof/>
            <w:webHidden/>
          </w:rPr>
          <w:fldChar w:fldCharType="end"/>
        </w:r>
      </w:hyperlink>
    </w:p>
    <w:p w14:paraId="44AAC3A3" w14:textId="0961CFB2" w:rsidR="0010399C" w:rsidRDefault="0010399C">
      <w:pPr>
        <w:pStyle w:val="41"/>
        <w:rPr>
          <w:rFonts w:asciiTheme="minorHAnsi" w:eastAsiaTheme="minorEastAsia" w:hAnsiTheme="minorHAnsi" w:cstheme="minorBidi"/>
          <w:noProof/>
        </w:rPr>
      </w:pPr>
      <w:hyperlink w:anchor="_Toc129772231" w:history="1">
        <w:r w:rsidRPr="00023A70">
          <w:rPr>
            <w:rStyle w:val="aa"/>
            <w:noProof/>
            <w:lang w:eastAsia="en-US"/>
          </w:rPr>
          <w:t>Статья 19. Ответственность за нарушение правил землепользования и застройки</w:t>
        </w:r>
        <w:r>
          <w:rPr>
            <w:noProof/>
            <w:webHidden/>
          </w:rPr>
          <w:tab/>
        </w:r>
        <w:r>
          <w:rPr>
            <w:noProof/>
            <w:webHidden/>
          </w:rPr>
          <w:fldChar w:fldCharType="begin"/>
        </w:r>
        <w:r>
          <w:rPr>
            <w:noProof/>
            <w:webHidden/>
          </w:rPr>
          <w:instrText xml:space="preserve"> PAGEREF _Toc129772231 \h </w:instrText>
        </w:r>
        <w:r>
          <w:rPr>
            <w:noProof/>
            <w:webHidden/>
          </w:rPr>
        </w:r>
        <w:r>
          <w:rPr>
            <w:noProof/>
            <w:webHidden/>
          </w:rPr>
          <w:fldChar w:fldCharType="separate"/>
        </w:r>
        <w:r w:rsidR="00B12AB7">
          <w:rPr>
            <w:noProof/>
            <w:webHidden/>
          </w:rPr>
          <w:t>29</w:t>
        </w:r>
        <w:r>
          <w:rPr>
            <w:noProof/>
            <w:webHidden/>
          </w:rPr>
          <w:fldChar w:fldCharType="end"/>
        </w:r>
      </w:hyperlink>
    </w:p>
    <w:p w14:paraId="66201908" w14:textId="55D9D6C4" w:rsidR="0010399C" w:rsidRDefault="0010399C">
      <w:pPr>
        <w:pStyle w:val="34"/>
        <w:rPr>
          <w:rFonts w:asciiTheme="minorHAnsi" w:eastAsiaTheme="minorEastAsia" w:hAnsiTheme="minorHAnsi" w:cstheme="minorBidi"/>
          <w:b w:val="0"/>
          <w:sz w:val="22"/>
          <w:szCs w:val="22"/>
        </w:rPr>
      </w:pPr>
      <w:hyperlink w:anchor="_Toc129772232" w:history="1">
        <w:r w:rsidRPr="00023A70">
          <w:rPr>
            <w:rStyle w:val="aa"/>
          </w:rPr>
          <w:t>Часть II. Карта градостроительного зонирования с. Мыюта Шебалинского сельского поселения.</w:t>
        </w:r>
        <w:r>
          <w:rPr>
            <w:webHidden/>
          </w:rPr>
          <w:tab/>
        </w:r>
        <w:r>
          <w:rPr>
            <w:webHidden/>
          </w:rPr>
          <w:fldChar w:fldCharType="begin"/>
        </w:r>
        <w:r>
          <w:rPr>
            <w:webHidden/>
          </w:rPr>
          <w:instrText xml:space="preserve"> PAGEREF _Toc129772232 \h </w:instrText>
        </w:r>
        <w:r>
          <w:rPr>
            <w:webHidden/>
          </w:rPr>
        </w:r>
        <w:r>
          <w:rPr>
            <w:webHidden/>
          </w:rPr>
          <w:fldChar w:fldCharType="separate"/>
        </w:r>
        <w:r w:rsidR="00B12AB7">
          <w:rPr>
            <w:webHidden/>
          </w:rPr>
          <w:t>29</w:t>
        </w:r>
        <w:r>
          <w:rPr>
            <w:webHidden/>
          </w:rPr>
          <w:fldChar w:fldCharType="end"/>
        </w:r>
      </w:hyperlink>
    </w:p>
    <w:p w14:paraId="786D396B" w14:textId="23F62641" w:rsidR="0010399C" w:rsidRDefault="0010399C">
      <w:pPr>
        <w:pStyle w:val="41"/>
        <w:rPr>
          <w:rFonts w:asciiTheme="minorHAnsi" w:eastAsiaTheme="minorEastAsia" w:hAnsiTheme="minorHAnsi" w:cstheme="minorBidi"/>
          <w:noProof/>
        </w:rPr>
      </w:pPr>
      <w:hyperlink w:anchor="_Toc129772233" w:history="1">
        <w:r w:rsidRPr="00023A70">
          <w:rPr>
            <w:rStyle w:val="aa"/>
            <w:noProof/>
          </w:rPr>
          <w:t>Статья 20. Общие положения о карте градостроительного зонирования.</w:t>
        </w:r>
        <w:r>
          <w:rPr>
            <w:noProof/>
            <w:webHidden/>
          </w:rPr>
          <w:tab/>
        </w:r>
        <w:r>
          <w:rPr>
            <w:noProof/>
            <w:webHidden/>
          </w:rPr>
          <w:fldChar w:fldCharType="begin"/>
        </w:r>
        <w:r>
          <w:rPr>
            <w:noProof/>
            <w:webHidden/>
          </w:rPr>
          <w:instrText xml:space="preserve"> PAGEREF _Toc129772233 \h </w:instrText>
        </w:r>
        <w:r>
          <w:rPr>
            <w:noProof/>
            <w:webHidden/>
          </w:rPr>
        </w:r>
        <w:r>
          <w:rPr>
            <w:noProof/>
            <w:webHidden/>
          </w:rPr>
          <w:fldChar w:fldCharType="separate"/>
        </w:r>
        <w:r w:rsidR="00B12AB7">
          <w:rPr>
            <w:noProof/>
            <w:webHidden/>
          </w:rPr>
          <w:t>29</w:t>
        </w:r>
        <w:r>
          <w:rPr>
            <w:noProof/>
            <w:webHidden/>
          </w:rPr>
          <w:fldChar w:fldCharType="end"/>
        </w:r>
      </w:hyperlink>
    </w:p>
    <w:p w14:paraId="1140C532" w14:textId="1B31BA48" w:rsidR="0010399C" w:rsidRDefault="0010399C">
      <w:pPr>
        <w:pStyle w:val="34"/>
        <w:rPr>
          <w:rFonts w:asciiTheme="minorHAnsi" w:eastAsiaTheme="minorEastAsia" w:hAnsiTheme="minorHAnsi" w:cstheme="minorBidi"/>
          <w:b w:val="0"/>
          <w:sz w:val="22"/>
          <w:szCs w:val="22"/>
        </w:rPr>
      </w:pPr>
      <w:hyperlink w:anchor="_Toc129772234" w:history="1">
        <w:r w:rsidRPr="00023A70">
          <w:rPr>
            <w:rStyle w:val="aa"/>
          </w:rPr>
          <w:t>Часть III. Градостроительные регламенты</w:t>
        </w:r>
        <w:r>
          <w:rPr>
            <w:webHidden/>
          </w:rPr>
          <w:tab/>
        </w:r>
        <w:r>
          <w:rPr>
            <w:webHidden/>
          </w:rPr>
          <w:fldChar w:fldCharType="begin"/>
        </w:r>
        <w:r>
          <w:rPr>
            <w:webHidden/>
          </w:rPr>
          <w:instrText xml:space="preserve"> PAGEREF _Toc129772234 \h </w:instrText>
        </w:r>
        <w:r>
          <w:rPr>
            <w:webHidden/>
          </w:rPr>
        </w:r>
        <w:r>
          <w:rPr>
            <w:webHidden/>
          </w:rPr>
          <w:fldChar w:fldCharType="separate"/>
        </w:r>
        <w:r w:rsidR="00B12AB7">
          <w:rPr>
            <w:webHidden/>
          </w:rPr>
          <w:t>30</w:t>
        </w:r>
        <w:r>
          <w:rPr>
            <w:webHidden/>
          </w:rPr>
          <w:fldChar w:fldCharType="end"/>
        </w:r>
      </w:hyperlink>
    </w:p>
    <w:p w14:paraId="7CD9C46F" w14:textId="4A4FD535" w:rsidR="0010399C" w:rsidRDefault="0010399C">
      <w:pPr>
        <w:pStyle w:val="34"/>
        <w:rPr>
          <w:rFonts w:asciiTheme="minorHAnsi" w:eastAsiaTheme="minorEastAsia" w:hAnsiTheme="minorHAnsi" w:cstheme="minorBidi"/>
          <w:b w:val="0"/>
          <w:sz w:val="22"/>
          <w:szCs w:val="22"/>
        </w:rPr>
      </w:pPr>
      <w:hyperlink w:anchor="_Toc129772235" w:history="1">
        <w:r w:rsidRPr="00023A70">
          <w:rPr>
            <w:rStyle w:val="aa"/>
          </w:rPr>
          <w:t>Глава 9.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w:t>
        </w:r>
        <w:r>
          <w:rPr>
            <w:webHidden/>
          </w:rPr>
          <w:tab/>
        </w:r>
        <w:r>
          <w:rPr>
            <w:webHidden/>
          </w:rPr>
          <w:fldChar w:fldCharType="begin"/>
        </w:r>
        <w:r>
          <w:rPr>
            <w:webHidden/>
          </w:rPr>
          <w:instrText xml:space="preserve"> PAGEREF _Toc129772235 \h </w:instrText>
        </w:r>
        <w:r>
          <w:rPr>
            <w:webHidden/>
          </w:rPr>
        </w:r>
        <w:r>
          <w:rPr>
            <w:webHidden/>
          </w:rPr>
          <w:fldChar w:fldCharType="separate"/>
        </w:r>
        <w:r w:rsidR="00B12AB7">
          <w:rPr>
            <w:webHidden/>
          </w:rPr>
          <w:t>30</w:t>
        </w:r>
        <w:r>
          <w:rPr>
            <w:webHidden/>
          </w:rPr>
          <w:fldChar w:fldCharType="end"/>
        </w:r>
      </w:hyperlink>
    </w:p>
    <w:p w14:paraId="4951DC25" w14:textId="3AF1AEED" w:rsidR="0010399C" w:rsidRDefault="0010399C">
      <w:pPr>
        <w:pStyle w:val="41"/>
        <w:rPr>
          <w:rFonts w:asciiTheme="minorHAnsi" w:eastAsiaTheme="minorEastAsia" w:hAnsiTheme="minorHAnsi" w:cstheme="minorBidi"/>
          <w:noProof/>
        </w:rPr>
      </w:pPr>
      <w:hyperlink w:anchor="_Toc129772236" w:history="1">
        <w:r w:rsidRPr="00023A70">
          <w:rPr>
            <w:rStyle w:val="aa"/>
            <w:noProof/>
          </w:rPr>
          <w:t>Статья 21. Градостроительные регламенты и их применение.</w:t>
        </w:r>
        <w:r>
          <w:rPr>
            <w:noProof/>
            <w:webHidden/>
          </w:rPr>
          <w:tab/>
        </w:r>
        <w:r>
          <w:rPr>
            <w:noProof/>
            <w:webHidden/>
          </w:rPr>
          <w:fldChar w:fldCharType="begin"/>
        </w:r>
        <w:r>
          <w:rPr>
            <w:noProof/>
            <w:webHidden/>
          </w:rPr>
          <w:instrText xml:space="preserve"> PAGEREF _Toc129772236 \h </w:instrText>
        </w:r>
        <w:r>
          <w:rPr>
            <w:noProof/>
            <w:webHidden/>
          </w:rPr>
        </w:r>
        <w:r>
          <w:rPr>
            <w:noProof/>
            <w:webHidden/>
          </w:rPr>
          <w:fldChar w:fldCharType="separate"/>
        </w:r>
        <w:r w:rsidR="00B12AB7">
          <w:rPr>
            <w:noProof/>
            <w:webHidden/>
          </w:rPr>
          <w:t>30</w:t>
        </w:r>
        <w:r>
          <w:rPr>
            <w:noProof/>
            <w:webHidden/>
          </w:rPr>
          <w:fldChar w:fldCharType="end"/>
        </w:r>
      </w:hyperlink>
    </w:p>
    <w:p w14:paraId="6477612A" w14:textId="313B2AB0" w:rsidR="0010399C" w:rsidRDefault="0010399C">
      <w:pPr>
        <w:pStyle w:val="41"/>
        <w:rPr>
          <w:rFonts w:asciiTheme="minorHAnsi" w:eastAsiaTheme="minorEastAsia" w:hAnsiTheme="minorHAnsi" w:cstheme="minorBidi"/>
          <w:noProof/>
        </w:rPr>
      </w:pPr>
      <w:hyperlink w:anchor="_Toc129772237" w:history="1">
        <w:r w:rsidRPr="00023A70">
          <w:rPr>
            <w:rStyle w:val="aa"/>
            <w:noProof/>
          </w:rPr>
          <w:t>Статья 22. Градостроительные регламенты в части ограничений использования земельных участков и объектов капитального строительства.</w:t>
        </w:r>
        <w:r>
          <w:rPr>
            <w:noProof/>
            <w:webHidden/>
          </w:rPr>
          <w:tab/>
        </w:r>
        <w:r>
          <w:rPr>
            <w:noProof/>
            <w:webHidden/>
          </w:rPr>
          <w:fldChar w:fldCharType="begin"/>
        </w:r>
        <w:r>
          <w:rPr>
            <w:noProof/>
            <w:webHidden/>
          </w:rPr>
          <w:instrText xml:space="preserve"> PAGEREF _Toc129772237 \h </w:instrText>
        </w:r>
        <w:r>
          <w:rPr>
            <w:noProof/>
            <w:webHidden/>
          </w:rPr>
        </w:r>
        <w:r>
          <w:rPr>
            <w:noProof/>
            <w:webHidden/>
          </w:rPr>
          <w:fldChar w:fldCharType="separate"/>
        </w:r>
        <w:r w:rsidR="00B12AB7">
          <w:rPr>
            <w:noProof/>
            <w:webHidden/>
          </w:rPr>
          <w:t>33</w:t>
        </w:r>
        <w:r>
          <w:rPr>
            <w:noProof/>
            <w:webHidden/>
          </w:rPr>
          <w:fldChar w:fldCharType="end"/>
        </w:r>
      </w:hyperlink>
    </w:p>
    <w:p w14:paraId="52D76D69" w14:textId="74902765" w:rsidR="0010399C" w:rsidRDefault="0010399C">
      <w:pPr>
        <w:pStyle w:val="41"/>
        <w:rPr>
          <w:rFonts w:asciiTheme="minorHAnsi" w:eastAsiaTheme="minorEastAsia" w:hAnsiTheme="minorHAnsi" w:cstheme="minorBidi"/>
          <w:noProof/>
        </w:rPr>
      </w:pPr>
      <w:hyperlink w:anchor="_Toc129772238" w:history="1">
        <w:r w:rsidRPr="00023A70">
          <w:rPr>
            <w:rStyle w:val="aa"/>
            <w:noProof/>
          </w:rPr>
          <w:t>Статья 23. Перечень территориальных зон.</w:t>
        </w:r>
        <w:r>
          <w:rPr>
            <w:noProof/>
            <w:webHidden/>
          </w:rPr>
          <w:tab/>
        </w:r>
        <w:r>
          <w:rPr>
            <w:noProof/>
            <w:webHidden/>
          </w:rPr>
          <w:fldChar w:fldCharType="begin"/>
        </w:r>
        <w:r>
          <w:rPr>
            <w:noProof/>
            <w:webHidden/>
          </w:rPr>
          <w:instrText xml:space="preserve"> PAGEREF _Toc129772238 \h </w:instrText>
        </w:r>
        <w:r>
          <w:rPr>
            <w:noProof/>
            <w:webHidden/>
          </w:rPr>
        </w:r>
        <w:r>
          <w:rPr>
            <w:noProof/>
            <w:webHidden/>
          </w:rPr>
          <w:fldChar w:fldCharType="separate"/>
        </w:r>
        <w:r w:rsidR="00B12AB7">
          <w:rPr>
            <w:noProof/>
            <w:webHidden/>
          </w:rPr>
          <w:t>34</w:t>
        </w:r>
        <w:r>
          <w:rPr>
            <w:noProof/>
            <w:webHidden/>
          </w:rPr>
          <w:fldChar w:fldCharType="end"/>
        </w:r>
      </w:hyperlink>
    </w:p>
    <w:p w14:paraId="2D8D373A" w14:textId="2C339E87" w:rsidR="0010399C" w:rsidRDefault="0010399C">
      <w:pPr>
        <w:pStyle w:val="41"/>
        <w:rPr>
          <w:rFonts w:asciiTheme="minorHAnsi" w:eastAsiaTheme="minorEastAsia" w:hAnsiTheme="minorHAnsi" w:cstheme="minorBidi"/>
          <w:noProof/>
        </w:rPr>
      </w:pPr>
      <w:hyperlink w:anchor="_Toc129772239" w:history="1">
        <w:r w:rsidRPr="00023A70">
          <w:rPr>
            <w:rStyle w:val="aa"/>
            <w:noProof/>
          </w:rPr>
          <w:t>§1. Жилые зоны (Ж)</w:t>
        </w:r>
        <w:r>
          <w:rPr>
            <w:noProof/>
            <w:webHidden/>
          </w:rPr>
          <w:tab/>
        </w:r>
        <w:r>
          <w:rPr>
            <w:noProof/>
            <w:webHidden/>
          </w:rPr>
          <w:fldChar w:fldCharType="begin"/>
        </w:r>
        <w:r>
          <w:rPr>
            <w:noProof/>
            <w:webHidden/>
          </w:rPr>
          <w:instrText xml:space="preserve"> PAGEREF _Toc129772239 \h </w:instrText>
        </w:r>
        <w:r>
          <w:rPr>
            <w:noProof/>
            <w:webHidden/>
          </w:rPr>
        </w:r>
        <w:r>
          <w:rPr>
            <w:noProof/>
            <w:webHidden/>
          </w:rPr>
          <w:fldChar w:fldCharType="separate"/>
        </w:r>
        <w:r w:rsidR="00B12AB7">
          <w:rPr>
            <w:noProof/>
            <w:webHidden/>
          </w:rPr>
          <w:t>35</w:t>
        </w:r>
        <w:r>
          <w:rPr>
            <w:noProof/>
            <w:webHidden/>
          </w:rPr>
          <w:fldChar w:fldCharType="end"/>
        </w:r>
      </w:hyperlink>
    </w:p>
    <w:p w14:paraId="1D8C7CFF" w14:textId="0D6CCEE9" w:rsidR="0010399C" w:rsidRDefault="0010399C">
      <w:pPr>
        <w:pStyle w:val="41"/>
        <w:rPr>
          <w:rFonts w:asciiTheme="minorHAnsi" w:eastAsiaTheme="minorEastAsia" w:hAnsiTheme="minorHAnsi" w:cstheme="minorBidi"/>
          <w:noProof/>
        </w:rPr>
      </w:pPr>
      <w:hyperlink w:anchor="_Toc129772240" w:history="1">
        <w:r w:rsidRPr="00023A70">
          <w:rPr>
            <w:rStyle w:val="aa"/>
            <w:noProof/>
          </w:rPr>
          <w:t>Статья 24. Зона застройки индивидуальными жилыми домами (Ж-1)</w:t>
        </w:r>
        <w:r>
          <w:rPr>
            <w:noProof/>
            <w:webHidden/>
          </w:rPr>
          <w:tab/>
        </w:r>
        <w:r>
          <w:rPr>
            <w:noProof/>
            <w:webHidden/>
          </w:rPr>
          <w:fldChar w:fldCharType="begin"/>
        </w:r>
        <w:r>
          <w:rPr>
            <w:noProof/>
            <w:webHidden/>
          </w:rPr>
          <w:instrText xml:space="preserve"> PAGEREF _Toc129772240 \h </w:instrText>
        </w:r>
        <w:r>
          <w:rPr>
            <w:noProof/>
            <w:webHidden/>
          </w:rPr>
        </w:r>
        <w:r>
          <w:rPr>
            <w:noProof/>
            <w:webHidden/>
          </w:rPr>
          <w:fldChar w:fldCharType="separate"/>
        </w:r>
        <w:r w:rsidR="00B12AB7">
          <w:rPr>
            <w:noProof/>
            <w:webHidden/>
          </w:rPr>
          <w:t>35</w:t>
        </w:r>
        <w:r>
          <w:rPr>
            <w:noProof/>
            <w:webHidden/>
          </w:rPr>
          <w:fldChar w:fldCharType="end"/>
        </w:r>
      </w:hyperlink>
    </w:p>
    <w:p w14:paraId="31A3FCB5" w14:textId="2015DB40" w:rsidR="0010399C" w:rsidRDefault="0010399C">
      <w:pPr>
        <w:pStyle w:val="41"/>
        <w:rPr>
          <w:rFonts w:asciiTheme="minorHAnsi" w:eastAsiaTheme="minorEastAsia" w:hAnsiTheme="minorHAnsi" w:cstheme="minorBidi"/>
          <w:noProof/>
        </w:rPr>
      </w:pPr>
      <w:hyperlink w:anchor="_Toc129772241" w:history="1">
        <w:r w:rsidRPr="00023A70">
          <w:rPr>
            <w:rStyle w:val="aa"/>
            <w:noProof/>
          </w:rPr>
          <w:t>Статья 25. Зона застройки малоэтажными жилыми домами (Ж-2)</w:t>
        </w:r>
        <w:r>
          <w:rPr>
            <w:noProof/>
            <w:webHidden/>
          </w:rPr>
          <w:tab/>
        </w:r>
        <w:r>
          <w:rPr>
            <w:noProof/>
            <w:webHidden/>
          </w:rPr>
          <w:fldChar w:fldCharType="begin"/>
        </w:r>
        <w:r>
          <w:rPr>
            <w:noProof/>
            <w:webHidden/>
          </w:rPr>
          <w:instrText xml:space="preserve"> PAGEREF _Toc129772241 \h </w:instrText>
        </w:r>
        <w:r>
          <w:rPr>
            <w:noProof/>
            <w:webHidden/>
          </w:rPr>
        </w:r>
        <w:r>
          <w:rPr>
            <w:noProof/>
            <w:webHidden/>
          </w:rPr>
          <w:fldChar w:fldCharType="separate"/>
        </w:r>
        <w:r w:rsidR="00B12AB7">
          <w:rPr>
            <w:noProof/>
            <w:webHidden/>
          </w:rPr>
          <w:t>41</w:t>
        </w:r>
        <w:r>
          <w:rPr>
            <w:noProof/>
            <w:webHidden/>
          </w:rPr>
          <w:fldChar w:fldCharType="end"/>
        </w:r>
      </w:hyperlink>
    </w:p>
    <w:p w14:paraId="7B227CD3" w14:textId="7DEF79E1" w:rsidR="0010399C" w:rsidRDefault="0010399C">
      <w:pPr>
        <w:pStyle w:val="41"/>
        <w:rPr>
          <w:rFonts w:asciiTheme="minorHAnsi" w:eastAsiaTheme="minorEastAsia" w:hAnsiTheme="minorHAnsi" w:cstheme="minorBidi"/>
          <w:noProof/>
        </w:rPr>
      </w:pPr>
      <w:hyperlink w:anchor="_Toc129772242" w:history="1">
        <w:r w:rsidRPr="00023A70">
          <w:rPr>
            <w:rStyle w:val="aa"/>
            <w:noProof/>
          </w:rPr>
          <w:t>§2. Общественно-деловые зоны</w:t>
        </w:r>
        <w:r>
          <w:rPr>
            <w:noProof/>
            <w:webHidden/>
          </w:rPr>
          <w:tab/>
        </w:r>
        <w:r>
          <w:rPr>
            <w:noProof/>
            <w:webHidden/>
          </w:rPr>
          <w:fldChar w:fldCharType="begin"/>
        </w:r>
        <w:r>
          <w:rPr>
            <w:noProof/>
            <w:webHidden/>
          </w:rPr>
          <w:instrText xml:space="preserve"> PAGEREF _Toc129772242 \h </w:instrText>
        </w:r>
        <w:r>
          <w:rPr>
            <w:noProof/>
            <w:webHidden/>
          </w:rPr>
        </w:r>
        <w:r>
          <w:rPr>
            <w:noProof/>
            <w:webHidden/>
          </w:rPr>
          <w:fldChar w:fldCharType="separate"/>
        </w:r>
        <w:r w:rsidR="00B12AB7">
          <w:rPr>
            <w:noProof/>
            <w:webHidden/>
          </w:rPr>
          <w:t>48</w:t>
        </w:r>
        <w:r>
          <w:rPr>
            <w:noProof/>
            <w:webHidden/>
          </w:rPr>
          <w:fldChar w:fldCharType="end"/>
        </w:r>
      </w:hyperlink>
    </w:p>
    <w:p w14:paraId="751B9905" w14:textId="5F804D52" w:rsidR="0010399C" w:rsidRDefault="0010399C">
      <w:pPr>
        <w:pStyle w:val="41"/>
        <w:rPr>
          <w:rFonts w:asciiTheme="minorHAnsi" w:eastAsiaTheme="minorEastAsia" w:hAnsiTheme="minorHAnsi" w:cstheme="minorBidi"/>
          <w:noProof/>
        </w:rPr>
      </w:pPr>
      <w:hyperlink w:anchor="_Toc129772243" w:history="1">
        <w:r w:rsidRPr="00023A70">
          <w:rPr>
            <w:rStyle w:val="aa"/>
            <w:noProof/>
          </w:rPr>
          <w:t xml:space="preserve">Статья 26. Зона делового, общественного и коммерческого назначения </w:t>
        </w:r>
        <w:r w:rsidRPr="00023A70">
          <w:rPr>
            <w:rStyle w:val="aa"/>
            <w:iCs/>
            <w:noProof/>
          </w:rPr>
          <w:t>(О-1)</w:t>
        </w:r>
        <w:r>
          <w:rPr>
            <w:noProof/>
            <w:webHidden/>
          </w:rPr>
          <w:tab/>
        </w:r>
        <w:r>
          <w:rPr>
            <w:noProof/>
            <w:webHidden/>
          </w:rPr>
          <w:fldChar w:fldCharType="begin"/>
        </w:r>
        <w:r>
          <w:rPr>
            <w:noProof/>
            <w:webHidden/>
          </w:rPr>
          <w:instrText xml:space="preserve"> PAGEREF _Toc129772243 \h </w:instrText>
        </w:r>
        <w:r>
          <w:rPr>
            <w:noProof/>
            <w:webHidden/>
          </w:rPr>
        </w:r>
        <w:r>
          <w:rPr>
            <w:noProof/>
            <w:webHidden/>
          </w:rPr>
          <w:fldChar w:fldCharType="separate"/>
        </w:r>
        <w:r w:rsidR="00B12AB7">
          <w:rPr>
            <w:noProof/>
            <w:webHidden/>
          </w:rPr>
          <w:t>48</w:t>
        </w:r>
        <w:r>
          <w:rPr>
            <w:noProof/>
            <w:webHidden/>
          </w:rPr>
          <w:fldChar w:fldCharType="end"/>
        </w:r>
      </w:hyperlink>
    </w:p>
    <w:p w14:paraId="3ECA4416" w14:textId="56BD7645" w:rsidR="0010399C" w:rsidRDefault="0010399C">
      <w:pPr>
        <w:pStyle w:val="41"/>
        <w:rPr>
          <w:rFonts w:asciiTheme="minorHAnsi" w:eastAsiaTheme="minorEastAsia" w:hAnsiTheme="minorHAnsi" w:cstheme="minorBidi"/>
          <w:noProof/>
        </w:rPr>
      </w:pPr>
      <w:hyperlink w:anchor="_Toc129772244" w:history="1">
        <w:r w:rsidRPr="00023A70">
          <w:rPr>
            <w:rStyle w:val="aa"/>
            <w:noProof/>
          </w:rPr>
          <w:t>Статья 27. Зона объектов учебно-образовательного назначения (О-2)</w:t>
        </w:r>
        <w:r>
          <w:rPr>
            <w:noProof/>
            <w:webHidden/>
          </w:rPr>
          <w:tab/>
        </w:r>
        <w:r>
          <w:rPr>
            <w:noProof/>
            <w:webHidden/>
          </w:rPr>
          <w:fldChar w:fldCharType="begin"/>
        </w:r>
        <w:r>
          <w:rPr>
            <w:noProof/>
            <w:webHidden/>
          </w:rPr>
          <w:instrText xml:space="preserve"> PAGEREF _Toc129772244 \h </w:instrText>
        </w:r>
        <w:r>
          <w:rPr>
            <w:noProof/>
            <w:webHidden/>
          </w:rPr>
        </w:r>
        <w:r>
          <w:rPr>
            <w:noProof/>
            <w:webHidden/>
          </w:rPr>
          <w:fldChar w:fldCharType="separate"/>
        </w:r>
        <w:r w:rsidR="00B12AB7">
          <w:rPr>
            <w:noProof/>
            <w:webHidden/>
          </w:rPr>
          <w:t>58</w:t>
        </w:r>
        <w:r>
          <w:rPr>
            <w:noProof/>
            <w:webHidden/>
          </w:rPr>
          <w:fldChar w:fldCharType="end"/>
        </w:r>
      </w:hyperlink>
    </w:p>
    <w:p w14:paraId="70A2CFCA" w14:textId="6B1CAF1C" w:rsidR="0010399C" w:rsidRDefault="0010399C">
      <w:pPr>
        <w:pStyle w:val="41"/>
        <w:rPr>
          <w:rFonts w:asciiTheme="minorHAnsi" w:eastAsiaTheme="minorEastAsia" w:hAnsiTheme="minorHAnsi" w:cstheme="minorBidi"/>
          <w:noProof/>
        </w:rPr>
      </w:pPr>
      <w:hyperlink w:anchor="_Toc129772245" w:history="1">
        <w:r w:rsidRPr="00023A70">
          <w:rPr>
            <w:rStyle w:val="aa"/>
            <w:noProof/>
          </w:rPr>
          <w:t>§ 3. Зоны инженерной инфраструктур (И)</w:t>
        </w:r>
        <w:r>
          <w:rPr>
            <w:noProof/>
            <w:webHidden/>
          </w:rPr>
          <w:tab/>
        </w:r>
        <w:r>
          <w:rPr>
            <w:noProof/>
            <w:webHidden/>
          </w:rPr>
          <w:fldChar w:fldCharType="begin"/>
        </w:r>
        <w:r>
          <w:rPr>
            <w:noProof/>
            <w:webHidden/>
          </w:rPr>
          <w:instrText xml:space="preserve"> PAGEREF _Toc129772245 \h </w:instrText>
        </w:r>
        <w:r>
          <w:rPr>
            <w:noProof/>
            <w:webHidden/>
          </w:rPr>
        </w:r>
        <w:r>
          <w:rPr>
            <w:noProof/>
            <w:webHidden/>
          </w:rPr>
          <w:fldChar w:fldCharType="separate"/>
        </w:r>
        <w:r w:rsidR="00B12AB7">
          <w:rPr>
            <w:noProof/>
            <w:webHidden/>
          </w:rPr>
          <w:t>61</w:t>
        </w:r>
        <w:r>
          <w:rPr>
            <w:noProof/>
            <w:webHidden/>
          </w:rPr>
          <w:fldChar w:fldCharType="end"/>
        </w:r>
      </w:hyperlink>
    </w:p>
    <w:p w14:paraId="310A6362" w14:textId="55AFA359" w:rsidR="0010399C" w:rsidRDefault="0010399C">
      <w:pPr>
        <w:pStyle w:val="41"/>
        <w:rPr>
          <w:rFonts w:asciiTheme="minorHAnsi" w:eastAsiaTheme="minorEastAsia" w:hAnsiTheme="minorHAnsi" w:cstheme="minorBidi"/>
          <w:noProof/>
        </w:rPr>
      </w:pPr>
      <w:hyperlink w:anchor="_Toc129772246" w:history="1">
        <w:r w:rsidRPr="00023A70">
          <w:rPr>
            <w:rStyle w:val="aa"/>
            <w:noProof/>
          </w:rPr>
          <w:t>Статья 28. Зона инженерной инфраструктуры (И-1)</w:t>
        </w:r>
        <w:r>
          <w:rPr>
            <w:noProof/>
            <w:webHidden/>
          </w:rPr>
          <w:tab/>
        </w:r>
        <w:r>
          <w:rPr>
            <w:noProof/>
            <w:webHidden/>
          </w:rPr>
          <w:fldChar w:fldCharType="begin"/>
        </w:r>
        <w:r>
          <w:rPr>
            <w:noProof/>
            <w:webHidden/>
          </w:rPr>
          <w:instrText xml:space="preserve"> PAGEREF _Toc129772246 \h </w:instrText>
        </w:r>
        <w:r>
          <w:rPr>
            <w:noProof/>
            <w:webHidden/>
          </w:rPr>
        </w:r>
        <w:r>
          <w:rPr>
            <w:noProof/>
            <w:webHidden/>
          </w:rPr>
          <w:fldChar w:fldCharType="separate"/>
        </w:r>
        <w:r w:rsidR="00B12AB7">
          <w:rPr>
            <w:noProof/>
            <w:webHidden/>
          </w:rPr>
          <w:t>61</w:t>
        </w:r>
        <w:r>
          <w:rPr>
            <w:noProof/>
            <w:webHidden/>
          </w:rPr>
          <w:fldChar w:fldCharType="end"/>
        </w:r>
      </w:hyperlink>
    </w:p>
    <w:p w14:paraId="769368C3" w14:textId="66E369EC" w:rsidR="0010399C" w:rsidRDefault="0010399C">
      <w:pPr>
        <w:pStyle w:val="41"/>
        <w:rPr>
          <w:rFonts w:asciiTheme="minorHAnsi" w:eastAsiaTheme="minorEastAsia" w:hAnsiTheme="minorHAnsi" w:cstheme="minorBidi"/>
          <w:noProof/>
        </w:rPr>
      </w:pPr>
      <w:hyperlink w:anchor="_Toc129772247" w:history="1">
        <w:r w:rsidRPr="00023A70">
          <w:rPr>
            <w:rStyle w:val="aa"/>
            <w:noProof/>
          </w:rPr>
          <w:t>§ 4. Зоны транспортной инфраструктур (Т)</w:t>
        </w:r>
        <w:r>
          <w:rPr>
            <w:noProof/>
            <w:webHidden/>
          </w:rPr>
          <w:tab/>
        </w:r>
        <w:r>
          <w:rPr>
            <w:noProof/>
            <w:webHidden/>
          </w:rPr>
          <w:fldChar w:fldCharType="begin"/>
        </w:r>
        <w:r>
          <w:rPr>
            <w:noProof/>
            <w:webHidden/>
          </w:rPr>
          <w:instrText xml:space="preserve"> PAGEREF _Toc129772247 \h </w:instrText>
        </w:r>
        <w:r>
          <w:rPr>
            <w:noProof/>
            <w:webHidden/>
          </w:rPr>
        </w:r>
        <w:r>
          <w:rPr>
            <w:noProof/>
            <w:webHidden/>
          </w:rPr>
          <w:fldChar w:fldCharType="separate"/>
        </w:r>
        <w:r w:rsidR="00B12AB7">
          <w:rPr>
            <w:noProof/>
            <w:webHidden/>
          </w:rPr>
          <w:t>63</w:t>
        </w:r>
        <w:r>
          <w:rPr>
            <w:noProof/>
            <w:webHidden/>
          </w:rPr>
          <w:fldChar w:fldCharType="end"/>
        </w:r>
      </w:hyperlink>
    </w:p>
    <w:p w14:paraId="1026E998" w14:textId="284DA04A" w:rsidR="0010399C" w:rsidRDefault="0010399C">
      <w:pPr>
        <w:pStyle w:val="41"/>
        <w:rPr>
          <w:rFonts w:asciiTheme="minorHAnsi" w:eastAsiaTheme="minorEastAsia" w:hAnsiTheme="minorHAnsi" w:cstheme="minorBidi"/>
          <w:noProof/>
        </w:rPr>
      </w:pPr>
      <w:hyperlink w:anchor="_Toc129772248" w:history="1">
        <w:r w:rsidRPr="00023A70">
          <w:rPr>
            <w:rStyle w:val="aa"/>
            <w:noProof/>
          </w:rPr>
          <w:t>Статья 29. Зона улично-дорожной сети (Т 1)</w:t>
        </w:r>
        <w:r>
          <w:rPr>
            <w:noProof/>
            <w:webHidden/>
          </w:rPr>
          <w:tab/>
        </w:r>
        <w:r>
          <w:rPr>
            <w:noProof/>
            <w:webHidden/>
          </w:rPr>
          <w:fldChar w:fldCharType="begin"/>
        </w:r>
        <w:r>
          <w:rPr>
            <w:noProof/>
            <w:webHidden/>
          </w:rPr>
          <w:instrText xml:space="preserve"> PAGEREF _Toc129772248 \h </w:instrText>
        </w:r>
        <w:r>
          <w:rPr>
            <w:noProof/>
            <w:webHidden/>
          </w:rPr>
        </w:r>
        <w:r>
          <w:rPr>
            <w:noProof/>
            <w:webHidden/>
          </w:rPr>
          <w:fldChar w:fldCharType="separate"/>
        </w:r>
        <w:r w:rsidR="00B12AB7">
          <w:rPr>
            <w:noProof/>
            <w:webHidden/>
          </w:rPr>
          <w:t>63</w:t>
        </w:r>
        <w:r>
          <w:rPr>
            <w:noProof/>
            <w:webHidden/>
          </w:rPr>
          <w:fldChar w:fldCharType="end"/>
        </w:r>
      </w:hyperlink>
    </w:p>
    <w:p w14:paraId="3FDC1D4C" w14:textId="54A179F9" w:rsidR="0010399C" w:rsidRDefault="0010399C">
      <w:pPr>
        <w:pStyle w:val="41"/>
        <w:rPr>
          <w:rFonts w:asciiTheme="minorHAnsi" w:eastAsiaTheme="minorEastAsia" w:hAnsiTheme="minorHAnsi" w:cstheme="minorBidi"/>
          <w:noProof/>
        </w:rPr>
      </w:pPr>
      <w:hyperlink w:anchor="_Toc129772249" w:history="1">
        <w:r w:rsidRPr="00023A70">
          <w:rPr>
            <w:rStyle w:val="aa"/>
            <w:noProof/>
          </w:rPr>
          <w:t>Статья 30. Зона объектов транспортной инфраструктуры (Т-2)</w:t>
        </w:r>
        <w:r>
          <w:rPr>
            <w:noProof/>
            <w:webHidden/>
          </w:rPr>
          <w:tab/>
        </w:r>
        <w:r>
          <w:rPr>
            <w:noProof/>
            <w:webHidden/>
          </w:rPr>
          <w:fldChar w:fldCharType="begin"/>
        </w:r>
        <w:r>
          <w:rPr>
            <w:noProof/>
            <w:webHidden/>
          </w:rPr>
          <w:instrText xml:space="preserve"> PAGEREF _Toc129772249 \h </w:instrText>
        </w:r>
        <w:r>
          <w:rPr>
            <w:noProof/>
            <w:webHidden/>
          </w:rPr>
        </w:r>
        <w:r>
          <w:rPr>
            <w:noProof/>
            <w:webHidden/>
          </w:rPr>
          <w:fldChar w:fldCharType="separate"/>
        </w:r>
        <w:r w:rsidR="00B12AB7">
          <w:rPr>
            <w:noProof/>
            <w:webHidden/>
          </w:rPr>
          <w:t>65</w:t>
        </w:r>
        <w:r>
          <w:rPr>
            <w:noProof/>
            <w:webHidden/>
          </w:rPr>
          <w:fldChar w:fldCharType="end"/>
        </w:r>
      </w:hyperlink>
    </w:p>
    <w:p w14:paraId="7A5CC579" w14:textId="600648A2" w:rsidR="0010399C" w:rsidRDefault="0010399C">
      <w:pPr>
        <w:pStyle w:val="41"/>
        <w:rPr>
          <w:rFonts w:asciiTheme="minorHAnsi" w:eastAsiaTheme="minorEastAsia" w:hAnsiTheme="minorHAnsi" w:cstheme="minorBidi"/>
          <w:noProof/>
        </w:rPr>
      </w:pPr>
      <w:hyperlink w:anchor="_Toc129772250" w:history="1">
        <w:r w:rsidRPr="00023A70">
          <w:rPr>
            <w:rStyle w:val="aa"/>
            <w:noProof/>
          </w:rPr>
          <w:t>§ 5. Зоны производственных и коммунально-складских объектов</w:t>
        </w:r>
        <w:r>
          <w:rPr>
            <w:noProof/>
            <w:webHidden/>
          </w:rPr>
          <w:tab/>
        </w:r>
        <w:r>
          <w:rPr>
            <w:noProof/>
            <w:webHidden/>
          </w:rPr>
          <w:fldChar w:fldCharType="begin"/>
        </w:r>
        <w:r>
          <w:rPr>
            <w:noProof/>
            <w:webHidden/>
          </w:rPr>
          <w:instrText xml:space="preserve"> PAGEREF _Toc129772250 \h </w:instrText>
        </w:r>
        <w:r>
          <w:rPr>
            <w:noProof/>
            <w:webHidden/>
          </w:rPr>
        </w:r>
        <w:r>
          <w:rPr>
            <w:noProof/>
            <w:webHidden/>
          </w:rPr>
          <w:fldChar w:fldCharType="separate"/>
        </w:r>
        <w:r w:rsidR="00B12AB7">
          <w:rPr>
            <w:noProof/>
            <w:webHidden/>
          </w:rPr>
          <w:t>68</w:t>
        </w:r>
        <w:r>
          <w:rPr>
            <w:noProof/>
            <w:webHidden/>
          </w:rPr>
          <w:fldChar w:fldCharType="end"/>
        </w:r>
      </w:hyperlink>
    </w:p>
    <w:p w14:paraId="54109D21" w14:textId="3A6C209F" w:rsidR="0010399C" w:rsidRDefault="0010399C">
      <w:pPr>
        <w:pStyle w:val="41"/>
        <w:rPr>
          <w:rFonts w:asciiTheme="minorHAnsi" w:eastAsiaTheme="minorEastAsia" w:hAnsiTheme="minorHAnsi" w:cstheme="minorBidi"/>
          <w:noProof/>
        </w:rPr>
      </w:pPr>
      <w:hyperlink w:anchor="_Toc129772251" w:history="1">
        <w:r w:rsidRPr="00023A70">
          <w:rPr>
            <w:rStyle w:val="aa"/>
            <w:noProof/>
          </w:rPr>
          <w:t>Статья 31. Производственная зона (П-1)</w:t>
        </w:r>
        <w:r>
          <w:rPr>
            <w:noProof/>
            <w:webHidden/>
          </w:rPr>
          <w:tab/>
        </w:r>
        <w:r>
          <w:rPr>
            <w:noProof/>
            <w:webHidden/>
          </w:rPr>
          <w:fldChar w:fldCharType="begin"/>
        </w:r>
        <w:r>
          <w:rPr>
            <w:noProof/>
            <w:webHidden/>
          </w:rPr>
          <w:instrText xml:space="preserve"> PAGEREF _Toc129772251 \h </w:instrText>
        </w:r>
        <w:r>
          <w:rPr>
            <w:noProof/>
            <w:webHidden/>
          </w:rPr>
        </w:r>
        <w:r>
          <w:rPr>
            <w:noProof/>
            <w:webHidden/>
          </w:rPr>
          <w:fldChar w:fldCharType="separate"/>
        </w:r>
        <w:r w:rsidR="00B12AB7">
          <w:rPr>
            <w:noProof/>
            <w:webHidden/>
          </w:rPr>
          <w:t>68</w:t>
        </w:r>
        <w:r>
          <w:rPr>
            <w:noProof/>
            <w:webHidden/>
          </w:rPr>
          <w:fldChar w:fldCharType="end"/>
        </w:r>
      </w:hyperlink>
    </w:p>
    <w:p w14:paraId="1C68E3AA" w14:textId="78F23DE9" w:rsidR="0010399C" w:rsidRDefault="0010399C">
      <w:pPr>
        <w:pStyle w:val="41"/>
        <w:rPr>
          <w:rFonts w:asciiTheme="minorHAnsi" w:eastAsiaTheme="minorEastAsia" w:hAnsiTheme="minorHAnsi" w:cstheme="minorBidi"/>
          <w:noProof/>
        </w:rPr>
      </w:pPr>
      <w:hyperlink w:anchor="_Toc129772252" w:history="1">
        <w:r w:rsidRPr="00023A70">
          <w:rPr>
            <w:rStyle w:val="aa"/>
            <w:noProof/>
          </w:rPr>
          <w:t>Статья 32. Зона объектов недропользования (П-3)</w:t>
        </w:r>
        <w:r>
          <w:rPr>
            <w:noProof/>
            <w:webHidden/>
          </w:rPr>
          <w:tab/>
        </w:r>
        <w:r>
          <w:rPr>
            <w:noProof/>
            <w:webHidden/>
          </w:rPr>
          <w:fldChar w:fldCharType="begin"/>
        </w:r>
        <w:r>
          <w:rPr>
            <w:noProof/>
            <w:webHidden/>
          </w:rPr>
          <w:instrText xml:space="preserve"> PAGEREF _Toc129772252 \h </w:instrText>
        </w:r>
        <w:r>
          <w:rPr>
            <w:noProof/>
            <w:webHidden/>
          </w:rPr>
        </w:r>
        <w:r>
          <w:rPr>
            <w:noProof/>
            <w:webHidden/>
          </w:rPr>
          <w:fldChar w:fldCharType="separate"/>
        </w:r>
        <w:r w:rsidR="00B12AB7">
          <w:rPr>
            <w:noProof/>
            <w:webHidden/>
          </w:rPr>
          <w:t>72</w:t>
        </w:r>
        <w:r>
          <w:rPr>
            <w:noProof/>
            <w:webHidden/>
          </w:rPr>
          <w:fldChar w:fldCharType="end"/>
        </w:r>
      </w:hyperlink>
    </w:p>
    <w:p w14:paraId="7EF2C114" w14:textId="68753E9C" w:rsidR="0010399C" w:rsidRDefault="0010399C">
      <w:pPr>
        <w:pStyle w:val="41"/>
        <w:rPr>
          <w:rFonts w:asciiTheme="minorHAnsi" w:eastAsiaTheme="minorEastAsia" w:hAnsiTheme="minorHAnsi" w:cstheme="minorBidi"/>
          <w:noProof/>
        </w:rPr>
      </w:pPr>
      <w:hyperlink w:anchor="_Toc129772253" w:history="1">
        <w:r w:rsidRPr="00023A70">
          <w:rPr>
            <w:rStyle w:val="aa"/>
            <w:noProof/>
          </w:rPr>
          <w:t>§ 7. Зоны рекреационного назначения (Р)</w:t>
        </w:r>
        <w:r>
          <w:rPr>
            <w:noProof/>
            <w:webHidden/>
          </w:rPr>
          <w:tab/>
        </w:r>
        <w:r>
          <w:rPr>
            <w:noProof/>
            <w:webHidden/>
          </w:rPr>
          <w:fldChar w:fldCharType="begin"/>
        </w:r>
        <w:r>
          <w:rPr>
            <w:noProof/>
            <w:webHidden/>
          </w:rPr>
          <w:instrText xml:space="preserve"> PAGEREF _Toc129772253 \h </w:instrText>
        </w:r>
        <w:r>
          <w:rPr>
            <w:noProof/>
            <w:webHidden/>
          </w:rPr>
        </w:r>
        <w:r>
          <w:rPr>
            <w:noProof/>
            <w:webHidden/>
          </w:rPr>
          <w:fldChar w:fldCharType="separate"/>
        </w:r>
        <w:r w:rsidR="00B12AB7">
          <w:rPr>
            <w:noProof/>
            <w:webHidden/>
          </w:rPr>
          <w:t>74</w:t>
        </w:r>
        <w:r>
          <w:rPr>
            <w:noProof/>
            <w:webHidden/>
          </w:rPr>
          <w:fldChar w:fldCharType="end"/>
        </w:r>
      </w:hyperlink>
    </w:p>
    <w:p w14:paraId="41E611AE" w14:textId="32A41D7F" w:rsidR="0010399C" w:rsidRDefault="0010399C">
      <w:pPr>
        <w:pStyle w:val="41"/>
        <w:rPr>
          <w:rFonts w:asciiTheme="minorHAnsi" w:eastAsiaTheme="minorEastAsia" w:hAnsiTheme="minorHAnsi" w:cstheme="minorBidi"/>
          <w:noProof/>
        </w:rPr>
      </w:pPr>
      <w:hyperlink w:anchor="_Toc129772254" w:history="1">
        <w:r w:rsidRPr="00023A70">
          <w:rPr>
            <w:rStyle w:val="aa"/>
            <w:noProof/>
          </w:rPr>
          <w:t>Статья 33. Зона природного ландшафта (Р-1)</w:t>
        </w:r>
        <w:r>
          <w:rPr>
            <w:noProof/>
            <w:webHidden/>
          </w:rPr>
          <w:tab/>
        </w:r>
        <w:r>
          <w:rPr>
            <w:noProof/>
            <w:webHidden/>
          </w:rPr>
          <w:fldChar w:fldCharType="begin"/>
        </w:r>
        <w:r>
          <w:rPr>
            <w:noProof/>
            <w:webHidden/>
          </w:rPr>
          <w:instrText xml:space="preserve"> PAGEREF _Toc129772254 \h </w:instrText>
        </w:r>
        <w:r>
          <w:rPr>
            <w:noProof/>
            <w:webHidden/>
          </w:rPr>
        </w:r>
        <w:r>
          <w:rPr>
            <w:noProof/>
            <w:webHidden/>
          </w:rPr>
          <w:fldChar w:fldCharType="separate"/>
        </w:r>
        <w:r w:rsidR="00B12AB7">
          <w:rPr>
            <w:noProof/>
            <w:webHidden/>
          </w:rPr>
          <w:t>74</w:t>
        </w:r>
        <w:r>
          <w:rPr>
            <w:noProof/>
            <w:webHidden/>
          </w:rPr>
          <w:fldChar w:fldCharType="end"/>
        </w:r>
      </w:hyperlink>
    </w:p>
    <w:p w14:paraId="32410BF7" w14:textId="3C26BBE5" w:rsidR="0010399C" w:rsidRDefault="0010399C">
      <w:pPr>
        <w:pStyle w:val="41"/>
        <w:rPr>
          <w:rFonts w:asciiTheme="minorHAnsi" w:eastAsiaTheme="minorEastAsia" w:hAnsiTheme="minorHAnsi" w:cstheme="minorBidi"/>
          <w:noProof/>
        </w:rPr>
      </w:pPr>
      <w:hyperlink w:anchor="_Toc129772255" w:history="1">
        <w:r w:rsidRPr="00023A70">
          <w:rPr>
            <w:rStyle w:val="aa"/>
            <w:noProof/>
          </w:rPr>
          <w:t>Статья 34. Зона отдыха и туризма (Р-2)</w:t>
        </w:r>
        <w:r>
          <w:rPr>
            <w:noProof/>
            <w:webHidden/>
          </w:rPr>
          <w:tab/>
        </w:r>
        <w:r>
          <w:rPr>
            <w:noProof/>
            <w:webHidden/>
          </w:rPr>
          <w:fldChar w:fldCharType="begin"/>
        </w:r>
        <w:r>
          <w:rPr>
            <w:noProof/>
            <w:webHidden/>
          </w:rPr>
          <w:instrText xml:space="preserve"> PAGEREF _Toc129772255 \h </w:instrText>
        </w:r>
        <w:r>
          <w:rPr>
            <w:noProof/>
            <w:webHidden/>
          </w:rPr>
        </w:r>
        <w:r>
          <w:rPr>
            <w:noProof/>
            <w:webHidden/>
          </w:rPr>
          <w:fldChar w:fldCharType="separate"/>
        </w:r>
        <w:r w:rsidR="00B12AB7">
          <w:rPr>
            <w:noProof/>
            <w:webHidden/>
          </w:rPr>
          <w:t>77</w:t>
        </w:r>
        <w:r>
          <w:rPr>
            <w:noProof/>
            <w:webHidden/>
          </w:rPr>
          <w:fldChar w:fldCharType="end"/>
        </w:r>
      </w:hyperlink>
    </w:p>
    <w:p w14:paraId="0474CEB6" w14:textId="532CF506" w:rsidR="0010399C" w:rsidRDefault="0010399C">
      <w:pPr>
        <w:pStyle w:val="41"/>
        <w:rPr>
          <w:rFonts w:asciiTheme="minorHAnsi" w:eastAsiaTheme="minorEastAsia" w:hAnsiTheme="minorHAnsi" w:cstheme="minorBidi"/>
          <w:noProof/>
        </w:rPr>
      </w:pPr>
      <w:hyperlink w:anchor="_Toc129772256" w:history="1">
        <w:r w:rsidRPr="00023A70">
          <w:rPr>
            <w:rStyle w:val="aa"/>
            <w:noProof/>
          </w:rPr>
          <w:t>§ 8. Зоны сельскохозяйственного назначения (Сх)</w:t>
        </w:r>
        <w:r>
          <w:rPr>
            <w:noProof/>
            <w:webHidden/>
          </w:rPr>
          <w:tab/>
        </w:r>
        <w:r>
          <w:rPr>
            <w:noProof/>
            <w:webHidden/>
          </w:rPr>
          <w:fldChar w:fldCharType="begin"/>
        </w:r>
        <w:r>
          <w:rPr>
            <w:noProof/>
            <w:webHidden/>
          </w:rPr>
          <w:instrText xml:space="preserve"> PAGEREF _Toc129772256 \h </w:instrText>
        </w:r>
        <w:r>
          <w:rPr>
            <w:noProof/>
            <w:webHidden/>
          </w:rPr>
        </w:r>
        <w:r>
          <w:rPr>
            <w:noProof/>
            <w:webHidden/>
          </w:rPr>
          <w:fldChar w:fldCharType="separate"/>
        </w:r>
        <w:r w:rsidR="00B12AB7">
          <w:rPr>
            <w:noProof/>
            <w:webHidden/>
          </w:rPr>
          <w:t>80</w:t>
        </w:r>
        <w:r>
          <w:rPr>
            <w:noProof/>
            <w:webHidden/>
          </w:rPr>
          <w:fldChar w:fldCharType="end"/>
        </w:r>
      </w:hyperlink>
    </w:p>
    <w:p w14:paraId="102AD6A4" w14:textId="47BEC030" w:rsidR="0010399C" w:rsidRDefault="0010399C">
      <w:pPr>
        <w:pStyle w:val="41"/>
        <w:rPr>
          <w:rFonts w:asciiTheme="minorHAnsi" w:eastAsiaTheme="minorEastAsia" w:hAnsiTheme="minorHAnsi" w:cstheme="minorBidi"/>
          <w:noProof/>
        </w:rPr>
      </w:pPr>
      <w:hyperlink w:anchor="_Toc129772257" w:history="1">
        <w:r w:rsidRPr="00023A70">
          <w:rPr>
            <w:rStyle w:val="aa"/>
            <w:noProof/>
          </w:rPr>
          <w:t>Статья 35. Зона сельскохозяйственных угодий (Сх-1)</w:t>
        </w:r>
        <w:r>
          <w:rPr>
            <w:noProof/>
            <w:webHidden/>
          </w:rPr>
          <w:tab/>
        </w:r>
        <w:r>
          <w:rPr>
            <w:noProof/>
            <w:webHidden/>
          </w:rPr>
          <w:fldChar w:fldCharType="begin"/>
        </w:r>
        <w:r>
          <w:rPr>
            <w:noProof/>
            <w:webHidden/>
          </w:rPr>
          <w:instrText xml:space="preserve"> PAGEREF _Toc129772257 \h </w:instrText>
        </w:r>
        <w:r>
          <w:rPr>
            <w:noProof/>
            <w:webHidden/>
          </w:rPr>
        </w:r>
        <w:r>
          <w:rPr>
            <w:noProof/>
            <w:webHidden/>
          </w:rPr>
          <w:fldChar w:fldCharType="separate"/>
        </w:r>
        <w:r w:rsidR="00B12AB7">
          <w:rPr>
            <w:noProof/>
            <w:webHidden/>
          </w:rPr>
          <w:t>80</w:t>
        </w:r>
        <w:r>
          <w:rPr>
            <w:noProof/>
            <w:webHidden/>
          </w:rPr>
          <w:fldChar w:fldCharType="end"/>
        </w:r>
      </w:hyperlink>
    </w:p>
    <w:p w14:paraId="5678FFBC" w14:textId="5694114A" w:rsidR="0010399C" w:rsidRDefault="0010399C">
      <w:pPr>
        <w:pStyle w:val="41"/>
        <w:rPr>
          <w:rFonts w:asciiTheme="minorHAnsi" w:eastAsiaTheme="minorEastAsia" w:hAnsiTheme="minorHAnsi" w:cstheme="minorBidi"/>
          <w:noProof/>
        </w:rPr>
      </w:pPr>
      <w:hyperlink w:anchor="_Toc129772258" w:history="1">
        <w:r w:rsidRPr="00023A70">
          <w:rPr>
            <w:rStyle w:val="aa"/>
            <w:noProof/>
          </w:rPr>
          <w:t>Статья 36. Зона сельскохозяйственного производства (Сх-2)</w:t>
        </w:r>
        <w:r>
          <w:rPr>
            <w:noProof/>
            <w:webHidden/>
          </w:rPr>
          <w:tab/>
        </w:r>
        <w:r>
          <w:rPr>
            <w:noProof/>
            <w:webHidden/>
          </w:rPr>
          <w:fldChar w:fldCharType="begin"/>
        </w:r>
        <w:r>
          <w:rPr>
            <w:noProof/>
            <w:webHidden/>
          </w:rPr>
          <w:instrText xml:space="preserve"> PAGEREF _Toc129772258 \h </w:instrText>
        </w:r>
        <w:r>
          <w:rPr>
            <w:noProof/>
            <w:webHidden/>
          </w:rPr>
        </w:r>
        <w:r>
          <w:rPr>
            <w:noProof/>
            <w:webHidden/>
          </w:rPr>
          <w:fldChar w:fldCharType="separate"/>
        </w:r>
        <w:r w:rsidR="00B12AB7">
          <w:rPr>
            <w:noProof/>
            <w:webHidden/>
          </w:rPr>
          <w:t>83</w:t>
        </w:r>
        <w:r>
          <w:rPr>
            <w:noProof/>
            <w:webHidden/>
          </w:rPr>
          <w:fldChar w:fldCharType="end"/>
        </w:r>
      </w:hyperlink>
    </w:p>
    <w:p w14:paraId="7AF7A4F0" w14:textId="78FBA2E1" w:rsidR="0010399C" w:rsidRDefault="0010399C">
      <w:pPr>
        <w:pStyle w:val="41"/>
        <w:rPr>
          <w:rFonts w:asciiTheme="minorHAnsi" w:eastAsiaTheme="minorEastAsia" w:hAnsiTheme="minorHAnsi" w:cstheme="minorBidi"/>
          <w:noProof/>
        </w:rPr>
      </w:pPr>
      <w:hyperlink w:anchor="_Toc129772259" w:history="1">
        <w:r w:rsidRPr="00023A70">
          <w:rPr>
            <w:rStyle w:val="aa"/>
            <w:noProof/>
          </w:rPr>
          <w:t>§ 9. Зоны специального назначения (Сп)</w:t>
        </w:r>
        <w:r>
          <w:rPr>
            <w:noProof/>
            <w:webHidden/>
          </w:rPr>
          <w:tab/>
        </w:r>
        <w:r>
          <w:rPr>
            <w:noProof/>
            <w:webHidden/>
          </w:rPr>
          <w:fldChar w:fldCharType="begin"/>
        </w:r>
        <w:r>
          <w:rPr>
            <w:noProof/>
            <w:webHidden/>
          </w:rPr>
          <w:instrText xml:space="preserve"> PAGEREF _Toc129772259 \h </w:instrText>
        </w:r>
        <w:r>
          <w:rPr>
            <w:noProof/>
            <w:webHidden/>
          </w:rPr>
        </w:r>
        <w:r>
          <w:rPr>
            <w:noProof/>
            <w:webHidden/>
          </w:rPr>
          <w:fldChar w:fldCharType="separate"/>
        </w:r>
        <w:r w:rsidR="00B12AB7">
          <w:rPr>
            <w:noProof/>
            <w:webHidden/>
          </w:rPr>
          <w:t>85</w:t>
        </w:r>
        <w:r>
          <w:rPr>
            <w:noProof/>
            <w:webHidden/>
          </w:rPr>
          <w:fldChar w:fldCharType="end"/>
        </w:r>
      </w:hyperlink>
    </w:p>
    <w:p w14:paraId="097F7CA2" w14:textId="095500C5" w:rsidR="0010399C" w:rsidRDefault="0010399C">
      <w:pPr>
        <w:pStyle w:val="41"/>
        <w:rPr>
          <w:rFonts w:asciiTheme="minorHAnsi" w:eastAsiaTheme="minorEastAsia" w:hAnsiTheme="minorHAnsi" w:cstheme="minorBidi"/>
          <w:noProof/>
        </w:rPr>
      </w:pPr>
      <w:hyperlink w:anchor="_Toc129772260" w:history="1">
        <w:r w:rsidRPr="00023A70">
          <w:rPr>
            <w:rStyle w:val="aa"/>
            <w:noProof/>
          </w:rPr>
          <w:t>Статья 37. Зона кладбищ и крематориев (Сп-1)</w:t>
        </w:r>
        <w:r>
          <w:rPr>
            <w:noProof/>
            <w:webHidden/>
          </w:rPr>
          <w:tab/>
        </w:r>
        <w:r>
          <w:rPr>
            <w:noProof/>
            <w:webHidden/>
          </w:rPr>
          <w:fldChar w:fldCharType="begin"/>
        </w:r>
        <w:r>
          <w:rPr>
            <w:noProof/>
            <w:webHidden/>
          </w:rPr>
          <w:instrText xml:space="preserve"> PAGEREF _Toc129772260 \h </w:instrText>
        </w:r>
        <w:r>
          <w:rPr>
            <w:noProof/>
            <w:webHidden/>
          </w:rPr>
        </w:r>
        <w:r>
          <w:rPr>
            <w:noProof/>
            <w:webHidden/>
          </w:rPr>
          <w:fldChar w:fldCharType="separate"/>
        </w:r>
        <w:r w:rsidR="00B12AB7">
          <w:rPr>
            <w:noProof/>
            <w:webHidden/>
          </w:rPr>
          <w:t>85</w:t>
        </w:r>
        <w:r>
          <w:rPr>
            <w:noProof/>
            <w:webHidden/>
          </w:rPr>
          <w:fldChar w:fldCharType="end"/>
        </w:r>
      </w:hyperlink>
    </w:p>
    <w:p w14:paraId="7ADD06A0" w14:textId="55416E04" w:rsidR="0010399C" w:rsidRDefault="0010399C">
      <w:pPr>
        <w:pStyle w:val="41"/>
        <w:rPr>
          <w:rFonts w:asciiTheme="minorHAnsi" w:eastAsiaTheme="minorEastAsia" w:hAnsiTheme="minorHAnsi" w:cstheme="minorBidi"/>
          <w:noProof/>
        </w:rPr>
      </w:pPr>
      <w:hyperlink w:anchor="_Toc129772261" w:history="1">
        <w:r w:rsidRPr="00023A70">
          <w:rPr>
            <w:rStyle w:val="aa"/>
            <w:noProof/>
          </w:rPr>
          <w:t>Статья 38. Зона объектов санитарно-технического назначения (Сп-2)</w:t>
        </w:r>
        <w:r>
          <w:rPr>
            <w:noProof/>
            <w:webHidden/>
          </w:rPr>
          <w:tab/>
        </w:r>
        <w:r>
          <w:rPr>
            <w:noProof/>
            <w:webHidden/>
          </w:rPr>
          <w:fldChar w:fldCharType="begin"/>
        </w:r>
        <w:r>
          <w:rPr>
            <w:noProof/>
            <w:webHidden/>
          </w:rPr>
          <w:instrText xml:space="preserve"> PAGEREF _Toc129772261 \h </w:instrText>
        </w:r>
        <w:r>
          <w:rPr>
            <w:noProof/>
            <w:webHidden/>
          </w:rPr>
        </w:r>
        <w:r>
          <w:rPr>
            <w:noProof/>
            <w:webHidden/>
          </w:rPr>
          <w:fldChar w:fldCharType="separate"/>
        </w:r>
        <w:r w:rsidR="00B12AB7">
          <w:rPr>
            <w:noProof/>
            <w:webHidden/>
          </w:rPr>
          <w:t>87</w:t>
        </w:r>
        <w:r>
          <w:rPr>
            <w:noProof/>
            <w:webHidden/>
          </w:rPr>
          <w:fldChar w:fldCharType="end"/>
        </w:r>
      </w:hyperlink>
    </w:p>
    <w:p w14:paraId="187C635C" w14:textId="0C5415AC" w:rsidR="00446D49" w:rsidRPr="00AE75C0" w:rsidRDefault="0025493E" w:rsidP="00A656DC">
      <w:pPr>
        <w:pStyle w:val="41"/>
        <w:spacing w:after="0"/>
        <w:rPr>
          <w:color w:val="000000" w:themeColor="text1"/>
          <w:sz w:val="26"/>
          <w:szCs w:val="26"/>
          <w:highlight w:val="yellow"/>
        </w:rPr>
        <w:sectPr w:rsidR="00446D49" w:rsidRPr="00AE75C0" w:rsidSect="00AC128D">
          <w:pgSz w:w="11906" w:h="16838"/>
          <w:pgMar w:top="1134" w:right="707" w:bottom="1134" w:left="1134" w:header="709" w:footer="709" w:gutter="0"/>
          <w:pgNumType w:start="4"/>
          <w:cols w:space="708"/>
          <w:docGrid w:linePitch="360"/>
        </w:sectPr>
      </w:pPr>
      <w:r w:rsidRPr="00A656DC">
        <w:rPr>
          <w:rFonts w:ascii="Times New Roman" w:hAnsi="Times New Roman"/>
          <w:color w:val="000000" w:themeColor="text1"/>
          <w:sz w:val="26"/>
          <w:szCs w:val="26"/>
          <w:highlight w:val="yellow"/>
        </w:rPr>
        <w:fldChar w:fldCharType="end"/>
      </w:r>
    </w:p>
    <w:p w14:paraId="76FC8904" w14:textId="77777777" w:rsidR="00446D49" w:rsidRPr="00AE75C0" w:rsidRDefault="00446D49" w:rsidP="005F439E">
      <w:pPr>
        <w:pStyle w:val="3"/>
        <w:spacing w:before="120" w:after="120"/>
        <w:rPr>
          <w:rFonts w:ascii="Times New Roman" w:hAnsi="Times New Roman"/>
          <w:color w:val="000000" w:themeColor="text1"/>
        </w:rPr>
      </w:pPr>
      <w:bookmarkStart w:id="5" w:name="_Toc423081307"/>
      <w:bookmarkStart w:id="6" w:name="_Toc463338799"/>
      <w:bookmarkStart w:id="7" w:name="_Toc129772204"/>
      <w:bookmarkEnd w:id="0"/>
      <w:bookmarkEnd w:id="1"/>
      <w:bookmarkEnd w:id="2"/>
      <w:bookmarkEnd w:id="3"/>
      <w:r w:rsidRPr="00AE75C0">
        <w:rPr>
          <w:rFonts w:ascii="Times New Roman" w:hAnsi="Times New Roman"/>
          <w:color w:val="000000" w:themeColor="text1"/>
        </w:rPr>
        <w:lastRenderedPageBreak/>
        <w:t xml:space="preserve">Часть I. Порядок применения Правил землепользования и застройки </w:t>
      </w:r>
      <w:r w:rsidR="00FB07D2">
        <w:rPr>
          <w:rFonts w:ascii="Times New Roman" w:hAnsi="Times New Roman"/>
          <w:color w:val="000000" w:themeColor="text1"/>
        </w:rPr>
        <w:t>с. Мыюта Шебалинского сельского поселения</w:t>
      </w:r>
      <w:r w:rsidRPr="00AE75C0">
        <w:rPr>
          <w:rFonts w:ascii="Times New Roman" w:hAnsi="Times New Roman"/>
          <w:color w:val="000000" w:themeColor="text1"/>
        </w:rPr>
        <w:t xml:space="preserve"> и внесения в них изменений</w:t>
      </w:r>
      <w:bookmarkEnd w:id="5"/>
      <w:bookmarkEnd w:id="6"/>
      <w:r w:rsidRPr="00AE75C0">
        <w:rPr>
          <w:rFonts w:ascii="Times New Roman" w:hAnsi="Times New Roman"/>
          <w:color w:val="000000" w:themeColor="text1"/>
        </w:rPr>
        <w:t>.</w:t>
      </w:r>
      <w:bookmarkEnd w:id="7"/>
    </w:p>
    <w:p w14:paraId="51214FC8" w14:textId="77777777" w:rsidR="00446D49" w:rsidRPr="00AE75C0" w:rsidRDefault="00446D49" w:rsidP="005F439E">
      <w:pPr>
        <w:pStyle w:val="3"/>
        <w:rPr>
          <w:rFonts w:ascii="Times New Roman" w:hAnsi="Times New Roman"/>
          <w:color w:val="000000" w:themeColor="text1"/>
        </w:rPr>
      </w:pPr>
      <w:bookmarkStart w:id="8" w:name="_Toc324408682"/>
      <w:bookmarkStart w:id="9" w:name="_Toc423081170"/>
      <w:bookmarkStart w:id="10" w:name="_Toc423081239"/>
      <w:bookmarkStart w:id="11" w:name="_Toc423081308"/>
      <w:bookmarkStart w:id="12" w:name="_Toc463338800"/>
      <w:bookmarkStart w:id="13" w:name="_Toc129772205"/>
      <w:r w:rsidRPr="00AE75C0">
        <w:rPr>
          <w:rFonts w:ascii="Times New Roman" w:hAnsi="Times New Roman"/>
          <w:color w:val="000000" w:themeColor="text1"/>
        </w:rPr>
        <w:t>Глава 1. Общие положения о Правилах землепользования и застройки</w:t>
      </w:r>
      <w:bookmarkEnd w:id="8"/>
      <w:bookmarkEnd w:id="9"/>
      <w:bookmarkEnd w:id="10"/>
      <w:bookmarkEnd w:id="11"/>
      <w:bookmarkEnd w:id="12"/>
      <w:r w:rsidRPr="00AE75C0">
        <w:rPr>
          <w:rFonts w:ascii="Times New Roman" w:hAnsi="Times New Roman"/>
          <w:color w:val="000000" w:themeColor="text1"/>
        </w:rPr>
        <w:t xml:space="preserve"> </w:t>
      </w:r>
      <w:r w:rsidR="00FB07D2">
        <w:rPr>
          <w:rFonts w:ascii="Times New Roman" w:hAnsi="Times New Roman"/>
          <w:color w:val="000000" w:themeColor="text1"/>
        </w:rPr>
        <w:t>с. Мыюта Шебалинского сельского поселения</w:t>
      </w:r>
      <w:r w:rsidRPr="00AE75C0">
        <w:rPr>
          <w:rFonts w:ascii="Times New Roman" w:hAnsi="Times New Roman"/>
          <w:color w:val="000000" w:themeColor="text1"/>
        </w:rPr>
        <w:t>.</w:t>
      </w:r>
      <w:bookmarkEnd w:id="13"/>
    </w:p>
    <w:p w14:paraId="05FE8E7E" w14:textId="77777777" w:rsidR="00446D49" w:rsidRPr="00AE75C0" w:rsidRDefault="00446D49" w:rsidP="005F439E">
      <w:pPr>
        <w:pStyle w:val="4"/>
        <w:rPr>
          <w:color w:val="000000" w:themeColor="text1"/>
          <w:sz w:val="26"/>
          <w:szCs w:val="26"/>
        </w:rPr>
      </w:pPr>
      <w:bookmarkStart w:id="14" w:name="_Toc64686506"/>
      <w:bookmarkStart w:id="15" w:name="_Toc68949080"/>
      <w:bookmarkStart w:id="16" w:name="_Toc106795304"/>
      <w:bookmarkStart w:id="17" w:name="_Toc108867237"/>
      <w:bookmarkStart w:id="18" w:name="_Toc181668656"/>
      <w:bookmarkStart w:id="19" w:name="_Toc423081171"/>
      <w:bookmarkStart w:id="20" w:name="_Toc423081240"/>
      <w:bookmarkStart w:id="21" w:name="_Toc423081309"/>
      <w:bookmarkStart w:id="22" w:name="_Toc463338801"/>
      <w:bookmarkStart w:id="23" w:name="_Toc324408683"/>
      <w:bookmarkStart w:id="24" w:name="_Toc324408684"/>
      <w:bookmarkStart w:id="25" w:name="_Toc129772206"/>
      <w:r w:rsidRPr="00AE75C0">
        <w:rPr>
          <w:color w:val="000000" w:themeColor="text1"/>
          <w:sz w:val="26"/>
          <w:szCs w:val="26"/>
        </w:rPr>
        <w:t>Статья 1. Основные понятия, используемые в Правилах</w:t>
      </w:r>
      <w:bookmarkEnd w:id="14"/>
      <w:bookmarkEnd w:id="15"/>
      <w:bookmarkEnd w:id="16"/>
      <w:bookmarkEnd w:id="17"/>
      <w:bookmarkEnd w:id="18"/>
      <w:bookmarkEnd w:id="19"/>
      <w:bookmarkEnd w:id="20"/>
      <w:bookmarkEnd w:id="21"/>
      <w:bookmarkEnd w:id="22"/>
      <w:bookmarkEnd w:id="23"/>
      <w:bookmarkEnd w:id="25"/>
    </w:p>
    <w:p w14:paraId="11AD1B4B" w14:textId="77777777" w:rsidR="00446D49" w:rsidRPr="00AE75C0" w:rsidRDefault="00446D49" w:rsidP="00967361">
      <w:pPr>
        <w:ind w:firstLine="709"/>
        <w:rPr>
          <w:rFonts w:ascii="Times New Roman" w:hAnsi="Times New Roman" w:cs="Times New Roman"/>
          <w:i/>
          <w:iCs/>
          <w:color w:val="000000" w:themeColor="text1"/>
          <w:sz w:val="26"/>
          <w:szCs w:val="26"/>
        </w:rPr>
      </w:pPr>
      <w:r w:rsidRPr="00AE75C0">
        <w:rPr>
          <w:rFonts w:ascii="Times New Roman" w:hAnsi="Times New Roman" w:cs="Times New Roman"/>
          <w:color w:val="000000" w:themeColor="text1"/>
          <w:sz w:val="26"/>
          <w:szCs w:val="26"/>
        </w:rPr>
        <w:t xml:space="preserve">Понятия, используемые в настоящих Правилах землепользования и застройки, применяются в следующем значении: </w:t>
      </w:r>
    </w:p>
    <w:p w14:paraId="38FCC378" w14:textId="77777777" w:rsidR="00446D49" w:rsidRPr="00AE75C0" w:rsidRDefault="00446D49" w:rsidP="001C1ED0">
      <w:pPr>
        <w:widowControl/>
        <w:ind w:firstLine="540"/>
        <w:rPr>
          <w:rFonts w:ascii="Times New Roman" w:hAnsi="Times New Roman" w:cs="Times New Roman"/>
          <w:iCs/>
          <w:color w:val="000000" w:themeColor="text1"/>
          <w:sz w:val="26"/>
          <w:szCs w:val="26"/>
        </w:rPr>
      </w:pPr>
      <w:r w:rsidRPr="00AE75C0">
        <w:rPr>
          <w:rFonts w:ascii="Times New Roman" w:hAnsi="Times New Roman" w:cs="Times New Roman"/>
          <w:i/>
          <w:iCs/>
          <w:color w:val="000000" w:themeColor="text1"/>
          <w:sz w:val="26"/>
          <w:szCs w:val="26"/>
        </w:rPr>
        <w:t xml:space="preserve">градостроительная деятельность - </w:t>
      </w:r>
      <w:r w:rsidR="009C1197" w:rsidRPr="00AE75C0">
        <w:rPr>
          <w:rFonts w:ascii="Times New Roman" w:hAnsi="Times New Roman" w:cs="Times New Roman"/>
          <w:bCs/>
          <w:color w:val="000000" w:themeColor="text1"/>
          <w:sz w:val="26"/>
          <w:szCs w:val="26"/>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r w:rsidRPr="00AE75C0">
        <w:rPr>
          <w:rFonts w:ascii="Times New Roman" w:hAnsi="Times New Roman" w:cs="Times New Roman"/>
          <w:iCs/>
          <w:color w:val="000000" w:themeColor="text1"/>
          <w:sz w:val="26"/>
          <w:szCs w:val="26"/>
        </w:rPr>
        <w:t>;</w:t>
      </w:r>
    </w:p>
    <w:p w14:paraId="53E3A769" w14:textId="77777777" w:rsidR="00446D49" w:rsidRPr="00AE75C0" w:rsidRDefault="00446D49" w:rsidP="001C1ED0">
      <w:pPr>
        <w:widowControl/>
        <w:ind w:firstLine="540"/>
        <w:rPr>
          <w:rFonts w:ascii="Times New Roman" w:hAnsi="Times New Roman" w:cs="Times New Roman"/>
          <w:color w:val="000000" w:themeColor="text1"/>
          <w:sz w:val="26"/>
          <w:szCs w:val="26"/>
        </w:rPr>
      </w:pPr>
      <w:r w:rsidRPr="00AE75C0">
        <w:rPr>
          <w:rFonts w:ascii="Times New Roman" w:hAnsi="Times New Roman" w:cs="Times New Roman"/>
          <w:i/>
          <w:color w:val="000000" w:themeColor="text1"/>
          <w:sz w:val="26"/>
          <w:szCs w:val="26"/>
        </w:rPr>
        <w:t>территориальное планирование</w:t>
      </w:r>
      <w:r w:rsidRPr="00AE75C0">
        <w:rPr>
          <w:rFonts w:ascii="Times New Roman" w:hAnsi="Times New Roman" w:cs="Times New Roman"/>
          <w:color w:val="000000" w:themeColor="text1"/>
          <w:sz w:val="26"/>
          <w:szCs w:val="26"/>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14:paraId="5F9A58A9" w14:textId="77777777" w:rsidR="00446D49" w:rsidRPr="00AE75C0" w:rsidRDefault="00446D49" w:rsidP="001C1ED0">
      <w:pPr>
        <w:widowControl/>
        <w:ind w:firstLine="540"/>
        <w:rPr>
          <w:rFonts w:ascii="Times New Roman" w:hAnsi="Times New Roman" w:cs="Times New Roman"/>
          <w:color w:val="000000" w:themeColor="text1"/>
          <w:sz w:val="26"/>
          <w:szCs w:val="26"/>
        </w:rPr>
      </w:pPr>
      <w:r w:rsidRPr="00AE75C0">
        <w:rPr>
          <w:rFonts w:ascii="Times New Roman" w:hAnsi="Times New Roman" w:cs="Times New Roman"/>
          <w:i/>
          <w:color w:val="000000" w:themeColor="text1"/>
          <w:sz w:val="26"/>
          <w:szCs w:val="26"/>
        </w:rPr>
        <w:t>устойчивое развитие территорий</w:t>
      </w:r>
      <w:r w:rsidRPr="00AE75C0">
        <w:rPr>
          <w:rFonts w:ascii="Times New Roman" w:hAnsi="Times New Roman" w:cs="Times New Roman"/>
          <w:color w:val="000000" w:themeColor="text1"/>
          <w:sz w:val="26"/>
          <w:szCs w:val="26"/>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3F482C5A" w14:textId="77777777" w:rsidR="00446D49" w:rsidRPr="00AE75C0" w:rsidRDefault="00446D49" w:rsidP="001C1ED0">
      <w:pPr>
        <w:widowControl/>
        <w:ind w:firstLine="540"/>
        <w:rPr>
          <w:rFonts w:ascii="Times New Roman" w:hAnsi="Times New Roman" w:cs="Times New Roman"/>
          <w:color w:val="000000" w:themeColor="text1"/>
          <w:sz w:val="26"/>
          <w:szCs w:val="26"/>
        </w:rPr>
      </w:pPr>
      <w:r w:rsidRPr="00AE75C0">
        <w:rPr>
          <w:rFonts w:ascii="Times New Roman" w:hAnsi="Times New Roman" w:cs="Times New Roman"/>
          <w:i/>
          <w:color w:val="000000" w:themeColor="text1"/>
          <w:sz w:val="26"/>
          <w:szCs w:val="26"/>
        </w:rPr>
        <w:t>зоны с особыми условиями использования территорий</w:t>
      </w:r>
      <w:r w:rsidRPr="00AE75C0">
        <w:rPr>
          <w:rFonts w:ascii="Times New Roman" w:hAnsi="Times New Roman" w:cs="Times New Roman"/>
          <w:color w:val="000000" w:themeColor="text1"/>
          <w:sz w:val="26"/>
          <w:szCs w:val="26"/>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14:paraId="4EDA542F" w14:textId="77777777" w:rsidR="00446D49" w:rsidRPr="00AE75C0" w:rsidRDefault="00446D49" w:rsidP="001C1ED0">
      <w:pPr>
        <w:widowControl/>
        <w:ind w:firstLine="540"/>
        <w:rPr>
          <w:rFonts w:ascii="Times New Roman" w:hAnsi="Times New Roman" w:cs="Times New Roman"/>
          <w:color w:val="000000" w:themeColor="text1"/>
          <w:sz w:val="26"/>
          <w:szCs w:val="26"/>
        </w:rPr>
      </w:pPr>
      <w:r w:rsidRPr="00AE75C0">
        <w:rPr>
          <w:rFonts w:ascii="Times New Roman" w:hAnsi="Times New Roman" w:cs="Times New Roman"/>
          <w:i/>
          <w:color w:val="000000" w:themeColor="text1"/>
          <w:sz w:val="26"/>
          <w:szCs w:val="26"/>
        </w:rPr>
        <w:t>функциональные зоны</w:t>
      </w:r>
      <w:r w:rsidRPr="00AE75C0">
        <w:rPr>
          <w:rFonts w:ascii="Times New Roman" w:hAnsi="Times New Roman" w:cs="Times New Roman"/>
          <w:color w:val="000000" w:themeColor="text1"/>
          <w:sz w:val="26"/>
          <w:szCs w:val="26"/>
        </w:rPr>
        <w:t xml:space="preserve"> - зоны, для которых документами территориального планирования определены границы и функциональное назначение;</w:t>
      </w:r>
    </w:p>
    <w:p w14:paraId="28DC6099" w14:textId="77777777" w:rsidR="00446D49" w:rsidRPr="00AE75C0" w:rsidRDefault="00446D49" w:rsidP="00967361">
      <w:pPr>
        <w:ind w:firstLine="709"/>
        <w:rPr>
          <w:rFonts w:ascii="Times New Roman" w:hAnsi="Times New Roman" w:cs="Times New Roman"/>
          <w:color w:val="000000" w:themeColor="text1"/>
          <w:sz w:val="26"/>
          <w:szCs w:val="26"/>
        </w:rPr>
      </w:pPr>
      <w:r w:rsidRPr="00AE75C0">
        <w:rPr>
          <w:rFonts w:ascii="Times New Roman" w:hAnsi="Times New Roman" w:cs="Times New Roman"/>
          <w:i/>
          <w:iCs/>
          <w:color w:val="000000" w:themeColor="text1"/>
          <w:sz w:val="26"/>
          <w:szCs w:val="26"/>
        </w:rPr>
        <w:t>градостроительное зонирование</w:t>
      </w:r>
      <w:r w:rsidRPr="00AE75C0">
        <w:rPr>
          <w:rFonts w:ascii="Times New Roman" w:hAnsi="Times New Roman" w:cs="Times New Roman"/>
          <w:color w:val="000000" w:themeColor="text1"/>
          <w:sz w:val="26"/>
          <w:szCs w:val="26"/>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14:paraId="29729909" w14:textId="77777777" w:rsidR="00446D49" w:rsidRPr="00AE75C0" w:rsidRDefault="00446D49" w:rsidP="00967361">
      <w:pPr>
        <w:ind w:firstLine="709"/>
        <w:rPr>
          <w:rFonts w:ascii="Times New Roman" w:hAnsi="Times New Roman" w:cs="Times New Roman"/>
          <w:color w:val="000000" w:themeColor="text1"/>
          <w:sz w:val="26"/>
          <w:szCs w:val="26"/>
        </w:rPr>
      </w:pPr>
      <w:r w:rsidRPr="00AE75C0">
        <w:rPr>
          <w:rFonts w:ascii="Times New Roman" w:hAnsi="Times New Roman" w:cs="Times New Roman"/>
          <w:i/>
          <w:iCs/>
          <w:color w:val="000000" w:themeColor="text1"/>
          <w:sz w:val="26"/>
          <w:szCs w:val="26"/>
        </w:rPr>
        <w:t>территориальные зоны</w:t>
      </w:r>
      <w:r w:rsidRPr="00AE75C0">
        <w:rPr>
          <w:rFonts w:ascii="Times New Roman" w:hAnsi="Times New Roman" w:cs="Times New Roman"/>
          <w:color w:val="000000" w:themeColor="text1"/>
          <w:sz w:val="26"/>
          <w:szCs w:val="26"/>
        </w:rPr>
        <w:t xml:space="preserve"> – зоны, для которых в Правилах землепользования и застройки определены границы и установлены градостроительные регламенты;</w:t>
      </w:r>
    </w:p>
    <w:p w14:paraId="2C65C4BD" w14:textId="77777777" w:rsidR="00446D49" w:rsidRPr="00AE75C0" w:rsidRDefault="00446D49" w:rsidP="001C1ED0">
      <w:pPr>
        <w:widowControl/>
        <w:ind w:firstLine="540"/>
        <w:rPr>
          <w:rFonts w:ascii="Times New Roman" w:hAnsi="Times New Roman" w:cs="Times New Roman"/>
          <w:color w:val="000000" w:themeColor="text1"/>
          <w:sz w:val="26"/>
          <w:szCs w:val="26"/>
        </w:rPr>
      </w:pPr>
      <w:r w:rsidRPr="00AE75C0">
        <w:rPr>
          <w:rFonts w:ascii="Times New Roman" w:hAnsi="Times New Roman" w:cs="Times New Roman"/>
          <w:i/>
          <w:color w:val="000000" w:themeColor="text1"/>
          <w:sz w:val="26"/>
          <w:szCs w:val="26"/>
        </w:rPr>
        <w:t>правила землепользования и застройки</w:t>
      </w:r>
      <w:r w:rsidRPr="00AE75C0">
        <w:rPr>
          <w:rFonts w:ascii="Times New Roman" w:hAnsi="Times New Roman" w:cs="Times New Roman"/>
          <w:color w:val="000000" w:themeColor="text1"/>
          <w:sz w:val="26"/>
          <w:szCs w:val="26"/>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573951AA" w14:textId="77777777" w:rsidR="00446D49" w:rsidRPr="00AE75C0" w:rsidRDefault="00446D49" w:rsidP="001C1ED0">
      <w:pPr>
        <w:ind w:firstLine="709"/>
        <w:rPr>
          <w:rFonts w:ascii="Times New Roman" w:hAnsi="Times New Roman" w:cs="Times New Roman"/>
          <w:color w:val="000000" w:themeColor="text1"/>
          <w:sz w:val="26"/>
          <w:szCs w:val="26"/>
        </w:rPr>
      </w:pPr>
      <w:r w:rsidRPr="00AE75C0">
        <w:rPr>
          <w:rFonts w:ascii="Times New Roman" w:hAnsi="Times New Roman" w:cs="Times New Roman"/>
          <w:i/>
          <w:iCs/>
          <w:color w:val="000000" w:themeColor="text1"/>
          <w:sz w:val="26"/>
          <w:szCs w:val="26"/>
        </w:rPr>
        <w:t>градостроительный  регламент</w:t>
      </w:r>
      <w:r w:rsidRPr="00AE75C0">
        <w:rPr>
          <w:rFonts w:ascii="Times New Roman" w:hAnsi="Times New Roman" w:cs="Times New Roman"/>
          <w:color w:val="000000" w:themeColor="text1"/>
          <w:sz w:val="26"/>
          <w:szCs w:val="26"/>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w:t>
      </w:r>
      <w:r w:rsidRPr="00AE75C0">
        <w:rPr>
          <w:rFonts w:ascii="Times New Roman" w:hAnsi="Times New Roman" w:cs="Times New Roman"/>
          <w:color w:val="000000" w:themeColor="text1"/>
          <w:sz w:val="26"/>
          <w:szCs w:val="26"/>
        </w:rPr>
        <w:lastRenderedPageBreak/>
        <w:t>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4CFEB9C7" w14:textId="77777777" w:rsidR="00446D49" w:rsidRPr="00AE75C0" w:rsidRDefault="00446D49" w:rsidP="001C1ED0">
      <w:pPr>
        <w:widowControl/>
        <w:ind w:firstLine="540"/>
        <w:rPr>
          <w:rFonts w:ascii="Times New Roman" w:hAnsi="Times New Roman" w:cs="Times New Roman"/>
          <w:iCs/>
          <w:color w:val="000000" w:themeColor="text1"/>
          <w:sz w:val="26"/>
          <w:szCs w:val="26"/>
        </w:rPr>
      </w:pPr>
      <w:r w:rsidRPr="00AE75C0">
        <w:rPr>
          <w:rFonts w:ascii="Times New Roman" w:hAnsi="Times New Roman" w:cs="Times New Roman"/>
          <w:i/>
          <w:iCs/>
          <w:color w:val="000000" w:themeColor="text1"/>
          <w:sz w:val="26"/>
          <w:szCs w:val="26"/>
        </w:rPr>
        <w:t xml:space="preserve">объект капитального строительства - </w:t>
      </w:r>
      <w:r w:rsidRPr="00AE75C0">
        <w:rPr>
          <w:rFonts w:ascii="Times New Roman" w:hAnsi="Times New Roman" w:cs="Times New Roman"/>
          <w:iCs/>
          <w:color w:val="000000" w:themeColor="text1"/>
          <w:sz w:val="26"/>
          <w:szCs w:val="26"/>
        </w:rPr>
        <w:t>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14:paraId="6329EB05" w14:textId="77777777" w:rsidR="00446D49" w:rsidRPr="00AE75C0" w:rsidRDefault="00446D49" w:rsidP="001C1ED0">
      <w:pPr>
        <w:widowControl/>
        <w:ind w:firstLine="540"/>
        <w:rPr>
          <w:rFonts w:ascii="Times New Roman" w:hAnsi="Times New Roman" w:cs="Times New Roman"/>
          <w:color w:val="000000" w:themeColor="text1"/>
          <w:sz w:val="26"/>
          <w:szCs w:val="26"/>
        </w:rPr>
      </w:pPr>
      <w:r w:rsidRPr="00AE75C0">
        <w:rPr>
          <w:rFonts w:ascii="Times New Roman" w:hAnsi="Times New Roman" w:cs="Times New Roman"/>
          <w:i/>
          <w:color w:val="000000" w:themeColor="text1"/>
          <w:sz w:val="26"/>
          <w:szCs w:val="26"/>
        </w:rPr>
        <w:t>линейные объекты</w:t>
      </w:r>
      <w:r w:rsidRPr="00AE75C0">
        <w:rPr>
          <w:rFonts w:ascii="Times New Roman" w:hAnsi="Times New Roman" w:cs="Times New Roman"/>
          <w:color w:val="000000" w:themeColor="text1"/>
          <w:sz w:val="26"/>
          <w:szCs w:val="26"/>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5A2A15F3" w14:textId="77777777" w:rsidR="00446D49" w:rsidRPr="00AE75C0" w:rsidRDefault="00446D49" w:rsidP="001C1ED0">
      <w:pPr>
        <w:pStyle w:val="ConsNormal"/>
        <w:ind w:right="0" w:firstLine="709"/>
        <w:rPr>
          <w:rFonts w:ascii="Times New Roman" w:hAnsi="Times New Roman" w:cs="Times New Roman"/>
          <w:color w:val="000000" w:themeColor="text1"/>
          <w:sz w:val="26"/>
          <w:szCs w:val="26"/>
        </w:rPr>
      </w:pPr>
      <w:r w:rsidRPr="00AE75C0">
        <w:rPr>
          <w:rFonts w:ascii="Times New Roman" w:hAnsi="Times New Roman" w:cs="Times New Roman"/>
          <w:i/>
          <w:iCs/>
          <w:color w:val="000000" w:themeColor="text1"/>
          <w:sz w:val="26"/>
          <w:szCs w:val="26"/>
        </w:rPr>
        <w:t>красные линии</w:t>
      </w:r>
      <w:r w:rsidRPr="00AE75C0">
        <w:rPr>
          <w:rFonts w:ascii="Times New Roman" w:hAnsi="Times New Roman" w:cs="Times New Roman"/>
          <w:color w:val="000000" w:themeColor="text1"/>
          <w:sz w:val="26"/>
          <w:szCs w:val="26"/>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14:paraId="1B990424" w14:textId="77777777" w:rsidR="00446D49" w:rsidRPr="00AE75C0" w:rsidRDefault="00446D49" w:rsidP="001C1ED0">
      <w:pPr>
        <w:ind w:firstLine="709"/>
        <w:rPr>
          <w:rFonts w:ascii="Times New Roman" w:hAnsi="Times New Roman" w:cs="Times New Roman"/>
          <w:color w:val="000000" w:themeColor="text1"/>
          <w:sz w:val="26"/>
          <w:szCs w:val="26"/>
        </w:rPr>
      </w:pPr>
      <w:r w:rsidRPr="00AE75C0">
        <w:rPr>
          <w:rFonts w:ascii="Times New Roman" w:hAnsi="Times New Roman" w:cs="Times New Roman"/>
          <w:i/>
          <w:iCs/>
          <w:color w:val="000000" w:themeColor="text1"/>
          <w:sz w:val="26"/>
          <w:szCs w:val="26"/>
        </w:rPr>
        <w:t>территории общего пользования</w:t>
      </w:r>
      <w:r w:rsidRPr="00AE75C0">
        <w:rPr>
          <w:rFonts w:ascii="Times New Roman" w:hAnsi="Times New Roman" w:cs="Times New Roman"/>
          <w:color w:val="000000" w:themeColor="text1"/>
          <w:sz w:val="26"/>
          <w:szCs w:val="26"/>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58408C07" w14:textId="77777777" w:rsidR="00446D49" w:rsidRPr="00AE75C0" w:rsidRDefault="00446D49" w:rsidP="00314E30">
      <w:pPr>
        <w:widowControl/>
        <w:ind w:firstLine="540"/>
        <w:rPr>
          <w:rFonts w:ascii="Times New Roman" w:hAnsi="Times New Roman" w:cs="Times New Roman"/>
          <w:i/>
          <w:iCs/>
          <w:color w:val="000000" w:themeColor="text1"/>
          <w:sz w:val="26"/>
          <w:szCs w:val="26"/>
        </w:rPr>
      </w:pPr>
      <w:r w:rsidRPr="00AE75C0">
        <w:rPr>
          <w:rFonts w:ascii="Times New Roman" w:hAnsi="Times New Roman" w:cs="Times New Roman"/>
          <w:i/>
          <w:iCs/>
          <w:color w:val="000000" w:themeColor="text1"/>
          <w:sz w:val="26"/>
          <w:szCs w:val="26"/>
        </w:rPr>
        <w:t xml:space="preserve">строительство - </w:t>
      </w:r>
      <w:r w:rsidRPr="00AE75C0">
        <w:rPr>
          <w:rFonts w:ascii="Times New Roman" w:hAnsi="Times New Roman" w:cs="Times New Roman"/>
          <w:iCs/>
          <w:color w:val="000000" w:themeColor="text1"/>
          <w:sz w:val="26"/>
          <w:szCs w:val="26"/>
        </w:rPr>
        <w:t>создание зданий, строений, сооружений (в том числе на месте сносимых объектов капитального строительства);</w:t>
      </w:r>
    </w:p>
    <w:p w14:paraId="3F48D62A" w14:textId="77777777" w:rsidR="00446D49" w:rsidRPr="00AE75C0" w:rsidRDefault="00446D49" w:rsidP="00314E30">
      <w:pPr>
        <w:widowControl/>
        <w:ind w:firstLine="540"/>
        <w:rPr>
          <w:rFonts w:ascii="Times New Roman" w:hAnsi="Times New Roman" w:cs="Times New Roman"/>
          <w:iCs/>
          <w:color w:val="000000" w:themeColor="text1"/>
          <w:sz w:val="26"/>
          <w:szCs w:val="26"/>
        </w:rPr>
      </w:pPr>
      <w:r w:rsidRPr="00AE75C0">
        <w:rPr>
          <w:rFonts w:ascii="Times New Roman" w:hAnsi="Times New Roman" w:cs="Times New Roman"/>
          <w:i/>
          <w:iCs/>
          <w:color w:val="000000" w:themeColor="text1"/>
          <w:sz w:val="26"/>
          <w:szCs w:val="26"/>
        </w:rPr>
        <w:t xml:space="preserve">реконструкция объектов капитального строительства (за исключением линейных объектов) - </w:t>
      </w:r>
      <w:r w:rsidRPr="00AE75C0">
        <w:rPr>
          <w:rFonts w:ascii="Times New Roman" w:hAnsi="Times New Roman" w:cs="Times New Roman"/>
          <w:iCs/>
          <w:color w:val="000000" w:themeColor="text1"/>
          <w:sz w:val="26"/>
          <w:szCs w:val="26"/>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14:paraId="684CD921" w14:textId="77777777" w:rsidR="00446D49" w:rsidRPr="00AE75C0" w:rsidRDefault="00446D49" w:rsidP="00314E30">
      <w:pPr>
        <w:widowControl/>
        <w:ind w:firstLine="540"/>
        <w:rPr>
          <w:rFonts w:ascii="Times New Roman" w:hAnsi="Times New Roman" w:cs="Times New Roman"/>
          <w:iCs/>
          <w:color w:val="000000" w:themeColor="text1"/>
          <w:sz w:val="26"/>
          <w:szCs w:val="26"/>
        </w:rPr>
      </w:pPr>
      <w:r w:rsidRPr="00AE75C0">
        <w:rPr>
          <w:rFonts w:ascii="Times New Roman" w:hAnsi="Times New Roman" w:cs="Times New Roman"/>
          <w:i/>
          <w:iCs/>
          <w:color w:val="000000" w:themeColor="text1"/>
          <w:sz w:val="26"/>
          <w:szCs w:val="26"/>
        </w:rPr>
        <w:t xml:space="preserve">капитальный ремонт объектов капитального строительства (за исключением линейных объектов) - </w:t>
      </w:r>
      <w:r w:rsidRPr="00AE75C0">
        <w:rPr>
          <w:rFonts w:ascii="Times New Roman" w:hAnsi="Times New Roman" w:cs="Times New Roman"/>
          <w:iCs/>
          <w:color w:val="000000" w:themeColor="text1"/>
          <w:sz w:val="26"/>
          <w:szCs w:val="26"/>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6732B8F4" w14:textId="77777777" w:rsidR="00446D49" w:rsidRPr="00AE75C0" w:rsidRDefault="00446D49" w:rsidP="001C1ED0">
      <w:pPr>
        <w:widowControl/>
        <w:ind w:firstLine="540"/>
        <w:rPr>
          <w:rFonts w:ascii="Times New Roman" w:hAnsi="Times New Roman" w:cs="Times New Roman"/>
          <w:bCs/>
          <w:iCs/>
          <w:color w:val="000000" w:themeColor="text1"/>
          <w:sz w:val="26"/>
          <w:szCs w:val="26"/>
        </w:rPr>
      </w:pPr>
      <w:r w:rsidRPr="00AE75C0">
        <w:rPr>
          <w:rFonts w:ascii="Times New Roman" w:hAnsi="Times New Roman" w:cs="Times New Roman"/>
          <w:bCs/>
          <w:i/>
          <w:iCs/>
          <w:color w:val="000000" w:themeColor="text1"/>
          <w:sz w:val="26"/>
          <w:szCs w:val="26"/>
        </w:rPr>
        <w:t xml:space="preserve">застройщик - </w:t>
      </w:r>
      <w:r w:rsidRPr="00AE75C0">
        <w:rPr>
          <w:rFonts w:ascii="Times New Roman" w:hAnsi="Times New Roman" w:cs="Times New Roman"/>
          <w:bCs/>
          <w:iCs/>
          <w:color w:val="000000" w:themeColor="text1"/>
          <w:sz w:val="26"/>
          <w:szCs w:val="26"/>
        </w:rPr>
        <w:t xml:space="preserve">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w:t>
      </w:r>
      <w:r w:rsidRPr="00AE75C0">
        <w:rPr>
          <w:rFonts w:ascii="Times New Roman" w:hAnsi="Times New Roman" w:cs="Times New Roman"/>
          <w:bCs/>
          <w:iCs/>
          <w:color w:val="000000" w:themeColor="text1"/>
          <w:sz w:val="26"/>
          <w:szCs w:val="26"/>
        </w:rPr>
        <w:lastRenderedPageBreak/>
        <w:t>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14:paraId="1FEE4D0C" w14:textId="77777777" w:rsidR="00446D49" w:rsidRPr="00AE75C0" w:rsidRDefault="00446D49" w:rsidP="00314E30">
      <w:pPr>
        <w:widowControl/>
        <w:ind w:firstLine="540"/>
        <w:rPr>
          <w:rFonts w:ascii="Times New Roman" w:hAnsi="Times New Roman" w:cs="Times New Roman"/>
          <w:color w:val="000000" w:themeColor="text1"/>
          <w:sz w:val="26"/>
          <w:szCs w:val="26"/>
        </w:rPr>
      </w:pPr>
      <w:r w:rsidRPr="00AE75C0">
        <w:rPr>
          <w:rFonts w:ascii="Times New Roman" w:hAnsi="Times New Roman" w:cs="Times New Roman"/>
          <w:i/>
          <w:color w:val="000000" w:themeColor="text1"/>
          <w:sz w:val="26"/>
          <w:szCs w:val="26"/>
        </w:rPr>
        <w:t>парковка (парковочное место)</w:t>
      </w:r>
      <w:r w:rsidRPr="00AE75C0">
        <w:rPr>
          <w:rFonts w:ascii="Times New Roman" w:hAnsi="Times New Roman" w:cs="Times New Roman"/>
          <w:color w:val="000000" w:themeColor="text1"/>
          <w:sz w:val="26"/>
          <w:szCs w:val="26"/>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14:paraId="140E8820" w14:textId="77777777" w:rsidR="00446D49" w:rsidRPr="00AE75C0" w:rsidRDefault="00446D49" w:rsidP="00314E30">
      <w:pPr>
        <w:widowControl/>
        <w:ind w:firstLine="540"/>
        <w:rPr>
          <w:rFonts w:ascii="Times New Roman" w:hAnsi="Times New Roman" w:cs="Times New Roman"/>
          <w:bCs/>
          <w:iCs/>
          <w:color w:val="000000" w:themeColor="text1"/>
          <w:sz w:val="26"/>
          <w:szCs w:val="26"/>
        </w:rPr>
      </w:pPr>
      <w:r w:rsidRPr="00AE75C0">
        <w:rPr>
          <w:rFonts w:ascii="Times New Roman" w:hAnsi="Times New Roman" w:cs="Times New Roman"/>
          <w:bCs/>
          <w:i/>
          <w:iCs/>
          <w:color w:val="000000" w:themeColor="text1"/>
          <w:sz w:val="26"/>
          <w:szCs w:val="26"/>
        </w:rPr>
        <w:t xml:space="preserve">нормативы градостроительного проектирования - </w:t>
      </w:r>
      <w:r w:rsidRPr="00AE75C0">
        <w:rPr>
          <w:rFonts w:ascii="Times New Roman" w:hAnsi="Times New Roman" w:cs="Times New Roman"/>
          <w:bCs/>
          <w:iCs/>
          <w:color w:val="000000" w:themeColor="text1"/>
          <w:sz w:val="26"/>
          <w:szCs w:val="26"/>
        </w:rPr>
        <w:t xml:space="preserve">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w:t>
      </w:r>
      <w:hyperlink r:id="rId15" w:history="1">
        <w:r w:rsidRPr="00AE75C0">
          <w:rPr>
            <w:rFonts w:ascii="Times New Roman" w:hAnsi="Times New Roman" w:cs="Times New Roman"/>
            <w:bCs/>
            <w:iCs/>
            <w:color w:val="000000" w:themeColor="text1"/>
            <w:sz w:val="26"/>
            <w:szCs w:val="26"/>
          </w:rPr>
          <w:t>частями 1</w:t>
        </w:r>
      </w:hyperlink>
      <w:r w:rsidRPr="00AE75C0">
        <w:rPr>
          <w:rFonts w:ascii="Times New Roman" w:hAnsi="Times New Roman" w:cs="Times New Roman"/>
          <w:bCs/>
          <w:iCs/>
          <w:color w:val="000000" w:themeColor="text1"/>
          <w:sz w:val="26"/>
          <w:szCs w:val="26"/>
        </w:rPr>
        <w:t xml:space="preserve">, </w:t>
      </w:r>
      <w:hyperlink r:id="rId16" w:history="1">
        <w:r w:rsidRPr="00AE75C0">
          <w:rPr>
            <w:rFonts w:ascii="Times New Roman" w:hAnsi="Times New Roman" w:cs="Times New Roman"/>
            <w:bCs/>
            <w:iCs/>
            <w:color w:val="000000" w:themeColor="text1"/>
            <w:sz w:val="26"/>
            <w:szCs w:val="26"/>
          </w:rPr>
          <w:t>3</w:t>
        </w:r>
      </w:hyperlink>
      <w:r w:rsidRPr="00AE75C0">
        <w:rPr>
          <w:rFonts w:ascii="Times New Roman" w:hAnsi="Times New Roman" w:cs="Times New Roman"/>
          <w:bCs/>
          <w:iCs/>
          <w:color w:val="000000" w:themeColor="text1"/>
          <w:sz w:val="26"/>
          <w:szCs w:val="26"/>
        </w:rPr>
        <w:t xml:space="preserve"> и </w:t>
      </w:r>
      <w:hyperlink r:id="rId17" w:history="1">
        <w:r w:rsidRPr="00AE75C0">
          <w:rPr>
            <w:rFonts w:ascii="Times New Roman" w:hAnsi="Times New Roman" w:cs="Times New Roman"/>
            <w:bCs/>
            <w:iCs/>
            <w:color w:val="000000" w:themeColor="text1"/>
            <w:sz w:val="26"/>
            <w:szCs w:val="26"/>
          </w:rPr>
          <w:t>4 статьи 29.2</w:t>
        </w:r>
      </w:hyperlink>
      <w:r w:rsidRPr="00AE75C0">
        <w:rPr>
          <w:rFonts w:ascii="Times New Roman" w:hAnsi="Times New Roman" w:cs="Times New Roman"/>
          <w:bCs/>
          <w:iCs/>
          <w:color w:val="000000" w:themeColor="text1"/>
          <w:sz w:val="26"/>
          <w:szCs w:val="26"/>
        </w:rPr>
        <w:t>Градостроительного  Кодекса Российской Федерации,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
    <w:p w14:paraId="0C88E109" w14:textId="77777777" w:rsidR="00446D49" w:rsidRPr="00AE75C0" w:rsidRDefault="00446D49" w:rsidP="00314E30">
      <w:pPr>
        <w:widowControl/>
        <w:ind w:firstLine="540"/>
        <w:rPr>
          <w:rFonts w:ascii="Times New Roman" w:hAnsi="Times New Roman" w:cs="Times New Roman"/>
          <w:bCs/>
          <w:i/>
          <w:iCs/>
          <w:color w:val="000000" w:themeColor="text1"/>
          <w:sz w:val="26"/>
          <w:szCs w:val="26"/>
        </w:rPr>
      </w:pPr>
      <w:r w:rsidRPr="00AE75C0">
        <w:rPr>
          <w:rFonts w:ascii="Times New Roman" w:hAnsi="Times New Roman" w:cs="Times New Roman"/>
          <w:bCs/>
          <w:i/>
          <w:iCs/>
          <w:color w:val="000000" w:themeColor="text1"/>
          <w:sz w:val="26"/>
          <w:szCs w:val="26"/>
        </w:rPr>
        <w:t xml:space="preserve">машино-место - </w:t>
      </w:r>
      <w:r w:rsidRPr="00AE75C0">
        <w:rPr>
          <w:rFonts w:ascii="Times New Roman" w:hAnsi="Times New Roman" w:cs="Times New Roman"/>
          <w:bCs/>
          <w:iCs/>
          <w:color w:val="000000" w:themeColor="text1"/>
          <w:sz w:val="26"/>
          <w:szCs w:val="26"/>
        </w:rPr>
        <w:t>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14:paraId="7A2DCC97" w14:textId="77777777" w:rsidR="00446D49" w:rsidRPr="00AE75C0" w:rsidRDefault="00446D49" w:rsidP="00314E30">
      <w:pPr>
        <w:widowControl/>
        <w:ind w:firstLine="540"/>
        <w:rPr>
          <w:rFonts w:ascii="Times New Roman" w:hAnsi="Times New Roman" w:cs="Times New Roman"/>
          <w:bCs/>
          <w:i/>
          <w:iCs/>
          <w:color w:val="000000" w:themeColor="text1"/>
          <w:sz w:val="26"/>
          <w:szCs w:val="26"/>
        </w:rPr>
      </w:pPr>
      <w:r w:rsidRPr="00AE75C0">
        <w:rPr>
          <w:rFonts w:ascii="Times New Roman" w:hAnsi="Times New Roman" w:cs="Times New Roman"/>
          <w:bCs/>
          <w:i/>
          <w:iCs/>
          <w:color w:val="000000" w:themeColor="text1"/>
          <w:sz w:val="26"/>
          <w:szCs w:val="26"/>
        </w:rPr>
        <w:t xml:space="preserve">деятельность по комплексному и устойчивому развитию территории - </w:t>
      </w:r>
      <w:r w:rsidRPr="00AE75C0">
        <w:rPr>
          <w:rFonts w:ascii="Times New Roman" w:hAnsi="Times New Roman" w:cs="Times New Roman"/>
          <w:bCs/>
          <w:iCs/>
          <w:color w:val="000000" w:themeColor="text1"/>
          <w:sz w:val="26"/>
          <w:szCs w:val="26"/>
        </w:rPr>
        <w:t>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настоящемпункте объектов;</w:t>
      </w:r>
    </w:p>
    <w:p w14:paraId="4A0EB125" w14:textId="77777777" w:rsidR="00446D49" w:rsidRPr="00AE75C0" w:rsidRDefault="00446D49" w:rsidP="00314E30">
      <w:pPr>
        <w:widowControl/>
        <w:ind w:firstLine="540"/>
        <w:rPr>
          <w:rFonts w:ascii="Times New Roman" w:hAnsi="Times New Roman" w:cs="Times New Roman"/>
          <w:bCs/>
          <w:iCs/>
          <w:color w:val="000000" w:themeColor="text1"/>
          <w:sz w:val="26"/>
          <w:szCs w:val="26"/>
        </w:rPr>
      </w:pPr>
      <w:r w:rsidRPr="00AE75C0">
        <w:rPr>
          <w:rFonts w:ascii="Times New Roman" w:hAnsi="Times New Roman" w:cs="Times New Roman"/>
          <w:bCs/>
          <w:i/>
          <w:iCs/>
          <w:color w:val="000000" w:themeColor="text1"/>
          <w:sz w:val="26"/>
          <w:szCs w:val="26"/>
        </w:rPr>
        <w:t xml:space="preserve">собственники земельных участков - </w:t>
      </w:r>
      <w:r w:rsidRPr="00AE75C0">
        <w:rPr>
          <w:rFonts w:ascii="Times New Roman" w:hAnsi="Times New Roman" w:cs="Times New Roman"/>
          <w:bCs/>
          <w:iCs/>
          <w:color w:val="000000" w:themeColor="text1"/>
          <w:sz w:val="26"/>
          <w:szCs w:val="26"/>
        </w:rPr>
        <w:t>лица, являющиеся собственниками земельных участков;</w:t>
      </w:r>
    </w:p>
    <w:p w14:paraId="30AEAEAF" w14:textId="77777777" w:rsidR="00446D49" w:rsidRPr="00AE75C0" w:rsidRDefault="00446D49" w:rsidP="00314E30">
      <w:pPr>
        <w:widowControl/>
        <w:ind w:firstLine="540"/>
        <w:rPr>
          <w:rFonts w:ascii="Times New Roman" w:hAnsi="Times New Roman" w:cs="Times New Roman"/>
          <w:bCs/>
          <w:iCs/>
          <w:color w:val="000000" w:themeColor="text1"/>
          <w:sz w:val="26"/>
          <w:szCs w:val="26"/>
        </w:rPr>
      </w:pPr>
      <w:r w:rsidRPr="00AE75C0">
        <w:rPr>
          <w:rFonts w:ascii="Times New Roman" w:hAnsi="Times New Roman" w:cs="Times New Roman"/>
          <w:bCs/>
          <w:i/>
          <w:iCs/>
          <w:color w:val="000000" w:themeColor="text1"/>
          <w:sz w:val="26"/>
          <w:szCs w:val="26"/>
        </w:rPr>
        <w:t xml:space="preserve">землепользователи - </w:t>
      </w:r>
      <w:r w:rsidRPr="00AE75C0">
        <w:rPr>
          <w:rFonts w:ascii="Times New Roman" w:hAnsi="Times New Roman" w:cs="Times New Roman"/>
          <w:bCs/>
          <w:iCs/>
          <w:color w:val="000000" w:themeColor="text1"/>
          <w:sz w:val="26"/>
          <w:szCs w:val="26"/>
        </w:rPr>
        <w:t>лица, владеющие и пользующиеся земельными участками на праве постоянного (бессрочного) пользования или на праве безвозмездного пользования;</w:t>
      </w:r>
    </w:p>
    <w:p w14:paraId="38704C09" w14:textId="77777777" w:rsidR="00446D49" w:rsidRPr="00AE75C0" w:rsidRDefault="00446D49" w:rsidP="00314E30">
      <w:pPr>
        <w:widowControl/>
        <w:ind w:firstLine="540"/>
        <w:rPr>
          <w:rFonts w:ascii="Times New Roman" w:hAnsi="Times New Roman" w:cs="Times New Roman"/>
          <w:bCs/>
          <w:i/>
          <w:iCs/>
          <w:color w:val="000000" w:themeColor="text1"/>
          <w:sz w:val="26"/>
          <w:szCs w:val="26"/>
        </w:rPr>
      </w:pPr>
      <w:r w:rsidRPr="00AE75C0">
        <w:rPr>
          <w:rFonts w:ascii="Times New Roman" w:hAnsi="Times New Roman" w:cs="Times New Roman"/>
          <w:bCs/>
          <w:i/>
          <w:iCs/>
          <w:color w:val="000000" w:themeColor="text1"/>
          <w:sz w:val="26"/>
          <w:szCs w:val="26"/>
        </w:rPr>
        <w:t xml:space="preserve">арендаторы земельных участков - </w:t>
      </w:r>
      <w:r w:rsidRPr="00AE75C0">
        <w:rPr>
          <w:rFonts w:ascii="Times New Roman" w:hAnsi="Times New Roman" w:cs="Times New Roman"/>
          <w:bCs/>
          <w:iCs/>
          <w:color w:val="000000" w:themeColor="text1"/>
          <w:sz w:val="26"/>
          <w:szCs w:val="26"/>
        </w:rPr>
        <w:t>лица, владеющие и пользующиеся земельными участками по договору аренды, договору субаренды;</w:t>
      </w:r>
    </w:p>
    <w:p w14:paraId="4721D4A7" w14:textId="77777777" w:rsidR="00446D49" w:rsidRPr="00AE75C0" w:rsidRDefault="00446D49" w:rsidP="00314E30">
      <w:pPr>
        <w:widowControl/>
        <w:ind w:firstLine="540"/>
        <w:rPr>
          <w:rFonts w:ascii="Times New Roman" w:hAnsi="Times New Roman" w:cs="Times New Roman"/>
          <w:bCs/>
          <w:i/>
          <w:iCs/>
          <w:color w:val="000000" w:themeColor="text1"/>
          <w:sz w:val="26"/>
          <w:szCs w:val="26"/>
        </w:rPr>
      </w:pPr>
      <w:r w:rsidRPr="00AE75C0">
        <w:rPr>
          <w:rFonts w:ascii="Times New Roman" w:hAnsi="Times New Roman" w:cs="Times New Roman"/>
          <w:bCs/>
          <w:i/>
          <w:iCs/>
          <w:color w:val="000000" w:themeColor="text1"/>
          <w:sz w:val="26"/>
          <w:szCs w:val="26"/>
        </w:rPr>
        <w:t xml:space="preserve">правообладатели земельных участков - </w:t>
      </w:r>
      <w:r w:rsidRPr="00AE75C0">
        <w:rPr>
          <w:rFonts w:ascii="Times New Roman" w:hAnsi="Times New Roman" w:cs="Times New Roman"/>
          <w:bCs/>
          <w:iCs/>
          <w:color w:val="000000" w:themeColor="text1"/>
          <w:sz w:val="26"/>
          <w:szCs w:val="26"/>
        </w:rPr>
        <w:t>собственники земельных участков, землепользователи, землевладельцы и арендаторы земельных участков.</w:t>
      </w:r>
    </w:p>
    <w:p w14:paraId="77E7ED45" w14:textId="77777777" w:rsidR="00446D49" w:rsidRPr="00AE75C0" w:rsidRDefault="00446D49" w:rsidP="00314E30">
      <w:pPr>
        <w:widowControl/>
        <w:ind w:firstLine="540"/>
        <w:rPr>
          <w:rFonts w:ascii="Times New Roman" w:hAnsi="Times New Roman" w:cs="Times New Roman"/>
          <w:color w:val="000000" w:themeColor="text1"/>
          <w:sz w:val="26"/>
          <w:szCs w:val="26"/>
        </w:rPr>
      </w:pPr>
      <w:r w:rsidRPr="00AE75C0">
        <w:rPr>
          <w:rFonts w:ascii="Times New Roman" w:hAnsi="Times New Roman" w:cs="Times New Roman"/>
          <w:i/>
          <w:color w:val="000000" w:themeColor="text1"/>
          <w:sz w:val="26"/>
          <w:szCs w:val="26"/>
        </w:rPr>
        <w:t>земельный участок</w:t>
      </w:r>
      <w:r w:rsidRPr="00AE75C0">
        <w:rPr>
          <w:rFonts w:ascii="Times New Roman" w:hAnsi="Times New Roman" w:cs="Times New Roman"/>
          <w:color w:val="000000" w:themeColor="text1"/>
          <w:sz w:val="26"/>
          <w:szCs w:val="26"/>
        </w:rPr>
        <w:t xml:space="preserve"> - часть поверхности земли (в том числе почвенный слой), границы, которой описаны и удостоверены в установленном порядке;</w:t>
      </w:r>
    </w:p>
    <w:p w14:paraId="178671C5" w14:textId="77777777" w:rsidR="00446D49" w:rsidRPr="00AE75C0" w:rsidRDefault="00446D49" w:rsidP="00314E30">
      <w:pPr>
        <w:widowControl/>
        <w:ind w:firstLine="540"/>
        <w:rPr>
          <w:rFonts w:ascii="Times New Roman" w:hAnsi="Times New Roman" w:cs="Times New Roman"/>
          <w:bCs/>
          <w:i/>
          <w:iCs/>
          <w:color w:val="000000" w:themeColor="text1"/>
          <w:sz w:val="26"/>
          <w:szCs w:val="26"/>
        </w:rPr>
      </w:pPr>
      <w:r w:rsidRPr="00AE75C0">
        <w:rPr>
          <w:rFonts w:ascii="Times New Roman" w:hAnsi="Times New Roman" w:cs="Times New Roman"/>
          <w:bCs/>
          <w:i/>
          <w:iCs/>
          <w:color w:val="000000" w:themeColor="text1"/>
          <w:sz w:val="26"/>
          <w:szCs w:val="26"/>
        </w:rPr>
        <w:t>межевание -</w:t>
      </w:r>
      <w:r w:rsidRPr="00AE75C0">
        <w:rPr>
          <w:rFonts w:ascii="Times New Roman" w:hAnsi="Times New Roman" w:cs="Times New Roman"/>
          <w:bCs/>
          <w:iCs/>
          <w:color w:val="000000" w:themeColor="text1"/>
          <w:sz w:val="26"/>
          <w:szCs w:val="26"/>
        </w:rPr>
        <w:t>комплекс работ по установлению, восстановлению и закреплению на местности границ земельного участка, определению его местоположения и площади;</w:t>
      </w:r>
    </w:p>
    <w:p w14:paraId="1BC7563B" w14:textId="77777777" w:rsidR="00446D49" w:rsidRPr="00AE75C0" w:rsidRDefault="00446D49" w:rsidP="00314E30">
      <w:pPr>
        <w:widowControl/>
        <w:ind w:firstLine="540"/>
        <w:rPr>
          <w:rFonts w:ascii="Times New Roman" w:hAnsi="Times New Roman" w:cs="Times New Roman"/>
          <w:color w:val="000000" w:themeColor="text1"/>
          <w:sz w:val="26"/>
          <w:szCs w:val="26"/>
        </w:rPr>
      </w:pPr>
      <w:r w:rsidRPr="00AE75C0">
        <w:rPr>
          <w:rFonts w:ascii="Times New Roman" w:hAnsi="Times New Roman" w:cs="Times New Roman"/>
          <w:i/>
          <w:color w:val="000000" w:themeColor="text1"/>
          <w:sz w:val="26"/>
          <w:szCs w:val="26"/>
        </w:rPr>
        <w:t>правоустанавливающие документы</w:t>
      </w:r>
      <w:r w:rsidRPr="00AE75C0">
        <w:rPr>
          <w:rFonts w:ascii="Times New Roman" w:hAnsi="Times New Roman" w:cs="Times New Roman"/>
          <w:color w:val="000000" w:themeColor="text1"/>
          <w:sz w:val="26"/>
          <w:szCs w:val="26"/>
        </w:rPr>
        <w:t xml:space="preserve"> - акты органов государственной власти и органов местного самоуправления, изданные в рамках их компетенции и в порядке, </w:t>
      </w:r>
      <w:r w:rsidRPr="00AE75C0">
        <w:rPr>
          <w:rFonts w:ascii="Times New Roman" w:hAnsi="Times New Roman" w:cs="Times New Roman"/>
          <w:color w:val="000000" w:themeColor="text1"/>
          <w:sz w:val="26"/>
          <w:szCs w:val="26"/>
        </w:rPr>
        <w:lastRenderedPageBreak/>
        <w:t>установленном законодательством в области градостроительной деятельности, договоры и другие сделки в отношении недвижимого имущества, иные акты, устанавливающие наличие, возникновение, прекращение, переход, ограничение (обременение) прав на недвижимое имущество;</w:t>
      </w:r>
    </w:p>
    <w:p w14:paraId="4943C9BC" w14:textId="77777777" w:rsidR="00446D49" w:rsidRPr="00AE75C0" w:rsidRDefault="00446D49" w:rsidP="00314E30">
      <w:pPr>
        <w:ind w:firstLine="567"/>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иные понятия, употребляемые в настоящих Правилах, применяются в значениях, используемых в федеральном законодательстве.</w:t>
      </w:r>
    </w:p>
    <w:p w14:paraId="489F02E5" w14:textId="77777777" w:rsidR="00446D49" w:rsidRPr="00AE75C0" w:rsidRDefault="00446D49" w:rsidP="005F439E">
      <w:pPr>
        <w:pStyle w:val="4"/>
        <w:rPr>
          <w:color w:val="000000" w:themeColor="text1"/>
          <w:sz w:val="26"/>
          <w:szCs w:val="26"/>
        </w:rPr>
      </w:pPr>
      <w:bookmarkStart w:id="26" w:name="_Toc463338802"/>
      <w:bookmarkStart w:id="27" w:name="_Toc423081172"/>
      <w:bookmarkStart w:id="28" w:name="_Toc423081241"/>
      <w:bookmarkStart w:id="29" w:name="_Toc423081310"/>
      <w:bookmarkStart w:id="30" w:name="_Toc129772207"/>
      <w:r w:rsidRPr="00AE75C0">
        <w:rPr>
          <w:color w:val="000000" w:themeColor="text1"/>
          <w:sz w:val="26"/>
          <w:szCs w:val="26"/>
        </w:rPr>
        <w:t>Статья 2. Правовой статус и сфера действия Правил</w:t>
      </w:r>
      <w:bookmarkEnd w:id="24"/>
      <w:bookmarkEnd w:id="26"/>
      <w:bookmarkEnd w:id="27"/>
      <w:bookmarkEnd w:id="28"/>
      <w:bookmarkEnd w:id="29"/>
      <w:bookmarkEnd w:id="30"/>
    </w:p>
    <w:p w14:paraId="173EDD9E" w14:textId="77777777" w:rsidR="00446D49" w:rsidRPr="00F05716" w:rsidRDefault="00446D49" w:rsidP="003E0161">
      <w:pPr>
        <w:pStyle w:val="zagc-0"/>
        <w:spacing w:before="0" w:after="0"/>
        <w:ind w:firstLine="709"/>
        <w:jc w:val="both"/>
        <w:rPr>
          <w:rFonts w:ascii="Times New Roman" w:hAnsi="Times New Roman" w:cs="Times New Roman"/>
          <w:b w:val="0"/>
          <w:color w:val="000000" w:themeColor="text1"/>
          <w:sz w:val="26"/>
          <w:szCs w:val="26"/>
        </w:rPr>
      </w:pPr>
      <w:bookmarkStart w:id="31" w:name="_Toc324408703"/>
      <w:r w:rsidRPr="00F05716">
        <w:rPr>
          <w:rFonts w:ascii="Times New Roman" w:hAnsi="Times New Roman" w:cs="Times New Roman"/>
          <w:b w:val="0"/>
          <w:caps w:val="0"/>
          <w:color w:val="000000" w:themeColor="text1"/>
          <w:sz w:val="26"/>
          <w:szCs w:val="26"/>
        </w:rPr>
        <w:t xml:space="preserve">Правила землепользования и застройки </w:t>
      </w:r>
      <w:r w:rsidR="00F05716">
        <w:rPr>
          <w:rFonts w:ascii="Times New Roman" w:hAnsi="Times New Roman" w:cs="Times New Roman"/>
          <w:b w:val="0"/>
          <w:caps w:val="0"/>
          <w:color w:val="000000" w:themeColor="text1"/>
          <w:sz w:val="26"/>
          <w:szCs w:val="26"/>
        </w:rPr>
        <w:t>с. </w:t>
      </w:r>
      <w:r w:rsidR="00A6106F" w:rsidRPr="00F05716">
        <w:rPr>
          <w:rFonts w:ascii="Times New Roman" w:hAnsi="Times New Roman" w:cs="Times New Roman"/>
          <w:b w:val="0"/>
          <w:caps w:val="0"/>
          <w:color w:val="000000" w:themeColor="text1"/>
          <w:sz w:val="26"/>
          <w:szCs w:val="26"/>
        </w:rPr>
        <w:t xml:space="preserve">Мыюта Шебалиснкого </w:t>
      </w:r>
      <w:r w:rsidRPr="00F05716">
        <w:rPr>
          <w:rFonts w:ascii="Times New Roman" w:hAnsi="Times New Roman" w:cs="Times New Roman"/>
          <w:b w:val="0"/>
          <w:caps w:val="0"/>
          <w:color w:val="000000" w:themeColor="text1"/>
          <w:sz w:val="26"/>
          <w:szCs w:val="26"/>
        </w:rPr>
        <w:t xml:space="preserve">сельского поселения </w:t>
      </w:r>
      <w:r w:rsidR="00BA573D">
        <w:rPr>
          <w:rFonts w:ascii="Times New Roman" w:hAnsi="Times New Roman" w:cs="Times New Roman"/>
          <w:b w:val="0"/>
          <w:caps w:val="0"/>
          <w:color w:val="000000" w:themeColor="text1"/>
          <w:sz w:val="26"/>
          <w:szCs w:val="26"/>
        </w:rPr>
        <w:t>Шебалинского</w:t>
      </w:r>
      <w:r w:rsidR="00E5448F">
        <w:rPr>
          <w:rFonts w:ascii="Times New Roman" w:hAnsi="Times New Roman" w:cs="Times New Roman"/>
          <w:b w:val="0"/>
          <w:caps w:val="0"/>
          <w:color w:val="000000" w:themeColor="text1"/>
          <w:sz w:val="26"/>
          <w:szCs w:val="26"/>
        </w:rPr>
        <w:t xml:space="preserve"> муниципального района </w:t>
      </w:r>
      <w:r w:rsidR="00A6106F" w:rsidRPr="00F05716">
        <w:rPr>
          <w:rFonts w:ascii="Times New Roman" w:hAnsi="Times New Roman" w:cs="Times New Roman"/>
          <w:b w:val="0"/>
          <w:caps w:val="0"/>
          <w:color w:val="000000" w:themeColor="text1"/>
          <w:sz w:val="26"/>
          <w:szCs w:val="26"/>
        </w:rPr>
        <w:t>Алтайского края</w:t>
      </w:r>
      <w:r w:rsidRPr="00F05716">
        <w:rPr>
          <w:rFonts w:ascii="Times New Roman" w:hAnsi="Times New Roman" w:cs="Times New Roman"/>
          <w:b w:val="0"/>
          <w:caps w:val="0"/>
          <w:color w:val="000000" w:themeColor="text1"/>
          <w:sz w:val="26"/>
          <w:szCs w:val="26"/>
        </w:rPr>
        <w:t xml:space="preserve"> (далее – Правила) </w:t>
      </w:r>
      <w:r w:rsidRPr="00F05716">
        <w:rPr>
          <w:rFonts w:ascii="Times New Roman" w:hAnsi="Times New Roman" w:cs="Times New Roman"/>
          <w:b w:val="0"/>
          <w:caps w:val="0"/>
          <w:color w:val="000000" w:themeColor="text1"/>
          <w:spacing w:val="-1"/>
          <w:sz w:val="26"/>
          <w:szCs w:val="26"/>
        </w:rPr>
        <w:t>разработаны</w:t>
      </w:r>
      <w:r w:rsidRPr="00F05716">
        <w:rPr>
          <w:rFonts w:ascii="Times New Roman" w:hAnsi="Times New Roman" w:cs="Times New Roman"/>
          <w:b w:val="0"/>
          <w:caps w:val="0"/>
          <w:color w:val="000000" w:themeColor="text1"/>
          <w:sz w:val="26"/>
          <w:szCs w:val="26"/>
        </w:rPr>
        <w:t xml:space="preserve"> в соответствии с Градостроительным кодексом Российской Федерации, Земельным кодексом Российской Федерации и иными законами Российской Федерации в области архитектуры, градостроительства, землепользования, охраны окружающей среды, охраны историко-культурного наследия, законами </w:t>
      </w:r>
      <w:r w:rsidR="00A6106F" w:rsidRPr="00F05716">
        <w:rPr>
          <w:rFonts w:ascii="Times New Roman" w:hAnsi="Times New Roman" w:cs="Times New Roman"/>
          <w:b w:val="0"/>
          <w:caps w:val="0"/>
          <w:color w:val="000000" w:themeColor="text1"/>
          <w:sz w:val="26"/>
          <w:szCs w:val="26"/>
        </w:rPr>
        <w:t>Алтайского края</w:t>
      </w:r>
      <w:r w:rsidRPr="00F05716">
        <w:rPr>
          <w:rFonts w:ascii="Times New Roman" w:hAnsi="Times New Roman" w:cs="Times New Roman"/>
          <w:b w:val="0"/>
          <w:caps w:val="0"/>
          <w:color w:val="000000" w:themeColor="text1"/>
          <w:sz w:val="26"/>
          <w:szCs w:val="26"/>
        </w:rPr>
        <w:t xml:space="preserve">, региональными нормативами градостроительного проектирования </w:t>
      </w:r>
      <w:r w:rsidR="00A6106F" w:rsidRPr="00F05716">
        <w:rPr>
          <w:rFonts w:ascii="Times New Roman" w:hAnsi="Times New Roman" w:cs="Times New Roman"/>
          <w:b w:val="0"/>
          <w:caps w:val="0"/>
          <w:color w:val="000000" w:themeColor="text1"/>
          <w:sz w:val="26"/>
          <w:szCs w:val="26"/>
        </w:rPr>
        <w:t>Алтайского края</w:t>
      </w:r>
      <w:r w:rsidRPr="00F05716">
        <w:rPr>
          <w:rFonts w:ascii="Times New Roman" w:hAnsi="Times New Roman" w:cs="Times New Roman"/>
          <w:b w:val="0"/>
          <w:caps w:val="0"/>
          <w:color w:val="000000" w:themeColor="text1"/>
          <w:sz w:val="26"/>
          <w:szCs w:val="26"/>
        </w:rPr>
        <w:t>, Уставом муниципального района</w:t>
      </w:r>
      <w:r w:rsidR="003F47CA" w:rsidRPr="00F05716">
        <w:rPr>
          <w:rFonts w:ascii="Times New Roman" w:hAnsi="Times New Roman" w:cs="Times New Roman"/>
          <w:b w:val="0"/>
          <w:caps w:val="0"/>
          <w:color w:val="000000" w:themeColor="text1"/>
          <w:sz w:val="26"/>
          <w:szCs w:val="26"/>
        </w:rPr>
        <w:t xml:space="preserve"> «</w:t>
      </w:r>
      <w:r w:rsidR="00A6106F" w:rsidRPr="00F05716">
        <w:rPr>
          <w:rFonts w:ascii="Times New Roman" w:hAnsi="Times New Roman" w:cs="Times New Roman"/>
          <w:b w:val="0"/>
          <w:caps w:val="0"/>
          <w:color w:val="000000" w:themeColor="text1"/>
          <w:sz w:val="26"/>
          <w:szCs w:val="26"/>
        </w:rPr>
        <w:t>Шебалинский</w:t>
      </w:r>
      <w:r w:rsidR="003F47CA" w:rsidRPr="00F05716">
        <w:rPr>
          <w:rFonts w:ascii="Times New Roman" w:hAnsi="Times New Roman" w:cs="Times New Roman"/>
          <w:b w:val="0"/>
          <w:caps w:val="0"/>
          <w:color w:val="000000" w:themeColor="text1"/>
          <w:sz w:val="26"/>
          <w:szCs w:val="26"/>
        </w:rPr>
        <w:t xml:space="preserve"> район»</w:t>
      </w:r>
      <w:r w:rsidRPr="00F05716">
        <w:rPr>
          <w:rFonts w:ascii="Times New Roman" w:hAnsi="Times New Roman" w:cs="Times New Roman"/>
          <w:b w:val="0"/>
          <w:caps w:val="0"/>
          <w:color w:val="000000" w:themeColor="text1"/>
          <w:sz w:val="26"/>
          <w:szCs w:val="26"/>
        </w:rPr>
        <w:t>, Уставом Муниципального образования "</w:t>
      </w:r>
      <w:r w:rsidR="00F05716" w:rsidRPr="00F05716">
        <w:rPr>
          <w:rFonts w:ascii="Times New Roman" w:hAnsi="Times New Roman" w:cs="Times New Roman"/>
          <w:b w:val="0"/>
          <w:caps w:val="0"/>
          <w:color w:val="000000" w:themeColor="text1"/>
          <w:sz w:val="26"/>
          <w:szCs w:val="26"/>
        </w:rPr>
        <w:t>Шебалинское</w:t>
      </w:r>
      <w:r w:rsidRPr="00F05716">
        <w:rPr>
          <w:rFonts w:ascii="Times New Roman" w:hAnsi="Times New Roman" w:cs="Times New Roman"/>
          <w:b w:val="0"/>
          <w:caps w:val="0"/>
          <w:color w:val="000000" w:themeColor="text1"/>
          <w:sz w:val="26"/>
          <w:szCs w:val="26"/>
        </w:rPr>
        <w:t xml:space="preserve"> сельское поселение" </w:t>
      </w:r>
      <w:r w:rsidR="00F05716" w:rsidRPr="00F05716">
        <w:rPr>
          <w:rFonts w:ascii="Times New Roman" w:hAnsi="Times New Roman" w:cs="Times New Roman"/>
          <w:b w:val="0"/>
          <w:caps w:val="0"/>
          <w:color w:val="000000" w:themeColor="text1"/>
          <w:sz w:val="26"/>
          <w:szCs w:val="26"/>
        </w:rPr>
        <w:t>Шебалинского</w:t>
      </w:r>
      <w:r w:rsidRPr="00F05716">
        <w:rPr>
          <w:rFonts w:ascii="Times New Roman" w:hAnsi="Times New Roman" w:cs="Times New Roman"/>
          <w:b w:val="0"/>
          <w:caps w:val="0"/>
          <w:color w:val="000000" w:themeColor="text1"/>
          <w:sz w:val="26"/>
          <w:szCs w:val="26"/>
        </w:rPr>
        <w:t xml:space="preserve"> района </w:t>
      </w:r>
      <w:r w:rsidR="00F05716" w:rsidRPr="00F05716">
        <w:rPr>
          <w:rFonts w:ascii="Times New Roman" w:hAnsi="Times New Roman" w:cs="Times New Roman"/>
          <w:b w:val="0"/>
          <w:caps w:val="0"/>
          <w:color w:val="000000" w:themeColor="text1"/>
          <w:sz w:val="26"/>
          <w:szCs w:val="26"/>
        </w:rPr>
        <w:t>Алтайского края</w:t>
      </w:r>
      <w:r w:rsidRPr="00F05716">
        <w:rPr>
          <w:rFonts w:ascii="Times New Roman" w:hAnsi="Times New Roman" w:cs="Times New Roman"/>
          <w:b w:val="0"/>
          <w:caps w:val="0"/>
          <w:color w:val="000000" w:themeColor="text1"/>
          <w:sz w:val="26"/>
          <w:szCs w:val="26"/>
        </w:rPr>
        <w:t>.</w:t>
      </w:r>
    </w:p>
    <w:p w14:paraId="61C8A261" w14:textId="77777777" w:rsidR="00446D49" w:rsidRPr="00AE75C0" w:rsidRDefault="00446D49" w:rsidP="003E0161">
      <w:pPr>
        <w:shd w:val="clear" w:color="auto" w:fill="FFFFFF"/>
        <w:ind w:left="34" w:firstLine="629"/>
        <w:rPr>
          <w:rFonts w:ascii="Times New Roman" w:hAnsi="Times New Roman" w:cs="Times New Roman"/>
          <w:color w:val="000000" w:themeColor="text1"/>
          <w:sz w:val="26"/>
          <w:szCs w:val="26"/>
        </w:rPr>
      </w:pPr>
      <w:r w:rsidRPr="00F05716">
        <w:rPr>
          <w:rFonts w:ascii="Times New Roman" w:hAnsi="Times New Roman" w:cs="Times New Roman"/>
          <w:color w:val="000000" w:themeColor="text1"/>
          <w:sz w:val="26"/>
          <w:szCs w:val="26"/>
        </w:rPr>
        <w:t xml:space="preserve">Настоящие Правила являются нормативным правовым актом и действуют на всей территории </w:t>
      </w:r>
      <w:r w:rsidR="00F05716" w:rsidRPr="00F05716">
        <w:rPr>
          <w:rFonts w:ascii="Times New Roman" w:hAnsi="Times New Roman" w:cs="Times New Roman"/>
          <w:sz w:val="26"/>
          <w:szCs w:val="26"/>
        </w:rPr>
        <w:t xml:space="preserve">с. Мыюта Шебалиснкого сельского поселения </w:t>
      </w:r>
      <w:r w:rsidR="00BA573D">
        <w:rPr>
          <w:rFonts w:ascii="Times New Roman" w:hAnsi="Times New Roman" w:cs="Times New Roman"/>
          <w:sz w:val="26"/>
          <w:szCs w:val="26"/>
        </w:rPr>
        <w:t>Шебалинского</w:t>
      </w:r>
      <w:r w:rsidR="00E5448F">
        <w:rPr>
          <w:rFonts w:ascii="Times New Roman" w:hAnsi="Times New Roman" w:cs="Times New Roman"/>
          <w:sz w:val="26"/>
          <w:szCs w:val="26"/>
        </w:rPr>
        <w:t xml:space="preserve"> муниципального района </w:t>
      </w:r>
      <w:r w:rsidR="00F05716" w:rsidRPr="00F05716">
        <w:rPr>
          <w:rFonts w:ascii="Times New Roman" w:hAnsi="Times New Roman" w:cs="Times New Roman"/>
          <w:sz w:val="26"/>
          <w:szCs w:val="26"/>
        </w:rPr>
        <w:t>Алтайского края</w:t>
      </w:r>
      <w:r w:rsidR="00F05716" w:rsidRPr="00F05716">
        <w:rPr>
          <w:rFonts w:ascii="Times New Roman" w:hAnsi="Times New Roman" w:cs="Times New Roman"/>
          <w:b/>
          <w:caps/>
          <w:color w:val="000000" w:themeColor="text1"/>
          <w:sz w:val="26"/>
          <w:szCs w:val="26"/>
        </w:rPr>
        <w:t xml:space="preserve"> </w:t>
      </w:r>
      <w:r w:rsidRPr="00F05716">
        <w:rPr>
          <w:rFonts w:ascii="Times New Roman" w:hAnsi="Times New Roman" w:cs="Times New Roman"/>
          <w:color w:val="000000" w:themeColor="text1"/>
          <w:sz w:val="26"/>
          <w:szCs w:val="26"/>
        </w:rPr>
        <w:t>(</w:t>
      </w:r>
      <w:r w:rsidRPr="00F05716">
        <w:rPr>
          <w:rFonts w:ascii="Times New Roman" w:hAnsi="Times New Roman" w:cs="Times New Roman"/>
          <w:sz w:val="26"/>
          <w:szCs w:val="26"/>
        </w:rPr>
        <w:t xml:space="preserve">далее – </w:t>
      </w:r>
      <w:r w:rsidR="00F05716" w:rsidRPr="00F05716">
        <w:rPr>
          <w:rFonts w:ascii="Times New Roman" w:hAnsi="Times New Roman" w:cs="Times New Roman"/>
          <w:sz w:val="26"/>
          <w:szCs w:val="26"/>
        </w:rPr>
        <w:t>село</w:t>
      </w:r>
      <w:r w:rsidRPr="00F05716">
        <w:rPr>
          <w:rFonts w:ascii="Times New Roman" w:hAnsi="Times New Roman" w:cs="Times New Roman"/>
          <w:sz w:val="26"/>
          <w:szCs w:val="26"/>
        </w:rPr>
        <w:t xml:space="preserve">, </w:t>
      </w:r>
      <w:r w:rsidR="00F05716" w:rsidRPr="00F05716">
        <w:rPr>
          <w:rFonts w:ascii="Times New Roman" w:hAnsi="Times New Roman" w:cs="Times New Roman"/>
          <w:sz w:val="26"/>
          <w:szCs w:val="26"/>
        </w:rPr>
        <w:t>с</w:t>
      </w:r>
      <w:r w:rsidR="00F05716">
        <w:rPr>
          <w:rFonts w:ascii="Times New Roman" w:hAnsi="Times New Roman" w:cs="Times New Roman"/>
          <w:sz w:val="26"/>
          <w:szCs w:val="26"/>
        </w:rPr>
        <w:t>. </w:t>
      </w:r>
      <w:r w:rsidR="00F05716" w:rsidRPr="00F05716">
        <w:rPr>
          <w:rFonts w:ascii="Times New Roman" w:hAnsi="Times New Roman" w:cs="Times New Roman"/>
          <w:sz w:val="26"/>
          <w:szCs w:val="26"/>
        </w:rPr>
        <w:t>Мыюта Шебалиснкого сельского поселения</w:t>
      </w:r>
      <w:r w:rsidRPr="00F05716">
        <w:rPr>
          <w:rFonts w:ascii="Times New Roman" w:hAnsi="Times New Roman" w:cs="Times New Roman"/>
          <w:color w:val="000000" w:themeColor="text1"/>
          <w:sz w:val="26"/>
          <w:szCs w:val="26"/>
        </w:rPr>
        <w:t>). Они обязательны для исполнения органами государственной власти, органами местного самоуправления, должностными</w:t>
      </w:r>
      <w:r w:rsidRPr="00AE75C0">
        <w:rPr>
          <w:rFonts w:ascii="Times New Roman" w:hAnsi="Times New Roman" w:cs="Times New Roman"/>
          <w:color w:val="000000" w:themeColor="text1"/>
          <w:sz w:val="26"/>
          <w:szCs w:val="26"/>
        </w:rPr>
        <w:t xml:space="preserve"> лицами, физическими и юридическими лицами.</w:t>
      </w:r>
    </w:p>
    <w:p w14:paraId="690A54FA" w14:textId="77777777" w:rsidR="00446D49" w:rsidRPr="00AE75C0" w:rsidRDefault="00446D49" w:rsidP="003E0161">
      <w:pPr>
        <w:ind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Настоящие Правила вводятся в следующих целях:</w:t>
      </w:r>
    </w:p>
    <w:p w14:paraId="4C6AF0AF" w14:textId="77777777" w:rsidR="00446D49" w:rsidRPr="00AE75C0" w:rsidRDefault="00446D49" w:rsidP="00583B74">
      <w:pPr>
        <w:ind w:firstLine="709"/>
        <w:rPr>
          <w:rFonts w:ascii="Times New Roman" w:hAnsi="Times New Roman" w:cs="Times New Roman"/>
          <w:color w:val="000000" w:themeColor="text1"/>
          <w:sz w:val="26"/>
          <w:szCs w:val="26"/>
        </w:rPr>
      </w:pPr>
      <w:bookmarkStart w:id="32" w:name="_Toc319924811"/>
      <w:bookmarkStart w:id="33" w:name="_Toc324408687"/>
      <w:r w:rsidRPr="00AE75C0">
        <w:rPr>
          <w:rFonts w:ascii="Times New Roman" w:hAnsi="Times New Roman" w:cs="Times New Roman"/>
          <w:color w:val="000000" w:themeColor="text1"/>
          <w:sz w:val="26"/>
          <w:szCs w:val="26"/>
        </w:rPr>
        <w:t>1)</w:t>
      </w:r>
      <w:r w:rsidRPr="00AE75C0">
        <w:rPr>
          <w:rFonts w:ascii="Times New Roman" w:hAnsi="Times New Roman" w:cs="Times New Roman"/>
          <w:color w:val="000000" w:themeColor="text1"/>
          <w:sz w:val="26"/>
          <w:szCs w:val="26"/>
        </w:rPr>
        <w:tab/>
        <w:t>создания условий для устойчивого развития территории муниципального образования, сохранения окружающей среды и объектов культурного наследия;</w:t>
      </w:r>
    </w:p>
    <w:p w14:paraId="3DA038B3" w14:textId="77777777" w:rsidR="00446D49" w:rsidRPr="00AE75C0" w:rsidRDefault="00446D49" w:rsidP="00583B74">
      <w:pPr>
        <w:ind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2)</w:t>
      </w:r>
      <w:r w:rsidRPr="00AE75C0">
        <w:rPr>
          <w:rFonts w:ascii="Times New Roman" w:hAnsi="Times New Roman" w:cs="Times New Roman"/>
          <w:color w:val="000000" w:themeColor="text1"/>
          <w:sz w:val="26"/>
          <w:szCs w:val="26"/>
        </w:rPr>
        <w:tab/>
        <w:t>создания условий для планировки территории муниципального образования;</w:t>
      </w:r>
    </w:p>
    <w:p w14:paraId="46ABFDAC" w14:textId="77777777" w:rsidR="00446D49" w:rsidRPr="00AE75C0" w:rsidRDefault="00446D49" w:rsidP="00583B74">
      <w:pPr>
        <w:ind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3)</w:t>
      </w:r>
      <w:r w:rsidRPr="00AE75C0">
        <w:rPr>
          <w:rFonts w:ascii="Times New Roman" w:hAnsi="Times New Roman" w:cs="Times New Roman"/>
          <w:color w:val="000000" w:themeColor="text1"/>
          <w:sz w:val="26"/>
          <w:szCs w:val="26"/>
        </w:rPr>
        <w:tab/>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4F2F96BC" w14:textId="77777777" w:rsidR="00446D49" w:rsidRPr="00AE75C0" w:rsidRDefault="00446D49" w:rsidP="00583B74">
      <w:pPr>
        <w:ind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4)</w:t>
      </w:r>
      <w:r w:rsidRPr="00AE75C0">
        <w:rPr>
          <w:rFonts w:ascii="Times New Roman" w:hAnsi="Times New Roman" w:cs="Times New Roman"/>
          <w:color w:val="000000" w:themeColor="text1"/>
          <w:sz w:val="26"/>
          <w:szCs w:val="26"/>
        </w:rPr>
        <w:tab/>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6FB68FAC" w14:textId="77777777" w:rsidR="00446D49" w:rsidRPr="00AE75C0" w:rsidRDefault="00446D49" w:rsidP="005F439E">
      <w:pPr>
        <w:pStyle w:val="3"/>
        <w:rPr>
          <w:rFonts w:ascii="Times New Roman" w:hAnsi="Times New Roman"/>
          <w:color w:val="000000" w:themeColor="text1"/>
        </w:rPr>
      </w:pPr>
      <w:bookmarkStart w:id="34" w:name="_Toc324408691"/>
      <w:bookmarkStart w:id="35" w:name="_Toc423081176"/>
      <w:bookmarkStart w:id="36" w:name="_Toc423081245"/>
      <w:bookmarkStart w:id="37" w:name="_Toc423081314"/>
      <w:bookmarkStart w:id="38" w:name="_Toc463338806"/>
      <w:bookmarkStart w:id="39" w:name="_Toc464557681"/>
      <w:bookmarkStart w:id="40" w:name="_Toc465153594"/>
      <w:bookmarkStart w:id="41" w:name="_Toc339628460"/>
      <w:bookmarkStart w:id="42" w:name="_Toc340570071"/>
      <w:bookmarkStart w:id="43" w:name="_Toc423081209"/>
      <w:bookmarkStart w:id="44" w:name="_Toc423081278"/>
      <w:bookmarkStart w:id="45" w:name="_Toc423081347"/>
      <w:bookmarkStart w:id="46" w:name="_Toc129772208"/>
      <w:bookmarkEnd w:id="31"/>
      <w:bookmarkEnd w:id="32"/>
      <w:bookmarkEnd w:id="33"/>
      <w:r w:rsidRPr="00AE75C0">
        <w:rPr>
          <w:rFonts w:ascii="Times New Roman" w:hAnsi="Times New Roman"/>
          <w:color w:val="000000" w:themeColor="text1"/>
        </w:rPr>
        <w:t xml:space="preserve">Глава 2. </w:t>
      </w:r>
      <w:bookmarkEnd w:id="34"/>
      <w:bookmarkEnd w:id="35"/>
      <w:bookmarkEnd w:id="36"/>
      <w:bookmarkEnd w:id="37"/>
      <w:r w:rsidRPr="00AE75C0">
        <w:rPr>
          <w:rFonts w:ascii="Times New Roman" w:hAnsi="Times New Roman"/>
          <w:color w:val="000000" w:themeColor="text1"/>
        </w:rPr>
        <w:t>Регулирование землепользования и застройки органами местного самоуправления</w:t>
      </w:r>
      <w:bookmarkEnd w:id="38"/>
      <w:bookmarkEnd w:id="39"/>
      <w:bookmarkEnd w:id="40"/>
      <w:r w:rsidRPr="00AE75C0">
        <w:rPr>
          <w:rFonts w:ascii="Times New Roman" w:hAnsi="Times New Roman"/>
          <w:color w:val="000000" w:themeColor="text1"/>
        </w:rPr>
        <w:t xml:space="preserve"> </w:t>
      </w:r>
      <w:r w:rsidR="00F05716">
        <w:rPr>
          <w:rFonts w:ascii="Times New Roman" w:hAnsi="Times New Roman"/>
          <w:color w:val="000000" w:themeColor="text1"/>
        </w:rPr>
        <w:t>с. Мыюта Шебалинского</w:t>
      </w:r>
      <w:r w:rsidRPr="00AE75C0">
        <w:rPr>
          <w:rFonts w:ascii="Times New Roman" w:hAnsi="Times New Roman"/>
          <w:color w:val="000000" w:themeColor="text1"/>
        </w:rPr>
        <w:t xml:space="preserve"> сельского поселения.</w:t>
      </w:r>
      <w:bookmarkEnd w:id="46"/>
    </w:p>
    <w:p w14:paraId="49B2B078" w14:textId="77777777" w:rsidR="00446D49" w:rsidRPr="00AE75C0" w:rsidRDefault="00446D49" w:rsidP="005F439E">
      <w:pPr>
        <w:pStyle w:val="4"/>
        <w:spacing w:before="0" w:after="0"/>
        <w:ind w:firstLine="567"/>
        <w:rPr>
          <w:color w:val="000000" w:themeColor="text1"/>
          <w:sz w:val="26"/>
          <w:szCs w:val="26"/>
        </w:rPr>
      </w:pPr>
      <w:bookmarkStart w:id="47" w:name="_Toc129772209"/>
      <w:r w:rsidRPr="00AE75C0">
        <w:rPr>
          <w:color w:val="000000" w:themeColor="text1"/>
          <w:sz w:val="26"/>
          <w:szCs w:val="26"/>
        </w:rPr>
        <w:t>Статья 3. Полномочия органов местного самоуправления в области землепользования и застройки.</w:t>
      </w:r>
      <w:bookmarkEnd w:id="47"/>
    </w:p>
    <w:p w14:paraId="6728D684" w14:textId="77777777" w:rsidR="009B1F9E" w:rsidRDefault="009B1F9E" w:rsidP="009B1F9E">
      <w:pPr>
        <w:ind w:firstLine="567"/>
        <w:rPr>
          <w:rFonts w:ascii="Times New Roman" w:hAnsi="Times New Roman" w:cs="Times New Roman"/>
          <w:sz w:val="26"/>
          <w:szCs w:val="26"/>
        </w:rPr>
      </w:pPr>
      <w:r w:rsidRPr="009B1F9E">
        <w:rPr>
          <w:rFonts w:ascii="Times New Roman" w:hAnsi="Times New Roman" w:cs="Times New Roman"/>
          <w:sz w:val="26"/>
          <w:szCs w:val="26"/>
        </w:rPr>
        <w:t xml:space="preserve">Полномочия органов местного самоуправления муниципального образования Шебалинское сельское поселение Шебалинского района Республики Алтай в сфере регулирования землепользования и застройки устанавливаются Уставом муниципального образования в соответствии с федеральным и республиканским законодательством. </w:t>
      </w:r>
    </w:p>
    <w:p w14:paraId="24BA6783" w14:textId="77777777" w:rsidR="009B1F9E" w:rsidRPr="009B1F9E" w:rsidRDefault="009B1F9E" w:rsidP="009B1F9E">
      <w:pPr>
        <w:ind w:firstLine="567"/>
        <w:rPr>
          <w:rFonts w:ascii="Times New Roman" w:hAnsi="Times New Roman" w:cs="Times New Roman"/>
          <w:sz w:val="26"/>
          <w:szCs w:val="26"/>
        </w:rPr>
      </w:pPr>
      <w:r w:rsidRPr="009B1F9E">
        <w:rPr>
          <w:rFonts w:ascii="Times New Roman" w:hAnsi="Times New Roman" w:cs="Times New Roman"/>
          <w:sz w:val="26"/>
          <w:szCs w:val="26"/>
        </w:rPr>
        <w:t>К полномочиям органов местного самоуправления Шебалинского сельского поселения в области землепользования и застройки относятся:</w:t>
      </w:r>
    </w:p>
    <w:p w14:paraId="1E21D31A" w14:textId="77777777" w:rsidR="009B1F9E" w:rsidRPr="009B1F9E" w:rsidRDefault="009B1F9E" w:rsidP="009B1F9E">
      <w:pPr>
        <w:pStyle w:val="ConsPlusNormal"/>
        <w:numPr>
          <w:ilvl w:val="0"/>
          <w:numId w:val="45"/>
        </w:numPr>
        <w:ind w:left="0" w:firstLine="851"/>
        <w:rPr>
          <w:rFonts w:ascii="Times New Roman" w:hAnsi="Times New Roman" w:cs="Times New Roman"/>
          <w:strike/>
          <w:sz w:val="26"/>
          <w:szCs w:val="26"/>
        </w:rPr>
      </w:pPr>
      <w:r w:rsidRPr="009B1F9E">
        <w:rPr>
          <w:rFonts w:ascii="Times New Roman" w:hAnsi="Times New Roman" w:cs="Times New Roman"/>
          <w:sz w:val="26"/>
          <w:szCs w:val="26"/>
        </w:rPr>
        <w:t xml:space="preserve"> решение о подготовке Генерального плана поселения и внесения изменений в него;</w:t>
      </w:r>
    </w:p>
    <w:p w14:paraId="12AC3D00" w14:textId="77777777" w:rsidR="009B1F9E" w:rsidRPr="009B1F9E" w:rsidRDefault="009B1F9E" w:rsidP="009B1F9E">
      <w:pPr>
        <w:pStyle w:val="ConsPlusNormal"/>
        <w:numPr>
          <w:ilvl w:val="0"/>
          <w:numId w:val="45"/>
        </w:numPr>
        <w:ind w:left="0" w:firstLine="851"/>
        <w:rPr>
          <w:rFonts w:ascii="Times New Roman" w:hAnsi="Times New Roman" w:cs="Times New Roman"/>
          <w:strike/>
          <w:sz w:val="26"/>
          <w:szCs w:val="26"/>
        </w:rPr>
      </w:pPr>
      <w:r w:rsidRPr="009B1F9E">
        <w:rPr>
          <w:rFonts w:ascii="Times New Roman" w:hAnsi="Times New Roman" w:cs="Times New Roman"/>
          <w:sz w:val="26"/>
          <w:szCs w:val="26"/>
        </w:rPr>
        <w:t>решение о подготовке Правил землепользования и застройки муниципального образования Шебалинское СП и внесение изменений в них;</w:t>
      </w:r>
    </w:p>
    <w:p w14:paraId="74ACF772" w14:textId="77777777" w:rsidR="009B1F9E" w:rsidRPr="009B1F9E" w:rsidRDefault="009B1F9E" w:rsidP="009B1F9E">
      <w:pPr>
        <w:pStyle w:val="ConsPlusNormal"/>
        <w:numPr>
          <w:ilvl w:val="0"/>
          <w:numId w:val="45"/>
        </w:numPr>
        <w:ind w:left="0" w:firstLine="851"/>
        <w:rPr>
          <w:rFonts w:ascii="Times New Roman" w:hAnsi="Times New Roman" w:cs="Times New Roman"/>
          <w:strike/>
          <w:sz w:val="26"/>
          <w:szCs w:val="26"/>
        </w:rPr>
      </w:pPr>
      <w:r w:rsidRPr="009B1F9E">
        <w:rPr>
          <w:rFonts w:ascii="Times New Roman" w:hAnsi="Times New Roman" w:cs="Times New Roman"/>
          <w:sz w:val="26"/>
          <w:szCs w:val="26"/>
        </w:rPr>
        <w:t xml:space="preserve">утверждение подготовленной на основании Генерального плана </w:t>
      </w:r>
      <w:r w:rsidRPr="009B1F9E">
        <w:rPr>
          <w:rFonts w:ascii="Times New Roman" w:hAnsi="Times New Roman" w:cs="Times New Roman"/>
          <w:sz w:val="26"/>
          <w:szCs w:val="26"/>
        </w:rPr>
        <w:lastRenderedPageBreak/>
        <w:t>муниципального образования документации по планировке территории (проектов планировки, проектов межевания, градостроительных планов земельных участков), за исключением случаев, предусмотренных Градостроительным кодексом Российской Федерации;</w:t>
      </w:r>
    </w:p>
    <w:p w14:paraId="2A9DD770" w14:textId="77777777" w:rsidR="009B1F9E" w:rsidRPr="009B1F9E" w:rsidRDefault="009B1F9E" w:rsidP="009B1F9E">
      <w:pPr>
        <w:pStyle w:val="ConsPlusNormal"/>
        <w:numPr>
          <w:ilvl w:val="0"/>
          <w:numId w:val="45"/>
        </w:numPr>
        <w:ind w:left="0" w:firstLine="851"/>
        <w:rPr>
          <w:rFonts w:ascii="Times New Roman" w:hAnsi="Times New Roman" w:cs="Times New Roman"/>
          <w:strike/>
          <w:sz w:val="26"/>
          <w:szCs w:val="26"/>
        </w:rPr>
      </w:pPr>
      <w:r w:rsidRPr="009B1F9E">
        <w:rPr>
          <w:rFonts w:ascii="Times New Roman" w:hAnsi="Times New Roman" w:cs="Times New Roman"/>
          <w:sz w:val="26"/>
          <w:szCs w:val="26"/>
        </w:rPr>
        <w:t xml:space="preserve">назначение публичных слушаний по проекту Генерального плана Шебалинского СП и проекту внесения в него изменений, по проекту Правил землепользования и застройки Шебалинского СП и проекту внесения в них изменений, по проектам планировки территорий и проектам межевания территорий; </w:t>
      </w:r>
    </w:p>
    <w:p w14:paraId="045EA375" w14:textId="77777777" w:rsidR="009B1F9E" w:rsidRPr="009B1F9E" w:rsidRDefault="009B1F9E" w:rsidP="009B1F9E">
      <w:pPr>
        <w:pStyle w:val="ConsPlusNormal"/>
        <w:numPr>
          <w:ilvl w:val="0"/>
          <w:numId w:val="45"/>
        </w:numPr>
        <w:ind w:left="0" w:firstLine="851"/>
        <w:rPr>
          <w:rFonts w:ascii="Times New Roman" w:hAnsi="Times New Roman" w:cs="Times New Roman"/>
          <w:strike/>
          <w:sz w:val="26"/>
          <w:szCs w:val="26"/>
        </w:rPr>
      </w:pPr>
      <w:r w:rsidRPr="009B1F9E">
        <w:rPr>
          <w:rFonts w:ascii="Times New Roman" w:hAnsi="Times New Roman" w:cs="Times New Roman"/>
          <w:sz w:val="26"/>
          <w:szCs w:val="26"/>
        </w:rPr>
        <w:t>разработка и реализация местных программ использования и охраны земель;</w:t>
      </w:r>
    </w:p>
    <w:p w14:paraId="3DB162B8" w14:textId="77777777" w:rsidR="009B1F9E" w:rsidRPr="009B1F9E" w:rsidRDefault="009B1F9E" w:rsidP="009B1F9E">
      <w:pPr>
        <w:pStyle w:val="ConsPlusNormal"/>
        <w:numPr>
          <w:ilvl w:val="0"/>
          <w:numId w:val="45"/>
        </w:numPr>
        <w:ind w:left="0" w:firstLine="851"/>
        <w:rPr>
          <w:rFonts w:ascii="Times New Roman" w:hAnsi="Times New Roman" w:cs="Times New Roman"/>
          <w:strike/>
          <w:sz w:val="26"/>
          <w:szCs w:val="26"/>
        </w:rPr>
      </w:pPr>
      <w:r w:rsidRPr="009B1F9E">
        <w:rPr>
          <w:rFonts w:ascii="Times New Roman" w:hAnsi="Times New Roman" w:cs="Times New Roman"/>
          <w:sz w:val="26"/>
          <w:szCs w:val="26"/>
        </w:rPr>
        <w:t>иные полномочия, определенные федеральными законами и принимаемыми в соответствии с ними законами Республики Алтай, Уставом муниципального образования Шебалинское сельское поселение Шебалинского района Республики Алтай.</w:t>
      </w:r>
    </w:p>
    <w:p w14:paraId="592514EB" w14:textId="77777777" w:rsidR="009B1F9E" w:rsidRPr="009B1F9E" w:rsidRDefault="009B1F9E" w:rsidP="009B1F9E">
      <w:pPr>
        <w:pStyle w:val="af1"/>
        <w:widowControl w:val="0"/>
        <w:tabs>
          <w:tab w:val="left" w:pos="720"/>
        </w:tabs>
        <w:rPr>
          <w:sz w:val="26"/>
          <w:szCs w:val="26"/>
        </w:rPr>
      </w:pPr>
      <w:r w:rsidRPr="009B1F9E">
        <w:rPr>
          <w:sz w:val="26"/>
          <w:szCs w:val="26"/>
        </w:rPr>
        <w:tab/>
        <w:t>Полномочия могут передаваться согласно Федеральному закону от 06.10.2003 № 131-ФЗ «Об общих принципах организации местного самоуправления в Российской Федерации» администрации Шебалинского района Республики Алтай.</w:t>
      </w:r>
    </w:p>
    <w:p w14:paraId="7EA060AC" w14:textId="77777777" w:rsidR="00F05716" w:rsidRPr="009B1F9E" w:rsidRDefault="00F05716" w:rsidP="009B1F9E">
      <w:pPr>
        <w:pStyle w:val="ConsPlusNormal"/>
        <w:ind w:left="567" w:firstLine="0"/>
        <w:rPr>
          <w:rFonts w:ascii="Times New Roman" w:hAnsi="Times New Roman" w:cs="Times New Roman"/>
          <w:color w:val="000000" w:themeColor="text1"/>
          <w:sz w:val="26"/>
          <w:szCs w:val="26"/>
        </w:rPr>
      </w:pPr>
    </w:p>
    <w:p w14:paraId="69A99680" w14:textId="77777777" w:rsidR="009B1F9E" w:rsidRPr="009B1F9E" w:rsidRDefault="009B1F9E" w:rsidP="009B1F9E">
      <w:pPr>
        <w:pStyle w:val="af9"/>
        <w:numPr>
          <w:ilvl w:val="0"/>
          <w:numId w:val="46"/>
        </w:numPr>
        <w:spacing w:after="0"/>
        <w:ind w:left="0" w:firstLine="851"/>
        <w:rPr>
          <w:sz w:val="26"/>
          <w:szCs w:val="26"/>
        </w:rPr>
      </w:pPr>
      <w:r w:rsidRPr="009B1F9E">
        <w:rPr>
          <w:sz w:val="26"/>
          <w:szCs w:val="26"/>
        </w:rPr>
        <w:t>К полномочиям администрации Шебалинского района в области землепользования и застройки  относятся:</w:t>
      </w:r>
    </w:p>
    <w:p w14:paraId="29FF9B9F" w14:textId="77777777" w:rsidR="009B1F9E" w:rsidRPr="009B1F9E" w:rsidRDefault="009B1F9E" w:rsidP="009B1F9E">
      <w:pPr>
        <w:pStyle w:val="af9"/>
        <w:numPr>
          <w:ilvl w:val="0"/>
          <w:numId w:val="47"/>
        </w:numPr>
        <w:spacing w:after="0"/>
        <w:ind w:left="0" w:firstLine="851"/>
        <w:rPr>
          <w:sz w:val="26"/>
          <w:szCs w:val="26"/>
        </w:rPr>
      </w:pPr>
      <w:r w:rsidRPr="009B1F9E">
        <w:rPr>
          <w:sz w:val="26"/>
          <w:szCs w:val="26"/>
        </w:rPr>
        <w:t xml:space="preserve">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Шебалинского сельского поселения (за исключением случаев, предусмотренных Градостроительным кодексом Российской Федерации, иными федеральными законами); </w:t>
      </w:r>
    </w:p>
    <w:p w14:paraId="4E01E48C" w14:textId="77777777" w:rsidR="009B1F9E" w:rsidRPr="009B1F9E" w:rsidRDefault="009B1F9E" w:rsidP="009B1F9E">
      <w:pPr>
        <w:pStyle w:val="af9"/>
        <w:numPr>
          <w:ilvl w:val="0"/>
          <w:numId w:val="47"/>
        </w:numPr>
        <w:spacing w:after="0"/>
        <w:ind w:left="0" w:firstLine="851"/>
        <w:rPr>
          <w:sz w:val="26"/>
          <w:szCs w:val="26"/>
        </w:rPr>
      </w:pPr>
      <w:r w:rsidRPr="009B1F9E">
        <w:rPr>
          <w:sz w:val="26"/>
          <w:szCs w:val="26"/>
        </w:rPr>
        <w:t xml:space="preserve">резервирование земель и изъятие земельных участков в границах поселения для муниципальных нужд; </w:t>
      </w:r>
    </w:p>
    <w:p w14:paraId="39A9BB22" w14:textId="77777777" w:rsidR="009B1F9E" w:rsidRPr="009B1F9E" w:rsidRDefault="009B1F9E" w:rsidP="009B1F9E">
      <w:pPr>
        <w:pStyle w:val="af9"/>
        <w:numPr>
          <w:ilvl w:val="0"/>
          <w:numId w:val="47"/>
        </w:numPr>
        <w:spacing w:after="0"/>
        <w:ind w:left="0" w:firstLine="851"/>
        <w:rPr>
          <w:sz w:val="26"/>
          <w:szCs w:val="26"/>
        </w:rPr>
      </w:pPr>
      <w:r w:rsidRPr="009B1F9E">
        <w:rPr>
          <w:sz w:val="26"/>
          <w:szCs w:val="26"/>
        </w:rPr>
        <w:t>осуществление муниципального земельного контроля за использованием земель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14:paraId="3F7CCCE3" w14:textId="77777777" w:rsidR="009B1F9E" w:rsidRPr="009B1F9E" w:rsidRDefault="009B1F9E" w:rsidP="009B1F9E">
      <w:pPr>
        <w:pStyle w:val="af9"/>
        <w:numPr>
          <w:ilvl w:val="0"/>
          <w:numId w:val="47"/>
        </w:numPr>
        <w:spacing w:after="0"/>
        <w:ind w:left="0" w:firstLine="851"/>
        <w:rPr>
          <w:sz w:val="26"/>
          <w:szCs w:val="26"/>
        </w:rPr>
      </w:pPr>
      <w:r w:rsidRPr="009B1F9E">
        <w:rPr>
          <w:sz w:val="26"/>
          <w:szCs w:val="26"/>
        </w:rPr>
        <w:t>иные полномочия, определенные Уставом муниципального образования «Шебалинский район» Республики Алтай, а так же полномочия, переданные администрацией Шебалинского поселения согласно Федеральному закону от 06.10.2003 № 131-ФЗ «Об общих принципах организации местного самоуправления в Российской Федерации».</w:t>
      </w:r>
    </w:p>
    <w:p w14:paraId="31CCE985" w14:textId="77777777" w:rsidR="009B1F9E" w:rsidRPr="009B1F9E" w:rsidRDefault="009B1F9E" w:rsidP="009B1F9E">
      <w:pPr>
        <w:pStyle w:val="af9"/>
        <w:spacing w:after="0"/>
        <w:ind w:left="851"/>
        <w:rPr>
          <w:sz w:val="26"/>
          <w:szCs w:val="26"/>
        </w:rPr>
      </w:pPr>
    </w:p>
    <w:p w14:paraId="1D2770FB" w14:textId="77777777" w:rsidR="009B1F9E" w:rsidRPr="009B1F9E" w:rsidRDefault="009B1F9E" w:rsidP="009B1F9E">
      <w:pPr>
        <w:pStyle w:val="af9"/>
        <w:numPr>
          <w:ilvl w:val="0"/>
          <w:numId w:val="46"/>
        </w:numPr>
        <w:spacing w:after="0"/>
        <w:ind w:left="0" w:firstLine="851"/>
        <w:rPr>
          <w:sz w:val="26"/>
          <w:szCs w:val="26"/>
        </w:rPr>
      </w:pPr>
      <w:r w:rsidRPr="009B1F9E">
        <w:rPr>
          <w:sz w:val="26"/>
          <w:szCs w:val="26"/>
        </w:rPr>
        <w:t xml:space="preserve">К полномочиям сельского </w:t>
      </w:r>
      <w:r w:rsidRPr="009B1F9E">
        <w:rPr>
          <w:bCs/>
          <w:sz w:val="26"/>
          <w:szCs w:val="26"/>
          <w:shd w:val="clear" w:color="auto" w:fill="FFFFFF"/>
        </w:rPr>
        <w:t>Совета</w:t>
      </w:r>
      <w:r w:rsidRPr="009B1F9E">
        <w:rPr>
          <w:rStyle w:val="apple-converted-space"/>
          <w:sz w:val="26"/>
          <w:szCs w:val="26"/>
          <w:shd w:val="clear" w:color="auto" w:fill="FFFFFF"/>
        </w:rPr>
        <w:t xml:space="preserve">  </w:t>
      </w:r>
      <w:r w:rsidRPr="009B1F9E">
        <w:rPr>
          <w:bCs/>
          <w:sz w:val="26"/>
          <w:szCs w:val="26"/>
          <w:shd w:val="clear" w:color="auto" w:fill="FFFFFF"/>
        </w:rPr>
        <w:t>депутатов</w:t>
      </w:r>
      <w:r w:rsidRPr="009B1F9E">
        <w:rPr>
          <w:rStyle w:val="apple-converted-space"/>
          <w:sz w:val="26"/>
          <w:szCs w:val="26"/>
          <w:shd w:val="clear" w:color="auto" w:fill="FFFFFF"/>
        </w:rPr>
        <w:t> </w:t>
      </w:r>
      <w:r w:rsidRPr="009B1F9E">
        <w:rPr>
          <w:bCs/>
          <w:sz w:val="26"/>
          <w:szCs w:val="26"/>
          <w:shd w:val="clear" w:color="auto" w:fill="FFFFFF"/>
        </w:rPr>
        <w:t>муниципального образования Шебалинское сельское поселение Республики Алтай</w:t>
      </w:r>
      <w:r w:rsidRPr="009B1F9E">
        <w:rPr>
          <w:sz w:val="26"/>
          <w:szCs w:val="26"/>
        </w:rPr>
        <w:t xml:space="preserve"> (далее – Совет депутатов) относятся:</w:t>
      </w:r>
    </w:p>
    <w:p w14:paraId="0D26029C" w14:textId="77777777" w:rsidR="009B1F9E" w:rsidRPr="009B1F9E" w:rsidRDefault="009B1F9E" w:rsidP="009B1F9E">
      <w:pPr>
        <w:pStyle w:val="af9"/>
        <w:numPr>
          <w:ilvl w:val="0"/>
          <w:numId w:val="48"/>
        </w:numPr>
        <w:spacing w:after="0"/>
        <w:ind w:left="0" w:firstLine="851"/>
        <w:rPr>
          <w:sz w:val="26"/>
          <w:szCs w:val="26"/>
        </w:rPr>
      </w:pPr>
      <w:r w:rsidRPr="009B1F9E">
        <w:rPr>
          <w:sz w:val="26"/>
          <w:szCs w:val="26"/>
        </w:rPr>
        <w:t>утверждение генерального плана поселения и внесения изменений в него;</w:t>
      </w:r>
    </w:p>
    <w:p w14:paraId="063EE1B5" w14:textId="77777777" w:rsidR="009B1F9E" w:rsidRPr="009B1F9E" w:rsidRDefault="009B1F9E" w:rsidP="009B1F9E">
      <w:pPr>
        <w:pStyle w:val="af9"/>
        <w:numPr>
          <w:ilvl w:val="0"/>
          <w:numId w:val="48"/>
        </w:numPr>
        <w:spacing w:after="0"/>
        <w:ind w:left="0" w:firstLine="851"/>
        <w:rPr>
          <w:sz w:val="26"/>
          <w:szCs w:val="26"/>
        </w:rPr>
      </w:pPr>
      <w:r w:rsidRPr="009B1F9E">
        <w:rPr>
          <w:sz w:val="26"/>
          <w:szCs w:val="26"/>
        </w:rPr>
        <w:t>утверждение правил землепользования и застройки и внесение изменений в них;</w:t>
      </w:r>
    </w:p>
    <w:p w14:paraId="356597B9" w14:textId="77777777" w:rsidR="009B1F9E" w:rsidRPr="009B1F9E" w:rsidRDefault="009B1F9E" w:rsidP="009B1F9E">
      <w:pPr>
        <w:pStyle w:val="af9"/>
        <w:numPr>
          <w:ilvl w:val="0"/>
          <w:numId w:val="48"/>
        </w:numPr>
        <w:spacing w:after="0"/>
        <w:ind w:left="0" w:firstLine="851"/>
        <w:rPr>
          <w:sz w:val="26"/>
          <w:szCs w:val="26"/>
        </w:rPr>
      </w:pPr>
      <w:r w:rsidRPr="009B1F9E">
        <w:rPr>
          <w:sz w:val="26"/>
          <w:szCs w:val="26"/>
        </w:rPr>
        <w:t>утверждение местных нормативов градостроительного проектирования поселения;</w:t>
      </w:r>
    </w:p>
    <w:p w14:paraId="157A6C2D" w14:textId="77777777" w:rsidR="009B1F9E" w:rsidRPr="009B1F9E" w:rsidRDefault="009B1F9E" w:rsidP="009B1F9E">
      <w:pPr>
        <w:pStyle w:val="af9"/>
        <w:numPr>
          <w:ilvl w:val="0"/>
          <w:numId w:val="48"/>
        </w:numPr>
        <w:spacing w:after="0"/>
        <w:ind w:left="0" w:firstLine="851"/>
        <w:rPr>
          <w:sz w:val="26"/>
          <w:szCs w:val="26"/>
        </w:rPr>
      </w:pPr>
      <w:r w:rsidRPr="009B1F9E">
        <w:rPr>
          <w:sz w:val="26"/>
          <w:szCs w:val="26"/>
        </w:rPr>
        <w:t>принятие местных программ использования и охраны земель;</w:t>
      </w:r>
    </w:p>
    <w:p w14:paraId="1494B744" w14:textId="77777777" w:rsidR="009B1F9E" w:rsidRPr="009B1F9E" w:rsidRDefault="009B1F9E" w:rsidP="009B1F9E">
      <w:pPr>
        <w:pStyle w:val="af9"/>
        <w:numPr>
          <w:ilvl w:val="0"/>
          <w:numId w:val="48"/>
        </w:numPr>
        <w:spacing w:after="0"/>
        <w:ind w:left="0" w:firstLine="851"/>
        <w:rPr>
          <w:sz w:val="26"/>
          <w:szCs w:val="26"/>
        </w:rPr>
      </w:pPr>
      <w:r w:rsidRPr="009B1F9E">
        <w:rPr>
          <w:sz w:val="26"/>
          <w:szCs w:val="26"/>
        </w:rPr>
        <w:lastRenderedPageBreak/>
        <w:t>установление порядка отнесения земель к землям особо охраняемых территорий местного значения, порядка использования и охраны земель особо охраняемых территорий местного значения;</w:t>
      </w:r>
    </w:p>
    <w:p w14:paraId="28477908" w14:textId="77777777" w:rsidR="009B1F9E" w:rsidRPr="009B1F9E" w:rsidRDefault="009B1F9E" w:rsidP="009B1F9E">
      <w:pPr>
        <w:pStyle w:val="af9"/>
        <w:numPr>
          <w:ilvl w:val="0"/>
          <w:numId w:val="48"/>
        </w:numPr>
        <w:spacing w:after="0"/>
        <w:ind w:left="0" w:firstLine="851"/>
        <w:rPr>
          <w:sz w:val="26"/>
          <w:szCs w:val="26"/>
        </w:rPr>
      </w:pPr>
      <w:r w:rsidRPr="009B1F9E">
        <w:rPr>
          <w:sz w:val="26"/>
          <w:szCs w:val="26"/>
        </w:rPr>
        <w:t>утверждение в соответствии с генеральным планом поселения</w:t>
      </w:r>
      <w:r w:rsidR="00E5448F">
        <w:rPr>
          <w:sz w:val="26"/>
          <w:szCs w:val="26"/>
        </w:rPr>
        <w:t>,</w:t>
      </w:r>
      <w:r w:rsidRPr="009B1F9E">
        <w:rPr>
          <w:sz w:val="26"/>
          <w:szCs w:val="26"/>
        </w:rPr>
        <w:t xml:space="preserve"> программ</w:t>
      </w:r>
      <w:r w:rsidR="00E5448F">
        <w:rPr>
          <w:sz w:val="26"/>
          <w:szCs w:val="26"/>
        </w:rPr>
        <w:t>ами</w:t>
      </w:r>
      <w:r w:rsidRPr="009B1F9E">
        <w:rPr>
          <w:sz w:val="26"/>
          <w:szCs w:val="26"/>
        </w:rPr>
        <w:t xml:space="preserve"> комплексного развития систем коммунальной инфраструктуры;</w:t>
      </w:r>
    </w:p>
    <w:p w14:paraId="58FAECC4" w14:textId="77777777" w:rsidR="009B1F9E" w:rsidRPr="00E5448F" w:rsidRDefault="009B1F9E" w:rsidP="009B1F9E">
      <w:pPr>
        <w:pStyle w:val="af9"/>
        <w:numPr>
          <w:ilvl w:val="0"/>
          <w:numId w:val="48"/>
        </w:numPr>
        <w:spacing w:after="0"/>
        <w:ind w:left="0" w:firstLine="851"/>
        <w:rPr>
          <w:sz w:val="26"/>
          <w:szCs w:val="26"/>
        </w:rPr>
      </w:pPr>
      <w:r w:rsidRPr="009B1F9E">
        <w:rPr>
          <w:sz w:val="26"/>
          <w:szCs w:val="26"/>
        </w:rPr>
        <w:t>установление права ограниченного пользования чужим земельным участком (</w:t>
      </w:r>
      <w:r w:rsidRPr="00E5448F">
        <w:rPr>
          <w:sz w:val="26"/>
          <w:szCs w:val="26"/>
        </w:rPr>
        <w:t>публичного сервитута) для обеспечения интересов местного самоуправления или населения, без изъятия земельных участков;</w:t>
      </w:r>
    </w:p>
    <w:p w14:paraId="2D59F245" w14:textId="77777777" w:rsidR="009B1F9E" w:rsidRPr="00E5448F" w:rsidRDefault="009B1F9E" w:rsidP="009B1F9E">
      <w:pPr>
        <w:pStyle w:val="af9"/>
        <w:numPr>
          <w:ilvl w:val="0"/>
          <w:numId w:val="48"/>
        </w:numPr>
        <w:spacing w:after="0"/>
        <w:ind w:left="0" w:firstLine="851"/>
        <w:rPr>
          <w:sz w:val="26"/>
          <w:szCs w:val="26"/>
        </w:rPr>
      </w:pPr>
      <w:r w:rsidRPr="00E5448F">
        <w:rPr>
          <w:sz w:val="26"/>
          <w:szCs w:val="26"/>
        </w:rPr>
        <w:t>иные полномочия, определенные федеральными законами и принимаемыми в соответствии с ними законами Республики Алтай, Уставом муниципального образования.</w:t>
      </w:r>
    </w:p>
    <w:p w14:paraId="6EB01D73" w14:textId="77777777" w:rsidR="009B1F9E" w:rsidRPr="00E5448F" w:rsidRDefault="009B1F9E" w:rsidP="00E5448F">
      <w:pPr>
        <w:pStyle w:val="ConsPlusNormal"/>
        <w:ind w:left="927" w:firstLine="0"/>
        <w:rPr>
          <w:rFonts w:ascii="Times New Roman" w:hAnsi="Times New Roman" w:cs="Times New Roman"/>
          <w:color w:val="000000" w:themeColor="text1"/>
          <w:sz w:val="26"/>
          <w:szCs w:val="26"/>
        </w:rPr>
      </w:pPr>
    </w:p>
    <w:p w14:paraId="7566C38E" w14:textId="77777777" w:rsidR="00E5448F" w:rsidRPr="00E5448F" w:rsidRDefault="00E5448F" w:rsidP="00E5448F">
      <w:pPr>
        <w:pStyle w:val="ConsPlusNormal"/>
        <w:numPr>
          <w:ilvl w:val="0"/>
          <w:numId w:val="46"/>
        </w:numPr>
        <w:ind w:left="0" w:firstLine="851"/>
        <w:rPr>
          <w:rFonts w:ascii="Times New Roman" w:hAnsi="Times New Roman" w:cs="Times New Roman"/>
          <w:sz w:val="26"/>
          <w:szCs w:val="26"/>
        </w:rPr>
      </w:pPr>
      <w:r w:rsidRPr="00E5448F">
        <w:rPr>
          <w:rFonts w:ascii="Times New Roman" w:hAnsi="Times New Roman" w:cs="Times New Roman"/>
          <w:sz w:val="26"/>
          <w:szCs w:val="26"/>
        </w:rPr>
        <w:t>К полномочиям Комиссии – постоянно действующего органа по решению вопросов землепользования и застройки относятся:</w:t>
      </w:r>
    </w:p>
    <w:p w14:paraId="02690551" w14:textId="77777777" w:rsidR="00E5448F" w:rsidRPr="00E5448F" w:rsidRDefault="00E5448F" w:rsidP="00E5448F">
      <w:pPr>
        <w:pStyle w:val="af9"/>
        <w:numPr>
          <w:ilvl w:val="0"/>
          <w:numId w:val="49"/>
        </w:numPr>
        <w:ind w:left="0" w:firstLine="851"/>
        <w:rPr>
          <w:sz w:val="26"/>
          <w:szCs w:val="26"/>
        </w:rPr>
      </w:pPr>
      <w:r w:rsidRPr="00E5448F">
        <w:rPr>
          <w:sz w:val="26"/>
          <w:szCs w:val="26"/>
        </w:rPr>
        <w:t xml:space="preserve">организация подготовки проекта правил землепользования и застройки, а также его доработки в случае несоответствия проекта землепользования и застройки требованиям технических регламентов, генеральному плану поселения, схеме территориального планирования района; </w:t>
      </w:r>
      <w:bookmarkStart w:id="48" w:name="sub_32122"/>
    </w:p>
    <w:p w14:paraId="11FDA91A" w14:textId="77777777" w:rsidR="00E5448F" w:rsidRPr="00E5448F" w:rsidRDefault="00E5448F" w:rsidP="00E5448F">
      <w:pPr>
        <w:pStyle w:val="af9"/>
        <w:numPr>
          <w:ilvl w:val="0"/>
          <w:numId w:val="49"/>
        </w:numPr>
        <w:ind w:left="0" w:firstLine="851"/>
        <w:rPr>
          <w:sz w:val="26"/>
          <w:szCs w:val="26"/>
        </w:rPr>
      </w:pPr>
      <w:r w:rsidRPr="00E5448F">
        <w:rPr>
          <w:sz w:val="26"/>
          <w:szCs w:val="26"/>
        </w:rPr>
        <w:t>рассмотрение предложений о внесении изменений в правила землепользования и застройки и подготовка соответствующего заключения.</w:t>
      </w:r>
      <w:bookmarkEnd w:id="48"/>
    </w:p>
    <w:p w14:paraId="4B4D1886" w14:textId="77777777" w:rsidR="00446D49" w:rsidRPr="00AE75C0" w:rsidRDefault="00446D49" w:rsidP="005F439E">
      <w:pPr>
        <w:pStyle w:val="3"/>
        <w:rPr>
          <w:rFonts w:ascii="Times New Roman" w:hAnsi="Times New Roman"/>
          <w:color w:val="000000" w:themeColor="text1"/>
        </w:rPr>
      </w:pPr>
      <w:bookmarkStart w:id="49" w:name="_Toc324408699"/>
      <w:bookmarkStart w:id="50" w:name="_Toc423081181"/>
      <w:bookmarkStart w:id="51" w:name="_Toc423081250"/>
      <w:bookmarkStart w:id="52" w:name="_Toc423081319"/>
      <w:bookmarkStart w:id="53" w:name="_Toc463338811"/>
      <w:bookmarkStart w:id="54" w:name="_Toc464557686"/>
      <w:bookmarkStart w:id="55" w:name="_Toc465153600"/>
      <w:bookmarkStart w:id="56" w:name="_Toc129772210"/>
      <w:r w:rsidRPr="00AE75C0">
        <w:rPr>
          <w:rFonts w:ascii="Times New Roman" w:hAnsi="Times New Roman"/>
          <w:color w:val="000000" w:themeColor="text1"/>
        </w:rPr>
        <w:t>Глава 3. Изменение видов разрешенного использования земельных участков и объектов капитального строительства физическими и юридическими лицами</w:t>
      </w:r>
      <w:bookmarkEnd w:id="49"/>
      <w:bookmarkEnd w:id="50"/>
      <w:bookmarkEnd w:id="51"/>
      <w:bookmarkEnd w:id="52"/>
      <w:bookmarkEnd w:id="53"/>
      <w:bookmarkEnd w:id="54"/>
      <w:bookmarkEnd w:id="55"/>
      <w:bookmarkEnd w:id="56"/>
    </w:p>
    <w:p w14:paraId="67B2A17F" w14:textId="77777777" w:rsidR="00446D49" w:rsidRPr="00AE75C0" w:rsidRDefault="00446D49" w:rsidP="005F439E">
      <w:pPr>
        <w:pStyle w:val="4"/>
        <w:rPr>
          <w:color w:val="000000" w:themeColor="text1"/>
          <w:sz w:val="26"/>
          <w:szCs w:val="26"/>
        </w:rPr>
      </w:pPr>
      <w:bookmarkStart w:id="57" w:name="_Toc324408700"/>
      <w:bookmarkStart w:id="58" w:name="_Toc423081182"/>
      <w:bookmarkStart w:id="59" w:name="_Toc423081251"/>
      <w:bookmarkStart w:id="60" w:name="_Toc423081320"/>
      <w:bookmarkStart w:id="61" w:name="_Toc463338812"/>
      <w:bookmarkStart w:id="62" w:name="_Toc464557687"/>
      <w:bookmarkStart w:id="63" w:name="_Toc465153601"/>
      <w:bookmarkStart w:id="64" w:name="_Toc129772211"/>
      <w:r w:rsidRPr="00AE75C0">
        <w:rPr>
          <w:color w:val="000000" w:themeColor="text1"/>
          <w:sz w:val="26"/>
          <w:szCs w:val="26"/>
        </w:rPr>
        <w:t xml:space="preserve">Статья 4. Общий порядок изменения видов разрешенного использования земельных участков и объектов капитального строительства </w:t>
      </w:r>
      <w:bookmarkEnd w:id="57"/>
      <w:bookmarkEnd w:id="58"/>
      <w:bookmarkEnd w:id="59"/>
      <w:bookmarkEnd w:id="60"/>
      <w:bookmarkEnd w:id="61"/>
      <w:bookmarkEnd w:id="62"/>
      <w:bookmarkEnd w:id="63"/>
      <w:r w:rsidR="00E5448F">
        <w:rPr>
          <w:color w:val="000000" w:themeColor="text1"/>
          <w:sz w:val="26"/>
          <w:szCs w:val="26"/>
        </w:rPr>
        <w:t>с. Мыюта Шебалинского сельского поселения</w:t>
      </w:r>
      <w:bookmarkEnd w:id="64"/>
    </w:p>
    <w:p w14:paraId="4AEA76A7" w14:textId="77777777" w:rsidR="00446D49" w:rsidRPr="00AE75C0" w:rsidRDefault="00446D49" w:rsidP="005850B8">
      <w:pPr>
        <w:pStyle w:val="af9"/>
        <w:numPr>
          <w:ilvl w:val="0"/>
          <w:numId w:val="7"/>
        </w:numPr>
        <w:spacing w:after="0" w:line="240" w:lineRule="auto"/>
        <w:ind w:left="0" w:firstLine="709"/>
        <w:rPr>
          <w:color w:val="000000" w:themeColor="text1"/>
          <w:sz w:val="26"/>
          <w:szCs w:val="26"/>
        </w:rPr>
      </w:pPr>
      <w:r w:rsidRPr="00AE75C0">
        <w:rPr>
          <w:color w:val="000000" w:themeColor="text1"/>
          <w:sz w:val="26"/>
          <w:szCs w:val="26"/>
        </w:rPr>
        <w:t>Разрешенное использование земельных участков и объектов капитального строительства может быть следующих видов:</w:t>
      </w:r>
    </w:p>
    <w:p w14:paraId="1FD6C5A1" w14:textId="77777777" w:rsidR="00446D49" w:rsidRPr="00AE75C0" w:rsidRDefault="00446D49" w:rsidP="00356266">
      <w:pPr>
        <w:widowControl/>
        <w:ind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1) основные виды разрешенного использования;</w:t>
      </w:r>
    </w:p>
    <w:p w14:paraId="0D68669E" w14:textId="77777777" w:rsidR="00446D49" w:rsidRPr="00AE75C0" w:rsidRDefault="00446D49" w:rsidP="00356266">
      <w:pPr>
        <w:widowControl/>
        <w:ind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2) условно разрешенные виды использования;</w:t>
      </w:r>
    </w:p>
    <w:p w14:paraId="7935668E" w14:textId="77777777" w:rsidR="00446D49" w:rsidRPr="00AE75C0" w:rsidRDefault="00446D49" w:rsidP="00356266">
      <w:pPr>
        <w:widowControl/>
        <w:ind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10AC4768" w14:textId="77777777" w:rsidR="00446D49" w:rsidRPr="00AE75C0" w:rsidRDefault="00446D49" w:rsidP="005850B8">
      <w:pPr>
        <w:pStyle w:val="S"/>
        <w:numPr>
          <w:ilvl w:val="0"/>
          <w:numId w:val="7"/>
        </w:numPr>
        <w:ind w:left="0" w:firstLine="709"/>
        <w:rPr>
          <w:color w:val="000000" w:themeColor="text1"/>
          <w:sz w:val="26"/>
          <w:szCs w:val="26"/>
        </w:rPr>
      </w:pPr>
      <w:r w:rsidRPr="00AE75C0">
        <w:rPr>
          <w:color w:val="000000" w:themeColor="text1"/>
          <w:sz w:val="26"/>
          <w:szCs w:val="26"/>
        </w:rPr>
        <w:t>Применительно к каждой территориальной зоне установлены виды разрешенного использования земельных участков и объектов капитального строительства.</w:t>
      </w:r>
    </w:p>
    <w:p w14:paraId="3C3C10F6" w14:textId="77777777" w:rsidR="00446D49" w:rsidRPr="00AE75C0" w:rsidRDefault="00446D49" w:rsidP="005850B8">
      <w:pPr>
        <w:pStyle w:val="S"/>
        <w:numPr>
          <w:ilvl w:val="0"/>
          <w:numId w:val="7"/>
        </w:numPr>
        <w:ind w:left="0" w:firstLine="709"/>
        <w:rPr>
          <w:color w:val="000000" w:themeColor="text1"/>
          <w:sz w:val="26"/>
          <w:szCs w:val="26"/>
        </w:rPr>
      </w:pPr>
      <w:r w:rsidRPr="00AE75C0">
        <w:rPr>
          <w:color w:val="000000" w:themeColor="text1"/>
          <w:sz w:val="26"/>
          <w:szCs w:val="26"/>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67637F56" w14:textId="77777777" w:rsidR="00446D49" w:rsidRPr="00AE75C0" w:rsidRDefault="00446D49" w:rsidP="005850B8">
      <w:pPr>
        <w:pStyle w:val="S"/>
        <w:numPr>
          <w:ilvl w:val="0"/>
          <w:numId w:val="7"/>
        </w:numPr>
        <w:ind w:left="0" w:firstLine="709"/>
        <w:rPr>
          <w:color w:val="000000" w:themeColor="text1"/>
          <w:sz w:val="26"/>
          <w:szCs w:val="26"/>
        </w:rPr>
      </w:pPr>
      <w:r w:rsidRPr="00AE75C0">
        <w:rPr>
          <w:color w:val="000000" w:themeColor="text1"/>
          <w:sz w:val="26"/>
          <w:szCs w:val="26"/>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6F18FB81" w14:textId="77777777" w:rsidR="00446D49" w:rsidRPr="00AE75C0" w:rsidRDefault="00446D49" w:rsidP="005850B8">
      <w:pPr>
        <w:pStyle w:val="S"/>
        <w:numPr>
          <w:ilvl w:val="0"/>
          <w:numId w:val="7"/>
        </w:numPr>
        <w:ind w:left="0" w:firstLine="709"/>
        <w:rPr>
          <w:color w:val="000000" w:themeColor="text1"/>
          <w:sz w:val="26"/>
          <w:szCs w:val="26"/>
        </w:rPr>
      </w:pPr>
      <w:r w:rsidRPr="00AE75C0">
        <w:rPr>
          <w:color w:val="000000" w:themeColor="text1"/>
          <w:sz w:val="26"/>
          <w:szCs w:val="26"/>
        </w:rPr>
        <w:lastRenderedPageBreak/>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2C7567F8" w14:textId="77777777" w:rsidR="00446D49" w:rsidRPr="00AE75C0" w:rsidRDefault="00446D49" w:rsidP="005850B8">
      <w:pPr>
        <w:pStyle w:val="S"/>
        <w:numPr>
          <w:ilvl w:val="0"/>
          <w:numId w:val="7"/>
        </w:numPr>
        <w:ind w:left="0" w:firstLine="709"/>
        <w:rPr>
          <w:color w:val="000000" w:themeColor="text1"/>
          <w:sz w:val="26"/>
          <w:szCs w:val="26"/>
        </w:rPr>
      </w:pPr>
      <w:r w:rsidRPr="00AE75C0">
        <w:rPr>
          <w:color w:val="000000" w:themeColor="text1"/>
          <w:sz w:val="26"/>
          <w:szCs w:val="26"/>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2F226259" w14:textId="77777777" w:rsidR="00446D49" w:rsidRPr="00AE75C0" w:rsidRDefault="00446D49" w:rsidP="005850B8">
      <w:pPr>
        <w:pStyle w:val="S"/>
        <w:numPr>
          <w:ilvl w:val="0"/>
          <w:numId w:val="7"/>
        </w:numPr>
        <w:ind w:left="0" w:firstLine="709"/>
        <w:rPr>
          <w:color w:val="000000" w:themeColor="text1"/>
          <w:sz w:val="26"/>
          <w:szCs w:val="26"/>
        </w:rPr>
      </w:pPr>
      <w:r w:rsidRPr="00AE75C0">
        <w:rPr>
          <w:color w:val="000000" w:themeColor="text1"/>
          <w:sz w:val="26"/>
          <w:szCs w:val="26"/>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и 5 настоящих Правил.</w:t>
      </w:r>
    </w:p>
    <w:p w14:paraId="5523AE39" w14:textId="77777777" w:rsidR="00446D49" w:rsidRPr="00AE75C0" w:rsidRDefault="00446D49" w:rsidP="005F439E">
      <w:pPr>
        <w:pStyle w:val="4"/>
        <w:rPr>
          <w:color w:val="000000" w:themeColor="text1"/>
        </w:rPr>
      </w:pPr>
      <w:bookmarkStart w:id="65" w:name="_Toc129772212"/>
      <w:r w:rsidRPr="00AE75C0">
        <w:rPr>
          <w:color w:val="000000" w:themeColor="text1"/>
        </w:rPr>
        <w:t xml:space="preserve">Статья 5. </w:t>
      </w:r>
      <w:r w:rsidRPr="00AE75C0">
        <w:rPr>
          <w:color w:val="000000" w:themeColor="text1"/>
          <w:sz w:val="26"/>
          <w:szCs w:val="26"/>
        </w:rPr>
        <w:t>Предоставление разрешения на условно разрешенный вид использования.</w:t>
      </w:r>
      <w:bookmarkEnd w:id="65"/>
    </w:p>
    <w:p w14:paraId="54DF9BE5" w14:textId="77777777" w:rsidR="00446D49" w:rsidRPr="00AE75C0" w:rsidRDefault="00446D49" w:rsidP="005850B8">
      <w:pPr>
        <w:pStyle w:val="af9"/>
        <w:numPr>
          <w:ilvl w:val="0"/>
          <w:numId w:val="18"/>
        </w:numPr>
        <w:spacing w:after="0" w:line="240" w:lineRule="auto"/>
        <w:ind w:left="0" w:firstLine="709"/>
        <w:rPr>
          <w:color w:val="000000" w:themeColor="text1"/>
          <w:sz w:val="26"/>
          <w:szCs w:val="26"/>
        </w:rPr>
      </w:pPr>
      <w:r w:rsidRPr="00AE75C0">
        <w:rPr>
          <w:color w:val="000000" w:themeColor="text1"/>
          <w:sz w:val="26"/>
          <w:szCs w:val="26"/>
        </w:rPr>
        <w:t xml:space="preserve">Физическое или юридическое лицо, заинтересованное в предоставлении разрешения на условно разрешенный вид использования, направляет в </w:t>
      </w:r>
      <w:r w:rsidR="009C1197" w:rsidRPr="00AE75C0">
        <w:rPr>
          <w:color w:val="000000" w:themeColor="text1"/>
          <w:sz w:val="26"/>
          <w:szCs w:val="26"/>
        </w:rPr>
        <w:t>К</w:t>
      </w:r>
      <w:r w:rsidRPr="00AE75C0">
        <w:rPr>
          <w:color w:val="000000" w:themeColor="text1"/>
          <w:sz w:val="26"/>
          <w:szCs w:val="26"/>
        </w:rPr>
        <w:t>омиссию заявление о предоставлении разрешения на условно разрешенный вид использования.</w:t>
      </w:r>
    </w:p>
    <w:p w14:paraId="216C7C35" w14:textId="77777777" w:rsidR="00446D49" w:rsidRPr="00AE75C0" w:rsidRDefault="00547002" w:rsidP="005850B8">
      <w:pPr>
        <w:pStyle w:val="af9"/>
        <w:numPr>
          <w:ilvl w:val="0"/>
          <w:numId w:val="18"/>
        </w:numPr>
        <w:spacing w:after="0" w:line="240" w:lineRule="auto"/>
        <w:ind w:left="0" w:firstLine="709"/>
        <w:rPr>
          <w:color w:val="000000" w:themeColor="text1"/>
          <w:sz w:val="26"/>
          <w:szCs w:val="26"/>
        </w:rPr>
      </w:pPr>
      <w:r w:rsidRPr="008713C3">
        <w:rPr>
          <w:color w:val="000000" w:themeColor="text1"/>
          <w:sz w:val="26"/>
          <w:szCs w:val="26"/>
        </w:rPr>
        <w:t>Проект решения</w:t>
      </w:r>
      <w:r w:rsidR="00446D49" w:rsidRPr="00AE75C0">
        <w:rPr>
          <w:color w:val="000000" w:themeColor="text1"/>
          <w:sz w:val="26"/>
          <w:szCs w:val="26"/>
        </w:rPr>
        <w:t xml:space="preserve"> о предоставлении разрешения на условно разрешенный вид использования подлежит обсуждению на общественных обсуждениях или публичных слушаниях в соответствии со </w:t>
      </w:r>
      <w:hyperlink r:id="rId18" w:anchor="P256" w:history="1">
        <w:r w:rsidR="00446D49" w:rsidRPr="00AE75C0">
          <w:rPr>
            <w:color w:val="000000" w:themeColor="text1"/>
            <w:sz w:val="26"/>
            <w:szCs w:val="26"/>
          </w:rPr>
          <w:t>статьей</w:t>
        </w:r>
      </w:hyperlink>
      <w:r w:rsidR="00446D49" w:rsidRPr="00AE75C0">
        <w:rPr>
          <w:color w:val="000000" w:themeColor="text1"/>
          <w:sz w:val="26"/>
          <w:szCs w:val="26"/>
        </w:rPr>
        <w:t xml:space="preserve"> 11 настоящих Правил.</w:t>
      </w:r>
    </w:p>
    <w:p w14:paraId="59E5B2D4" w14:textId="77777777" w:rsidR="00446D49" w:rsidRPr="00AE75C0" w:rsidRDefault="00446D49" w:rsidP="005850B8">
      <w:pPr>
        <w:pStyle w:val="af9"/>
        <w:numPr>
          <w:ilvl w:val="0"/>
          <w:numId w:val="18"/>
        </w:numPr>
        <w:spacing w:after="0" w:line="240" w:lineRule="auto"/>
        <w:ind w:left="0" w:firstLine="709"/>
        <w:rPr>
          <w:color w:val="000000" w:themeColor="text1"/>
          <w:sz w:val="26"/>
          <w:szCs w:val="26"/>
        </w:rPr>
      </w:pPr>
      <w:bookmarkStart w:id="66" w:name="P166"/>
      <w:bookmarkEnd w:id="66"/>
      <w:r w:rsidRPr="00AE75C0">
        <w:rPr>
          <w:color w:val="000000" w:themeColor="text1"/>
          <w:sz w:val="26"/>
          <w:szCs w:val="26"/>
        </w:rPr>
        <w:t xml:space="preserve">На основании заключения о результатах общественных обсуждений или публичных слушаний по вопросу о предоставлении разрешения на условно разрешенный вид использования </w:t>
      </w:r>
      <w:r w:rsidR="009C1197" w:rsidRPr="00AE75C0">
        <w:rPr>
          <w:color w:val="000000" w:themeColor="text1"/>
          <w:sz w:val="26"/>
          <w:szCs w:val="26"/>
        </w:rPr>
        <w:t>К</w:t>
      </w:r>
      <w:r w:rsidRPr="00AE75C0">
        <w:rPr>
          <w:color w:val="000000" w:themeColor="text1"/>
          <w:sz w:val="26"/>
          <w:szCs w:val="26"/>
        </w:rPr>
        <w:t>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w:t>
      </w:r>
    </w:p>
    <w:p w14:paraId="5C0A43FC" w14:textId="77777777" w:rsidR="00446D49" w:rsidRPr="00AE75C0" w:rsidRDefault="00446D49" w:rsidP="005850B8">
      <w:pPr>
        <w:pStyle w:val="af9"/>
        <w:numPr>
          <w:ilvl w:val="0"/>
          <w:numId w:val="18"/>
        </w:numPr>
        <w:spacing w:after="0" w:line="240" w:lineRule="auto"/>
        <w:ind w:left="0" w:firstLine="709"/>
        <w:rPr>
          <w:color w:val="000000" w:themeColor="text1"/>
          <w:sz w:val="26"/>
          <w:szCs w:val="26"/>
        </w:rPr>
      </w:pPr>
      <w:r w:rsidRPr="00AE75C0">
        <w:rPr>
          <w:color w:val="000000" w:themeColor="text1"/>
          <w:sz w:val="26"/>
          <w:szCs w:val="26"/>
        </w:rPr>
        <w:t xml:space="preserve">На основании рекомендаций, указанных в части 3 настоящей статьи, Глава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w:t>
      </w:r>
      <w:r w:rsidR="00547002" w:rsidRPr="008713C3">
        <w:rPr>
          <w:color w:val="000000" w:themeColor="text1"/>
          <w:sz w:val="26"/>
          <w:szCs w:val="26"/>
        </w:rPr>
        <w:t>(далее – администрация района)</w:t>
      </w:r>
      <w:r w:rsidR="00547002" w:rsidRPr="00AE75C0">
        <w:rPr>
          <w:color w:val="000000" w:themeColor="text1"/>
          <w:sz w:val="26"/>
          <w:szCs w:val="26"/>
        </w:rPr>
        <w:t xml:space="preserve"> </w:t>
      </w:r>
      <w:r w:rsidR="00BA573D">
        <w:rPr>
          <w:color w:val="000000" w:themeColor="text1"/>
          <w:sz w:val="26"/>
          <w:szCs w:val="26"/>
        </w:rPr>
        <w:t>Шебалинского</w:t>
      </w:r>
      <w:r w:rsidRPr="00AE75C0">
        <w:rPr>
          <w:color w:val="000000" w:themeColor="text1"/>
          <w:sz w:val="26"/>
          <w:szCs w:val="26"/>
        </w:rPr>
        <w:t xml:space="preserve"> муниципального района в сети "Интернет".</w:t>
      </w:r>
    </w:p>
    <w:p w14:paraId="10DEF3A4" w14:textId="77777777" w:rsidR="00446D49" w:rsidRPr="00AE75C0" w:rsidRDefault="00446D49" w:rsidP="005850B8">
      <w:pPr>
        <w:pStyle w:val="af9"/>
        <w:numPr>
          <w:ilvl w:val="0"/>
          <w:numId w:val="18"/>
        </w:numPr>
        <w:spacing w:after="0" w:line="240" w:lineRule="auto"/>
        <w:ind w:left="0" w:firstLine="709"/>
        <w:rPr>
          <w:color w:val="000000" w:themeColor="text1"/>
          <w:sz w:val="26"/>
          <w:szCs w:val="26"/>
        </w:rPr>
      </w:pPr>
      <w:r w:rsidRPr="00AE75C0">
        <w:rPr>
          <w:color w:val="000000" w:themeColor="text1"/>
          <w:sz w:val="26"/>
          <w:szCs w:val="26"/>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54358CEE" w14:textId="77777777" w:rsidR="00547002" w:rsidRPr="008713C3" w:rsidRDefault="00547002" w:rsidP="00547002">
      <w:pPr>
        <w:widowControl/>
        <w:numPr>
          <w:ilvl w:val="0"/>
          <w:numId w:val="18"/>
        </w:numPr>
        <w:autoSpaceDE/>
        <w:autoSpaceDN/>
        <w:adjustRightInd/>
        <w:ind w:left="0" w:firstLine="709"/>
        <w:rPr>
          <w:rFonts w:ascii="Times New Roman" w:hAnsi="Times New Roman" w:cs="Times New Roman"/>
          <w:color w:val="000000" w:themeColor="text1"/>
          <w:sz w:val="26"/>
          <w:szCs w:val="26"/>
        </w:rPr>
      </w:pPr>
      <w:r w:rsidRPr="008713C3">
        <w:rPr>
          <w:rFonts w:ascii="Times New Roman" w:hAnsi="Times New Roman" w:cs="Times New Roman"/>
          <w:color w:val="000000" w:themeColor="text1"/>
          <w:sz w:val="26"/>
          <w:szCs w:val="26"/>
        </w:rPr>
        <w:t>Не допускается предоставление разрешения на условно разрешенный вид использования в случае указанном в части 11.1 статьи 39 Градостроительного Кодекса.</w:t>
      </w:r>
    </w:p>
    <w:p w14:paraId="256C62B3" w14:textId="77777777" w:rsidR="00446D49" w:rsidRPr="00AE75C0" w:rsidRDefault="00446D49" w:rsidP="005850B8">
      <w:pPr>
        <w:pStyle w:val="af9"/>
        <w:numPr>
          <w:ilvl w:val="0"/>
          <w:numId w:val="18"/>
        </w:numPr>
        <w:spacing w:after="0" w:line="240" w:lineRule="auto"/>
        <w:ind w:left="0" w:firstLine="709"/>
        <w:rPr>
          <w:color w:val="000000" w:themeColor="text1"/>
          <w:sz w:val="26"/>
          <w:szCs w:val="26"/>
        </w:rPr>
      </w:pPr>
      <w:r w:rsidRPr="00AE75C0">
        <w:rPr>
          <w:color w:val="000000" w:themeColor="text1"/>
          <w:sz w:val="26"/>
          <w:szCs w:val="26"/>
        </w:rPr>
        <w:lastRenderedPageBreak/>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4A133781" w14:textId="77777777" w:rsidR="00446D49" w:rsidRPr="00AE75C0" w:rsidRDefault="00446D49" w:rsidP="005F439E">
      <w:pPr>
        <w:pStyle w:val="4"/>
        <w:rPr>
          <w:color w:val="000000" w:themeColor="text1"/>
          <w:sz w:val="26"/>
          <w:szCs w:val="26"/>
        </w:rPr>
      </w:pPr>
      <w:bookmarkStart w:id="67" w:name="_Toc129772213"/>
      <w:r w:rsidRPr="00AE75C0">
        <w:rPr>
          <w:color w:val="000000" w:themeColor="text1"/>
          <w:sz w:val="26"/>
          <w:szCs w:val="26"/>
        </w:rPr>
        <w:t>Статья 6. Отклонение от предельных параметров разрешенного строительства, реконструкции объектов капитального строительства.</w:t>
      </w:r>
      <w:bookmarkEnd w:id="67"/>
    </w:p>
    <w:p w14:paraId="5E453ED5" w14:textId="77777777" w:rsidR="00446D49" w:rsidRPr="00AE75C0" w:rsidRDefault="00446D49" w:rsidP="005850B8">
      <w:pPr>
        <w:pStyle w:val="af9"/>
        <w:numPr>
          <w:ilvl w:val="0"/>
          <w:numId w:val="19"/>
        </w:numPr>
        <w:spacing w:after="0" w:line="240" w:lineRule="auto"/>
        <w:ind w:left="0" w:firstLine="709"/>
        <w:rPr>
          <w:color w:val="000000" w:themeColor="text1"/>
          <w:sz w:val="26"/>
          <w:szCs w:val="26"/>
        </w:rPr>
      </w:pPr>
      <w:r w:rsidRPr="00AE75C0">
        <w:rPr>
          <w:color w:val="000000" w:themeColor="text1"/>
          <w:sz w:val="26"/>
          <w:szCs w:val="26"/>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21884B98" w14:textId="77777777" w:rsidR="00547002" w:rsidRPr="008713C3" w:rsidRDefault="00547002" w:rsidP="00547002">
      <w:pPr>
        <w:widowControl/>
        <w:numPr>
          <w:ilvl w:val="0"/>
          <w:numId w:val="19"/>
        </w:numPr>
        <w:autoSpaceDE/>
        <w:autoSpaceDN/>
        <w:adjustRightInd/>
        <w:ind w:left="0" w:firstLine="709"/>
        <w:rPr>
          <w:rFonts w:ascii="Times New Roman" w:hAnsi="Times New Roman" w:cs="Times New Roman"/>
          <w:color w:val="000000" w:themeColor="text1"/>
          <w:sz w:val="26"/>
          <w:szCs w:val="26"/>
        </w:rPr>
      </w:pPr>
      <w:r w:rsidRPr="008713C3">
        <w:rPr>
          <w:rFonts w:ascii="Times New Roman" w:hAnsi="Times New Roman" w:cs="Times New Roman"/>
          <w:color w:val="000000" w:themeColor="text1"/>
          <w:sz w:val="26"/>
          <w:szCs w:val="26"/>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04C8D45F" w14:textId="77777777" w:rsidR="00446D49" w:rsidRPr="00AE75C0" w:rsidRDefault="00446D49" w:rsidP="005850B8">
      <w:pPr>
        <w:pStyle w:val="af9"/>
        <w:numPr>
          <w:ilvl w:val="0"/>
          <w:numId w:val="19"/>
        </w:numPr>
        <w:spacing w:after="0" w:line="240" w:lineRule="auto"/>
        <w:ind w:left="0" w:firstLine="709"/>
        <w:rPr>
          <w:color w:val="000000" w:themeColor="text1"/>
          <w:sz w:val="26"/>
          <w:szCs w:val="26"/>
        </w:rPr>
      </w:pPr>
      <w:r w:rsidRPr="00AE75C0">
        <w:rPr>
          <w:color w:val="000000" w:themeColor="text1"/>
          <w:sz w:val="26"/>
          <w:szCs w:val="26"/>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14:paraId="2788054C" w14:textId="77777777" w:rsidR="00446D49" w:rsidRPr="00AE75C0" w:rsidRDefault="00446D49" w:rsidP="005850B8">
      <w:pPr>
        <w:pStyle w:val="af9"/>
        <w:numPr>
          <w:ilvl w:val="0"/>
          <w:numId w:val="19"/>
        </w:numPr>
        <w:spacing w:after="0" w:line="240" w:lineRule="auto"/>
        <w:ind w:left="0" w:firstLine="709"/>
        <w:rPr>
          <w:color w:val="000000" w:themeColor="text1"/>
          <w:sz w:val="26"/>
          <w:szCs w:val="26"/>
        </w:rPr>
      </w:pPr>
      <w:r w:rsidRPr="00AE75C0">
        <w:rPr>
          <w:color w:val="000000" w:themeColor="text1"/>
          <w:sz w:val="26"/>
          <w:szCs w:val="26"/>
        </w:rPr>
        <w:t xml:space="preserve">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w:t>
      </w:r>
      <w:r w:rsidR="009C1197" w:rsidRPr="00AE75C0">
        <w:rPr>
          <w:color w:val="000000" w:themeColor="text1"/>
          <w:sz w:val="26"/>
          <w:szCs w:val="26"/>
        </w:rPr>
        <w:t>К</w:t>
      </w:r>
      <w:r w:rsidRPr="00AE75C0">
        <w:rPr>
          <w:color w:val="000000" w:themeColor="text1"/>
          <w:sz w:val="26"/>
          <w:szCs w:val="26"/>
        </w:rPr>
        <w:t>омиссию заявление о предоставлении такого разрешения.</w:t>
      </w:r>
    </w:p>
    <w:p w14:paraId="284004B6" w14:textId="77777777" w:rsidR="00446D49" w:rsidRPr="00AE75C0" w:rsidRDefault="00446D49" w:rsidP="005850B8">
      <w:pPr>
        <w:pStyle w:val="af9"/>
        <w:numPr>
          <w:ilvl w:val="0"/>
          <w:numId w:val="19"/>
        </w:numPr>
        <w:spacing w:after="0" w:line="240" w:lineRule="auto"/>
        <w:ind w:left="0" w:firstLine="709"/>
        <w:rPr>
          <w:color w:val="000000" w:themeColor="text1"/>
          <w:sz w:val="26"/>
          <w:szCs w:val="26"/>
        </w:rPr>
      </w:pPr>
      <w:r w:rsidRPr="00AE75C0">
        <w:rPr>
          <w:color w:val="000000" w:themeColor="text1"/>
          <w:sz w:val="26"/>
          <w:szCs w:val="26"/>
        </w:rPr>
        <w:t xml:space="preserve">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w:t>
      </w:r>
      <w:r w:rsidRPr="00AE75C0">
        <w:rPr>
          <w:color w:val="000000" w:themeColor="text1"/>
          <w:sz w:val="26"/>
          <w:szCs w:val="26"/>
          <w:shd w:val="clear" w:color="auto" w:fill="FFFFFF"/>
        </w:rPr>
        <w:t>общественных обсуждениях</w:t>
      </w:r>
      <w:r w:rsidRPr="00AE75C0">
        <w:rPr>
          <w:color w:val="000000" w:themeColor="text1"/>
          <w:sz w:val="26"/>
          <w:szCs w:val="26"/>
        </w:rPr>
        <w:t xml:space="preserve"> или публичных слушаниях в соответствии со статьей 12 настоящих Правил.</w:t>
      </w:r>
    </w:p>
    <w:p w14:paraId="3B017443" w14:textId="77777777" w:rsidR="00446D49" w:rsidRPr="00AE75C0" w:rsidRDefault="00446D49" w:rsidP="005850B8">
      <w:pPr>
        <w:pStyle w:val="af9"/>
        <w:numPr>
          <w:ilvl w:val="0"/>
          <w:numId w:val="19"/>
        </w:numPr>
        <w:spacing w:after="0" w:line="240" w:lineRule="auto"/>
        <w:ind w:left="0" w:firstLine="709"/>
        <w:rPr>
          <w:color w:val="000000" w:themeColor="text1"/>
          <w:sz w:val="26"/>
          <w:szCs w:val="26"/>
        </w:rPr>
      </w:pPr>
      <w:bookmarkStart w:id="68" w:name="P177"/>
      <w:bookmarkEnd w:id="68"/>
      <w:r w:rsidRPr="00AE75C0">
        <w:rPr>
          <w:color w:val="000000" w:themeColor="text1"/>
          <w:sz w:val="26"/>
          <w:szCs w:val="26"/>
        </w:rPr>
        <w:t xml:space="preserve">На основании заключения о результатах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9C1197" w:rsidRPr="00AE75C0">
        <w:rPr>
          <w:color w:val="000000" w:themeColor="text1"/>
          <w:sz w:val="26"/>
          <w:szCs w:val="26"/>
        </w:rPr>
        <w:t>К</w:t>
      </w:r>
      <w:r w:rsidRPr="00AE75C0">
        <w:rPr>
          <w:color w:val="000000" w:themeColor="text1"/>
          <w:sz w:val="26"/>
          <w:szCs w:val="26"/>
        </w:rPr>
        <w:t>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района.</w:t>
      </w:r>
    </w:p>
    <w:p w14:paraId="41D60661" w14:textId="77777777" w:rsidR="00547002" w:rsidRPr="00AE75C0" w:rsidRDefault="00547002" w:rsidP="00547002">
      <w:pPr>
        <w:pStyle w:val="af9"/>
        <w:numPr>
          <w:ilvl w:val="0"/>
          <w:numId w:val="19"/>
        </w:numPr>
        <w:spacing w:after="0" w:line="240" w:lineRule="auto"/>
        <w:ind w:left="0" w:firstLine="709"/>
        <w:rPr>
          <w:color w:val="000000" w:themeColor="text1"/>
          <w:sz w:val="26"/>
          <w:szCs w:val="26"/>
        </w:rPr>
      </w:pPr>
      <w:r w:rsidRPr="00AE75C0">
        <w:rPr>
          <w:color w:val="000000" w:themeColor="text1"/>
          <w:sz w:val="26"/>
          <w:szCs w:val="26"/>
        </w:rPr>
        <w:t xml:space="preserve">Глава </w:t>
      </w:r>
      <w:r w:rsidR="00E5448F">
        <w:rPr>
          <w:color w:val="000000" w:themeColor="text1"/>
          <w:sz w:val="26"/>
          <w:szCs w:val="26"/>
        </w:rPr>
        <w:t>администрации</w:t>
      </w:r>
      <w:r w:rsidRPr="00AE75C0">
        <w:rPr>
          <w:color w:val="000000" w:themeColor="text1"/>
          <w:sz w:val="26"/>
          <w:szCs w:val="26"/>
        </w:rPr>
        <w:t xml:space="preserve"> в течение семи дней со дня поступления указанных в </w:t>
      </w:r>
      <w:r w:rsidRPr="008713C3">
        <w:rPr>
          <w:color w:val="000000" w:themeColor="text1"/>
          <w:sz w:val="26"/>
          <w:szCs w:val="26"/>
        </w:rPr>
        <w:t>части 6</w:t>
      </w:r>
      <w:r w:rsidRPr="00AE75C0">
        <w:rPr>
          <w:color w:val="000000" w:themeColor="text1"/>
          <w:sz w:val="26"/>
          <w:szCs w:val="26"/>
        </w:rPr>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4ABFA17C" w14:textId="77777777" w:rsidR="00547002" w:rsidRPr="008713C3" w:rsidRDefault="00547002" w:rsidP="00547002">
      <w:pPr>
        <w:pStyle w:val="af9"/>
        <w:numPr>
          <w:ilvl w:val="0"/>
          <w:numId w:val="19"/>
        </w:numPr>
        <w:spacing w:after="0" w:line="240" w:lineRule="auto"/>
        <w:ind w:left="0" w:firstLine="709"/>
        <w:rPr>
          <w:color w:val="000000" w:themeColor="text1"/>
          <w:sz w:val="26"/>
          <w:szCs w:val="26"/>
        </w:rPr>
      </w:pPr>
      <w:r w:rsidRPr="008713C3">
        <w:rPr>
          <w:color w:val="000000" w:themeColor="text1"/>
          <w:sz w:val="26"/>
          <w:szCs w:val="26"/>
        </w:rPr>
        <w:t>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случае указанном в части 6.1 статьи 40 Градостроительного Кодекса.</w:t>
      </w:r>
    </w:p>
    <w:p w14:paraId="34A3019E" w14:textId="77777777" w:rsidR="00446D49" w:rsidRPr="00AE75C0" w:rsidRDefault="00446D49" w:rsidP="00202712">
      <w:pPr>
        <w:pStyle w:val="af9"/>
        <w:numPr>
          <w:ilvl w:val="0"/>
          <w:numId w:val="19"/>
        </w:numPr>
        <w:spacing w:after="0" w:line="240" w:lineRule="auto"/>
        <w:ind w:left="0" w:firstLine="709"/>
        <w:rPr>
          <w:color w:val="000000" w:themeColor="text1"/>
          <w:sz w:val="26"/>
          <w:szCs w:val="26"/>
        </w:rPr>
      </w:pPr>
      <w:r w:rsidRPr="00AE75C0">
        <w:rPr>
          <w:color w:val="000000" w:themeColor="text1"/>
          <w:sz w:val="26"/>
          <w:szCs w:val="26"/>
        </w:rPr>
        <w:t xml:space="preserve">Физическое или юридическое лицо вправе оспорить в судебном порядке решение о предоставлении разрешения на отклонение от предельных параметров </w:t>
      </w:r>
      <w:r w:rsidRPr="00AE75C0">
        <w:rPr>
          <w:color w:val="000000" w:themeColor="text1"/>
          <w:sz w:val="26"/>
          <w:szCs w:val="26"/>
        </w:rPr>
        <w:lastRenderedPageBreak/>
        <w:t>разрешенного строительства, реконструкции объектов капитального строительства или об отказе в предоставлении такого разрешения.</w:t>
      </w:r>
    </w:p>
    <w:p w14:paraId="6C81CFA1" w14:textId="77777777" w:rsidR="00446D49" w:rsidRPr="00AE75C0" w:rsidRDefault="00446D49" w:rsidP="00202712">
      <w:pPr>
        <w:pStyle w:val="af9"/>
        <w:numPr>
          <w:ilvl w:val="0"/>
          <w:numId w:val="19"/>
        </w:numPr>
        <w:spacing w:after="0" w:line="240" w:lineRule="auto"/>
        <w:ind w:left="0" w:firstLine="709"/>
        <w:rPr>
          <w:color w:val="000000" w:themeColor="text1"/>
          <w:sz w:val="26"/>
          <w:szCs w:val="26"/>
        </w:rPr>
      </w:pPr>
      <w:r w:rsidRPr="00AE75C0">
        <w:rPr>
          <w:color w:val="000000" w:themeColor="text1"/>
          <w:sz w:val="26"/>
          <w:szCs w:val="26"/>
        </w:rPr>
        <w:t>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14:paraId="4B074D65" w14:textId="77777777" w:rsidR="00446D49" w:rsidRPr="00AE75C0" w:rsidRDefault="00446D49" w:rsidP="005F439E">
      <w:pPr>
        <w:pStyle w:val="3"/>
        <w:rPr>
          <w:rFonts w:ascii="Times New Roman" w:hAnsi="Times New Roman"/>
          <w:color w:val="000000" w:themeColor="text1"/>
        </w:rPr>
      </w:pPr>
      <w:bookmarkStart w:id="69" w:name="_Toc463338815"/>
      <w:bookmarkStart w:id="70" w:name="_Toc464557690"/>
      <w:bookmarkStart w:id="71" w:name="_Toc423081185"/>
      <w:bookmarkStart w:id="72" w:name="_Toc423081254"/>
      <w:bookmarkStart w:id="73" w:name="_Toc423081323"/>
      <w:bookmarkStart w:id="74" w:name="_Toc465153604"/>
      <w:bookmarkStart w:id="75" w:name="_Toc129772214"/>
      <w:r w:rsidRPr="00AE75C0">
        <w:rPr>
          <w:rFonts w:ascii="Times New Roman" w:hAnsi="Times New Roman"/>
          <w:color w:val="000000" w:themeColor="text1"/>
        </w:rPr>
        <w:t>Глава 4. Подготовка документации по планировке территории</w:t>
      </w:r>
      <w:bookmarkEnd w:id="69"/>
      <w:bookmarkEnd w:id="70"/>
      <w:bookmarkEnd w:id="71"/>
      <w:bookmarkEnd w:id="72"/>
      <w:bookmarkEnd w:id="73"/>
      <w:r w:rsidRPr="00AE75C0">
        <w:rPr>
          <w:rFonts w:ascii="Times New Roman" w:hAnsi="Times New Roman"/>
          <w:color w:val="000000" w:themeColor="text1"/>
        </w:rPr>
        <w:t xml:space="preserve"> органами местного самоуправления</w:t>
      </w:r>
      <w:bookmarkEnd w:id="74"/>
      <w:bookmarkEnd w:id="75"/>
    </w:p>
    <w:p w14:paraId="723109E8" w14:textId="77777777" w:rsidR="00446D49" w:rsidRPr="00AE75C0" w:rsidRDefault="00446D49" w:rsidP="005F439E">
      <w:pPr>
        <w:pStyle w:val="4"/>
        <w:rPr>
          <w:color w:val="000000" w:themeColor="text1"/>
          <w:sz w:val="26"/>
          <w:szCs w:val="26"/>
        </w:rPr>
      </w:pPr>
      <w:bookmarkStart w:id="76" w:name="_Toc423081186"/>
      <w:bookmarkStart w:id="77" w:name="_Toc423081255"/>
      <w:bookmarkStart w:id="78" w:name="_Toc423081324"/>
      <w:bookmarkStart w:id="79" w:name="_Toc463338816"/>
      <w:bookmarkStart w:id="80" w:name="_Toc464557691"/>
      <w:bookmarkStart w:id="81" w:name="_Toc465153605"/>
      <w:bookmarkStart w:id="82" w:name="_Toc129772215"/>
      <w:r w:rsidRPr="00AE75C0">
        <w:rPr>
          <w:color w:val="000000" w:themeColor="text1"/>
          <w:sz w:val="26"/>
          <w:szCs w:val="26"/>
        </w:rPr>
        <w:t>Статья 7. Общие положения</w:t>
      </w:r>
      <w:bookmarkEnd w:id="76"/>
      <w:bookmarkEnd w:id="77"/>
      <w:bookmarkEnd w:id="78"/>
      <w:bookmarkEnd w:id="79"/>
      <w:bookmarkEnd w:id="80"/>
      <w:bookmarkEnd w:id="81"/>
      <w:bookmarkEnd w:id="82"/>
    </w:p>
    <w:p w14:paraId="5E5610E6" w14:textId="77777777" w:rsidR="00446D49" w:rsidRPr="00AE75C0" w:rsidRDefault="00446D49" w:rsidP="00B00EEC">
      <w:pPr>
        <w:pStyle w:val="af9"/>
        <w:numPr>
          <w:ilvl w:val="0"/>
          <w:numId w:val="36"/>
        </w:numPr>
        <w:spacing w:after="0" w:line="240" w:lineRule="auto"/>
        <w:ind w:left="0" w:firstLine="709"/>
        <w:rPr>
          <w:color w:val="000000" w:themeColor="text1"/>
          <w:sz w:val="26"/>
          <w:szCs w:val="26"/>
        </w:rPr>
      </w:pPr>
      <w:r w:rsidRPr="00AE75C0">
        <w:rPr>
          <w:color w:val="000000" w:themeColor="text1"/>
          <w:sz w:val="26"/>
          <w:szCs w:val="26"/>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26D33F11" w14:textId="77777777" w:rsidR="00446D49" w:rsidRPr="00AE75C0" w:rsidRDefault="00446D49" w:rsidP="001B4ECB">
      <w:pPr>
        <w:pStyle w:val="af9"/>
        <w:numPr>
          <w:ilvl w:val="0"/>
          <w:numId w:val="36"/>
        </w:numPr>
        <w:spacing w:after="0" w:line="240" w:lineRule="auto"/>
        <w:ind w:left="0" w:firstLine="709"/>
        <w:rPr>
          <w:color w:val="000000" w:themeColor="text1"/>
          <w:sz w:val="26"/>
          <w:szCs w:val="26"/>
        </w:rPr>
      </w:pPr>
      <w:r w:rsidRPr="00AE75C0">
        <w:rPr>
          <w:color w:val="000000" w:themeColor="text1"/>
          <w:sz w:val="26"/>
          <w:szCs w:val="26"/>
        </w:rPr>
        <w:t>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3 настоящей статьи.</w:t>
      </w:r>
    </w:p>
    <w:p w14:paraId="11273E27" w14:textId="77777777" w:rsidR="00446D49" w:rsidRPr="00AE75C0" w:rsidRDefault="00446D49" w:rsidP="00695858">
      <w:pPr>
        <w:pStyle w:val="af9"/>
        <w:numPr>
          <w:ilvl w:val="0"/>
          <w:numId w:val="36"/>
        </w:numPr>
        <w:spacing w:after="0" w:line="240" w:lineRule="auto"/>
        <w:ind w:left="0" w:firstLine="709"/>
        <w:rPr>
          <w:bCs/>
          <w:color w:val="000000" w:themeColor="text1"/>
          <w:sz w:val="26"/>
          <w:szCs w:val="26"/>
        </w:rPr>
      </w:pPr>
      <w:r w:rsidRPr="00AE75C0">
        <w:rPr>
          <w:bCs/>
          <w:color w:val="000000" w:themeColor="text1"/>
          <w:sz w:val="26"/>
          <w:szCs w:val="26"/>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298822E1" w14:textId="77777777" w:rsidR="00446D49" w:rsidRPr="00AE75C0" w:rsidRDefault="00446D49" w:rsidP="00695858">
      <w:pPr>
        <w:pStyle w:val="af9"/>
        <w:numPr>
          <w:ilvl w:val="0"/>
          <w:numId w:val="34"/>
        </w:numPr>
        <w:spacing w:after="0" w:line="240" w:lineRule="auto"/>
        <w:ind w:left="0" w:firstLine="709"/>
        <w:rPr>
          <w:bCs/>
          <w:color w:val="000000" w:themeColor="text1"/>
          <w:sz w:val="26"/>
          <w:szCs w:val="26"/>
        </w:rPr>
      </w:pPr>
      <w:r w:rsidRPr="00AE75C0">
        <w:rPr>
          <w:color w:val="000000" w:themeColor="text1"/>
          <w:sz w:val="26"/>
          <w:szCs w:val="26"/>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66AEDADE" w14:textId="77777777" w:rsidR="00446D49" w:rsidRPr="00AE75C0" w:rsidRDefault="00446D49" w:rsidP="00695858">
      <w:pPr>
        <w:pStyle w:val="af9"/>
        <w:numPr>
          <w:ilvl w:val="0"/>
          <w:numId w:val="34"/>
        </w:numPr>
        <w:spacing w:after="0" w:line="240" w:lineRule="auto"/>
        <w:ind w:left="0" w:firstLine="709"/>
        <w:rPr>
          <w:color w:val="000000" w:themeColor="text1"/>
          <w:sz w:val="26"/>
          <w:szCs w:val="26"/>
        </w:rPr>
      </w:pPr>
      <w:r w:rsidRPr="00AE75C0">
        <w:rPr>
          <w:color w:val="000000" w:themeColor="text1"/>
          <w:sz w:val="26"/>
          <w:szCs w:val="26"/>
        </w:rPr>
        <w:t>необходимы установление, изменение или отмена красных линий;</w:t>
      </w:r>
    </w:p>
    <w:p w14:paraId="5D0F5B47" w14:textId="77777777" w:rsidR="00446D49" w:rsidRPr="00AE75C0" w:rsidRDefault="00446D49" w:rsidP="00695858">
      <w:pPr>
        <w:pStyle w:val="af9"/>
        <w:numPr>
          <w:ilvl w:val="0"/>
          <w:numId w:val="34"/>
        </w:numPr>
        <w:spacing w:after="0" w:line="240" w:lineRule="auto"/>
        <w:ind w:left="0" w:firstLine="709"/>
        <w:rPr>
          <w:color w:val="000000" w:themeColor="text1"/>
          <w:sz w:val="26"/>
          <w:szCs w:val="26"/>
        </w:rPr>
      </w:pPr>
      <w:r w:rsidRPr="00AE75C0">
        <w:rPr>
          <w:color w:val="000000" w:themeColor="text1"/>
          <w:sz w:val="26"/>
          <w:szCs w:val="26"/>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312D8A76" w14:textId="77777777" w:rsidR="00446D49" w:rsidRPr="00AE75C0" w:rsidRDefault="00446D49" w:rsidP="00695858">
      <w:pPr>
        <w:pStyle w:val="af9"/>
        <w:numPr>
          <w:ilvl w:val="0"/>
          <w:numId w:val="34"/>
        </w:numPr>
        <w:spacing w:after="0" w:line="240" w:lineRule="auto"/>
        <w:ind w:left="0" w:firstLine="709"/>
        <w:rPr>
          <w:color w:val="000000" w:themeColor="text1"/>
          <w:sz w:val="26"/>
          <w:szCs w:val="26"/>
        </w:rPr>
      </w:pPr>
      <w:r w:rsidRPr="00AE75C0">
        <w:rPr>
          <w:color w:val="000000" w:themeColor="text1"/>
          <w:sz w:val="26"/>
          <w:szCs w:val="26"/>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3B259846" w14:textId="77777777" w:rsidR="00446D49" w:rsidRPr="00AE75C0" w:rsidRDefault="00446D49" w:rsidP="00695858">
      <w:pPr>
        <w:pStyle w:val="af9"/>
        <w:numPr>
          <w:ilvl w:val="0"/>
          <w:numId w:val="34"/>
        </w:numPr>
        <w:spacing w:after="0" w:line="240" w:lineRule="auto"/>
        <w:ind w:left="0" w:firstLine="709"/>
        <w:rPr>
          <w:color w:val="000000" w:themeColor="text1"/>
          <w:sz w:val="26"/>
          <w:szCs w:val="26"/>
        </w:rPr>
      </w:pPr>
      <w:r w:rsidRPr="00AE75C0">
        <w:rPr>
          <w:color w:val="000000" w:themeColor="text1"/>
          <w:sz w:val="26"/>
          <w:szCs w:val="26"/>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w:t>
      </w:r>
      <w:r w:rsidR="00E2112A" w:rsidRPr="00AE75C0">
        <w:rPr>
          <w:color w:val="000000" w:themeColor="text1"/>
          <w:sz w:val="26"/>
          <w:szCs w:val="26"/>
        </w:rPr>
        <w:t>нтации по планировке территории;</w:t>
      </w:r>
    </w:p>
    <w:p w14:paraId="2C4F933E" w14:textId="77777777" w:rsidR="00E2112A" w:rsidRPr="008713C3" w:rsidRDefault="00E2112A" w:rsidP="00E2112A">
      <w:pPr>
        <w:widowControl/>
        <w:numPr>
          <w:ilvl w:val="0"/>
          <w:numId w:val="34"/>
        </w:numPr>
        <w:autoSpaceDE/>
        <w:autoSpaceDN/>
        <w:adjustRightInd/>
        <w:ind w:left="0" w:firstLine="709"/>
        <w:rPr>
          <w:rFonts w:ascii="Times New Roman" w:hAnsi="Times New Roman" w:cs="Times New Roman"/>
          <w:color w:val="000000" w:themeColor="text1"/>
          <w:sz w:val="26"/>
          <w:szCs w:val="26"/>
        </w:rPr>
      </w:pPr>
      <w:r w:rsidRPr="008713C3">
        <w:rPr>
          <w:rFonts w:ascii="Times New Roman" w:hAnsi="Times New Roman" w:cs="Times New Roman"/>
          <w:color w:val="000000" w:themeColor="text1"/>
          <w:sz w:val="26"/>
          <w:szCs w:val="26"/>
        </w:rPr>
        <w:t xml:space="preserve">планируется размещение объекта капитального строительства, не являющегося линейным объектом, и необходимых для обеспечения его </w:t>
      </w:r>
      <w:r w:rsidRPr="008713C3">
        <w:rPr>
          <w:rFonts w:ascii="Times New Roman" w:hAnsi="Times New Roman" w:cs="Times New Roman"/>
          <w:color w:val="000000" w:themeColor="text1"/>
          <w:sz w:val="26"/>
          <w:szCs w:val="26"/>
        </w:rPr>
        <w:lastRenderedPageBreak/>
        <w:t>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03D074E3" w14:textId="77777777" w:rsidR="00446D49" w:rsidRPr="00AE75C0" w:rsidRDefault="00446D49" w:rsidP="00CE7022">
      <w:pPr>
        <w:pStyle w:val="af9"/>
        <w:numPr>
          <w:ilvl w:val="0"/>
          <w:numId w:val="36"/>
        </w:numPr>
        <w:spacing w:after="0" w:line="240" w:lineRule="auto"/>
        <w:ind w:left="0" w:firstLine="709"/>
        <w:rPr>
          <w:color w:val="000000" w:themeColor="text1"/>
          <w:sz w:val="26"/>
          <w:szCs w:val="26"/>
        </w:rPr>
      </w:pPr>
      <w:r w:rsidRPr="00AE75C0">
        <w:rPr>
          <w:color w:val="000000" w:themeColor="text1"/>
          <w:sz w:val="26"/>
          <w:szCs w:val="26"/>
        </w:rPr>
        <w:t>Видами документации по планировке территории являются:</w:t>
      </w:r>
    </w:p>
    <w:p w14:paraId="6F20E741" w14:textId="77777777" w:rsidR="00446D49" w:rsidRPr="00AE75C0" w:rsidRDefault="00446D49" w:rsidP="00CE7022">
      <w:pPr>
        <w:ind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1) проект планировки территории;</w:t>
      </w:r>
    </w:p>
    <w:p w14:paraId="5C548AB1" w14:textId="77777777" w:rsidR="00446D49" w:rsidRPr="00AE75C0" w:rsidRDefault="00446D49" w:rsidP="00CE7022">
      <w:pPr>
        <w:pStyle w:val="af9"/>
        <w:spacing w:after="0" w:line="240" w:lineRule="auto"/>
        <w:ind w:left="0" w:firstLine="709"/>
        <w:rPr>
          <w:color w:val="000000" w:themeColor="text1"/>
          <w:sz w:val="26"/>
          <w:szCs w:val="26"/>
        </w:rPr>
      </w:pPr>
      <w:r w:rsidRPr="00AE75C0">
        <w:rPr>
          <w:color w:val="000000" w:themeColor="text1"/>
          <w:sz w:val="26"/>
          <w:szCs w:val="26"/>
        </w:rPr>
        <w:t>2) проект межевания территории.</w:t>
      </w:r>
    </w:p>
    <w:p w14:paraId="32599FAA" w14:textId="77777777" w:rsidR="00446D49" w:rsidRPr="00AE75C0" w:rsidRDefault="00446D49" w:rsidP="00975311">
      <w:pPr>
        <w:pStyle w:val="af9"/>
        <w:numPr>
          <w:ilvl w:val="0"/>
          <w:numId w:val="36"/>
        </w:numPr>
        <w:spacing w:after="0" w:line="240" w:lineRule="auto"/>
        <w:ind w:left="0" w:firstLine="709"/>
        <w:rPr>
          <w:bCs/>
          <w:color w:val="000000" w:themeColor="text1"/>
          <w:sz w:val="26"/>
          <w:szCs w:val="26"/>
        </w:rPr>
      </w:pPr>
      <w:r w:rsidRPr="00AE75C0">
        <w:rPr>
          <w:bCs/>
          <w:color w:val="000000" w:themeColor="text1"/>
          <w:sz w:val="26"/>
          <w:szCs w:val="26"/>
        </w:rPr>
        <w:t>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14:paraId="334EFDCC" w14:textId="77777777" w:rsidR="00446D49" w:rsidRPr="00AE75C0" w:rsidRDefault="00446D49" w:rsidP="007A04E9">
      <w:pPr>
        <w:pStyle w:val="af9"/>
        <w:numPr>
          <w:ilvl w:val="0"/>
          <w:numId w:val="36"/>
        </w:numPr>
        <w:spacing w:after="0" w:line="240" w:lineRule="auto"/>
        <w:ind w:left="0" w:firstLine="709"/>
        <w:rPr>
          <w:bCs/>
          <w:color w:val="000000" w:themeColor="text1"/>
          <w:sz w:val="26"/>
          <w:szCs w:val="26"/>
        </w:rPr>
      </w:pPr>
      <w:r w:rsidRPr="00AE75C0">
        <w:rPr>
          <w:bCs/>
          <w:color w:val="000000" w:themeColor="text1"/>
          <w:sz w:val="26"/>
          <w:szCs w:val="26"/>
        </w:rPr>
        <w:t>Проект планировки территории является основой для подготовки проекта межевания территории, за исключением случаев, предусмотренных частью 5 статьи 41 Градостроительного Кодекса Российской Федерации. Подготовка проекта межевания территории осуществляется в составе проекта планировки территории или в виде отдельного документа.</w:t>
      </w:r>
    </w:p>
    <w:p w14:paraId="786B480F" w14:textId="77777777" w:rsidR="00446D49" w:rsidRPr="00AE75C0" w:rsidRDefault="00446D49" w:rsidP="007A04E9">
      <w:pPr>
        <w:pStyle w:val="af9"/>
        <w:numPr>
          <w:ilvl w:val="0"/>
          <w:numId w:val="36"/>
        </w:numPr>
        <w:spacing w:after="0" w:line="240" w:lineRule="auto"/>
        <w:ind w:left="0" w:firstLine="709"/>
        <w:rPr>
          <w:bCs/>
          <w:color w:val="000000" w:themeColor="text1"/>
          <w:sz w:val="26"/>
          <w:szCs w:val="26"/>
        </w:rPr>
      </w:pPr>
      <w:r w:rsidRPr="00AE75C0">
        <w:rPr>
          <w:color w:val="000000" w:themeColor="text1"/>
          <w:sz w:val="26"/>
          <w:szCs w:val="26"/>
        </w:rPr>
        <w:t>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14:paraId="46B85631" w14:textId="77777777" w:rsidR="00446D49" w:rsidRPr="00AE75C0" w:rsidRDefault="00446D49" w:rsidP="005F439E">
      <w:pPr>
        <w:pStyle w:val="4"/>
        <w:rPr>
          <w:color w:val="000000" w:themeColor="text1"/>
          <w:sz w:val="26"/>
          <w:szCs w:val="26"/>
        </w:rPr>
      </w:pPr>
      <w:bookmarkStart w:id="83" w:name="_Toc423081190"/>
      <w:bookmarkStart w:id="84" w:name="_Toc423081259"/>
      <w:bookmarkStart w:id="85" w:name="_Toc423081328"/>
      <w:bookmarkStart w:id="86" w:name="_Toc463338820"/>
      <w:bookmarkStart w:id="87" w:name="_Toc464557695"/>
      <w:bookmarkStart w:id="88" w:name="_Toc465153606"/>
      <w:bookmarkStart w:id="89" w:name="_Toc129772216"/>
      <w:r w:rsidRPr="00AE75C0">
        <w:rPr>
          <w:color w:val="000000" w:themeColor="text1"/>
          <w:sz w:val="26"/>
          <w:szCs w:val="26"/>
        </w:rPr>
        <w:t>Статья 8. Порядок подготовки документации по планировке территории</w:t>
      </w:r>
      <w:bookmarkEnd w:id="83"/>
      <w:bookmarkEnd w:id="84"/>
      <w:bookmarkEnd w:id="85"/>
      <w:bookmarkEnd w:id="86"/>
      <w:bookmarkEnd w:id="87"/>
      <w:bookmarkEnd w:id="88"/>
      <w:r w:rsidRPr="00AE75C0">
        <w:rPr>
          <w:color w:val="000000" w:themeColor="text1"/>
          <w:sz w:val="26"/>
          <w:szCs w:val="26"/>
        </w:rPr>
        <w:t>.</w:t>
      </w:r>
      <w:bookmarkEnd w:id="89"/>
    </w:p>
    <w:p w14:paraId="28CF81A0" w14:textId="77777777" w:rsidR="00446D49" w:rsidRPr="00AE75C0" w:rsidRDefault="00446D49" w:rsidP="00B7770F">
      <w:pPr>
        <w:pStyle w:val="ConsPlusNormal"/>
        <w:numPr>
          <w:ilvl w:val="1"/>
          <w:numId w:val="9"/>
        </w:numPr>
        <w:ind w:left="0"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 xml:space="preserve">Решение о подготовке документации по планировке территории поселения принимается по инициативе органов местного самоуправления, либо на основании предложений физических или юридических лиц о подготовке документации по планировке территории. В течение трех дней со дня принятия такого 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официальном сайте </w:t>
      </w:r>
      <w:r w:rsidR="00E5448F">
        <w:rPr>
          <w:rFonts w:ascii="Times New Roman" w:hAnsi="Times New Roman" w:cs="Times New Roman"/>
          <w:color w:val="000000" w:themeColor="text1"/>
          <w:sz w:val="26"/>
          <w:szCs w:val="26"/>
        </w:rPr>
        <w:t>Шебалинского</w:t>
      </w:r>
      <w:r w:rsidRPr="00AE75C0">
        <w:rPr>
          <w:rFonts w:ascii="Times New Roman" w:hAnsi="Times New Roman" w:cs="Times New Roman"/>
          <w:color w:val="000000" w:themeColor="text1"/>
          <w:sz w:val="26"/>
          <w:szCs w:val="26"/>
        </w:rPr>
        <w:t xml:space="preserve"> муниципального района.</w:t>
      </w:r>
    </w:p>
    <w:p w14:paraId="3BAC9936" w14:textId="77777777" w:rsidR="00E2112A" w:rsidRPr="00AE75C0" w:rsidRDefault="00E2112A" w:rsidP="00E2112A">
      <w:pPr>
        <w:pStyle w:val="af9"/>
        <w:numPr>
          <w:ilvl w:val="1"/>
          <w:numId w:val="9"/>
        </w:numPr>
        <w:spacing w:after="0" w:line="240" w:lineRule="auto"/>
        <w:ind w:left="0" w:firstLine="709"/>
        <w:rPr>
          <w:color w:val="000000" w:themeColor="text1"/>
          <w:sz w:val="26"/>
          <w:szCs w:val="26"/>
        </w:rPr>
      </w:pPr>
      <w:r w:rsidRPr="00AE75C0">
        <w:rPr>
          <w:color w:val="000000" w:themeColor="text1"/>
          <w:sz w:val="26"/>
          <w:szCs w:val="26"/>
        </w:rPr>
        <w:t xml:space="preserve">Со дня опубликования решения о подготовке документации по планировке территории физические или юридические лица вправе представить в Администрацию </w:t>
      </w:r>
      <w:r w:rsidRPr="008713C3">
        <w:rPr>
          <w:color w:val="000000" w:themeColor="text1"/>
          <w:sz w:val="26"/>
          <w:szCs w:val="26"/>
        </w:rPr>
        <w:t>района</w:t>
      </w:r>
      <w:r w:rsidRPr="00AE75C0">
        <w:rPr>
          <w:color w:val="000000" w:themeColor="text1"/>
          <w:sz w:val="26"/>
          <w:szCs w:val="26"/>
        </w:rPr>
        <w:t xml:space="preserve"> свои предложения о порядке, сроках подготовки и содержании документации по планировке территории.</w:t>
      </w:r>
    </w:p>
    <w:p w14:paraId="677E8E66" w14:textId="77777777" w:rsidR="00E2112A" w:rsidRPr="00AE75C0" w:rsidRDefault="00E2112A" w:rsidP="00E2112A">
      <w:pPr>
        <w:pStyle w:val="af9"/>
        <w:numPr>
          <w:ilvl w:val="1"/>
          <w:numId w:val="9"/>
        </w:numPr>
        <w:spacing w:after="0" w:line="240" w:lineRule="auto"/>
        <w:ind w:left="0" w:firstLine="709"/>
        <w:rPr>
          <w:color w:val="000000" w:themeColor="text1"/>
          <w:sz w:val="26"/>
          <w:szCs w:val="26"/>
        </w:rPr>
      </w:pPr>
      <w:r w:rsidRPr="00AE75C0">
        <w:rPr>
          <w:color w:val="000000" w:themeColor="text1"/>
          <w:sz w:val="26"/>
          <w:szCs w:val="26"/>
        </w:rPr>
        <w:t xml:space="preserve">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w:t>
      </w:r>
      <w:r w:rsidRPr="008713C3">
        <w:rPr>
          <w:color w:val="000000" w:themeColor="text1"/>
          <w:sz w:val="26"/>
          <w:szCs w:val="26"/>
        </w:rPr>
        <w:t>лесохозяйственного регламента, положения об особо охраняемой природной территории</w:t>
      </w:r>
      <w:r w:rsidRPr="00AE75C0">
        <w:rPr>
          <w:color w:val="000000" w:themeColor="text1"/>
          <w:sz w:val="26"/>
          <w:szCs w:val="26"/>
        </w:rPr>
        <w:t xml:space="preserve">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w:t>
      </w:r>
      <w:r w:rsidRPr="008713C3">
        <w:rPr>
          <w:color w:val="000000" w:themeColor="text1"/>
          <w:sz w:val="26"/>
          <w:szCs w:val="26"/>
        </w:rPr>
        <w:t>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w:t>
      </w:r>
      <w:r w:rsidRPr="00AE75C0">
        <w:rPr>
          <w:color w:val="000000" w:themeColor="text1"/>
          <w:sz w:val="26"/>
          <w:szCs w:val="26"/>
        </w:rPr>
        <w:t xml:space="preserve">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w:t>
      </w:r>
      <w:r w:rsidRPr="00AE75C0">
        <w:rPr>
          <w:color w:val="000000" w:themeColor="text1"/>
          <w:sz w:val="26"/>
          <w:szCs w:val="26"/>
        </w:rPr>
        <w:lastRenderedPageBreak/>
        <w:t>границ территорий выявленных объектов культурного наследия, границ зон с особыми условиями использования территорий.</w:t>
      </w:r>
    </w:p>
    <w:p w14:paraId="7D29BA77" w14:textId="77777777" w:rsidR="00446D49" w:rsidRPr="008713C3" w:rsidRDefault="00E2112A" w:rsidP="00E2112A">
      <w:pPr>
        <w:pStyle w:val="af9"/>
        <w:numPr>
          <w:ilvl w:val="1"/>
          <w:numId w:val="9"/>
        </w:numPr>
        <w:spacing w:after="0" w:line="240" w:lineRule="auto"/>
        <w:ind w:left="0" w:firstLine="851"/>
        <w:rPr>
          <w:color w:val="000000" w:themeColor="text1"/>
          <w:sz w:val="26"/>
          <w:szCs w:val="26"/>
        </w:rPr>
      </w:pPr>
      <w:r w:rsidRPr="00AE75C0">
        <w:rPr>
          <w:color w:val="000000" w:themeColor="text1"/>
          <w:sz w:val="26"/>
          <w:szCs w:val="26"/>
        </w:rPr>
        <w:t>.</w:t>
      </w:r>
      <w:r w:rsidRPr="008713C3">
        <w:rPr>
          <w:color w:val="000000" w:themeColor="text1"/>
          <w:sz w:val="26"/>
          <w:szCs w:val="26"/>
        </w:rPr>
        <w:t>Администрация района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органом местного самоуправления осуществляет проверку такой документации на соответствие требованиям, указанным в части 3 настоящей статьи.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14:paraId="44E35826" w14:textId="77777777" w:rsidR="00446D49" w:rsidRPr="00AE75C0" w:rsidRDefault="00446D49" w:rsidP="005850B8">
      <w:pPr>
        <w:pStyle w:val="af9"/>
        <w:numPr>
          <w:ilvl w:val="1"/>
          <w:numId w:val="9"/>
        </w:numPr>
        <w:spacing w:after="0" w:line="240" w:lineRule="auto"/>
        <w:ind w:left="0" w:firstLine="709"/>
        <w:rPr>
          <w:color w:val="000000" w:themeColor="text1"/>
          <w:sz w:val="26"/>
          <w:szCs w:val="26"/>
        </w:rPr>
      </w:pPr>
      <w:r w:rsidRPr="00AE75C0">
        <w:rPr>
          <w:color w:val="000000" w:themeColor="text1"/>
          <w:sz w:val="26"/>
          <w:szCs w:val="26"/>
        </w:rPr>
        <w:t>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Федерации Главой района, до их утверждения подлежат обязательному рассмотрению на общественных обсуждениях или публичных слушаниях.</w:t>
      </w:r>
    </w:p>
    <w:p w14:paraId="60B97974" w14:textId="77777777" w:rsidR="00446D49" w:rsidRPr="00AE75C0" w:rsidRDefault="00446D49" w:rsidP="005850B8">
      <w:pPr>
        <w:pStyle w:val="af9"/>
        <w:numPr>
          <w:ilvl w:val="1"/>
          <w:numId w:val="9"/>
        </w:numPr>
        <w:spacing w:after="0" w:line="240" w:lineRule="auto"/>
        <w:ind w:left="0" w:firstLine="709"/>
        <w:rPr>
          <w:color w:val="000000" w:themeColor="text1"/>
          <w:sz w:val="26"/>
          <w:szCs w:val="26"/>
        </w:rPr>
      </w:pPr>
      <w:r w:rsidRPr="00AE75C0">
        <w:rPr>
          <w:color w:val="000000" w:themeColor="text1"/>
          <w:sz w:val="26"/>
          <w:szCs w:val="26"/>
        </w:rPr>
        <w:t>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14:paraId="46753434" w14:textId="77777777" w:rsidR="00446D49" w:rsidRPr="00AE75C0" w:rsidRDefault="00446D49" w:rsidP="005850B8">
      <w:pPr>
        <w:pStyle w:val="af9"/>
        <w:numPr>
          <w:ilvl w:val="0"/>
          <w:numId w:val="10"/>
        </w:numPr>
        <w:spacing w:after="0" w:line="240" w:lineRule="auto"/>
        <w:ind w:left="0" w:firstLine="709"/>
        <w:rPr>
          <w:color w:val="000000" w:themeColor="text1"/>
          <w:sz w:val="26"/>
          <w:szCs w:val="26"/>
        </w:rPr>
      </w:pPr>
      <w:r w:rsidRPr="00AE75C0">
        <w:rPr>
          <w:color w:val="000000" w:themeColor="text1"/>
          <w:sz w:val="26"/>
          <w:szCs w:val="26"/>
        </w:rPr>
        <w:t>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14:paraId="1960794C" w14:textId="77777777" w:rsidR="00446D49" w:rsidRPr="00AE75C0" w:rsidRDefault="00446D49" w:rsidP="005850B8">
      <w:pPr>
        <w:pStyle w:val="af9"/>
        <w:numPr>
          <w:ilvl w:val="0"/>
          <w:numId w:val="10"/>
        </w:numPr>
        <w:spacing w:after="0" w:line="240" w:lineRule="auto"/>
        <w:ind w:left="0" w:firstLine="709"/>
        <w:rPr>
          <w:color w:val="000000" w:themeColor="text1"/>
          <w:sz w:val="26"/>
          <w:szCs w:val="26"/>
        </w:rPr>
      </w:pPr>
      <w:r w:rsidRPr="00AE75C0">
        <w:rPr>
          <w:color w:val="000000" w:themeColor="text1"/>
          <w:sz w:val="26"/>
          <w:szCs w:val="26"/>
        </w:rPr>
        <w:t>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14:paraId="251A1A40" w14:textId="77777777" w:rsidR="00446D49" w:rsidRPr="00AE75C0" w:rsidRDefault="00446D49" w:rsidP="005850B8">
      <w:pPr>
        <w:pStyle w:val="af9"/>
        <w:numPr>
          <w:ilvl w:val="0"/>
          <w:numId w:val="10"/>
        </w:numPr>
        <w:spacing w:after="0" w:line="240" w:lineRule="auto"/>
        <w:ind w:left="0" w:firstLine="709"/>
        <w:rPr>
          <w:color w:val="000000" w:themeColor="text1"/>
          <w:sz w:val="26"/>
          <w:szCs w:val="26"/>
        </w:rPr>
      </w:pPr>
      <w:r w:rsidRPr="00AE75C0">
        <w:rPr>
          <w:color w:val="000000" w:themeColor="text1"/>
          <w:sz w:val="26"/>
          <w:szCs w:val="26"/>
        </w:rPr>
        <w:t>территории для размещения линейных объектов в границах земель лесного фонда.</w:t>
      </w:r>
    </w:p>
    <w:p w14:paraId="756DC138" w14:textId="77777777" w:rsidR="00446D49" w:rsidRPr="008713C3" w:rsidRDefault="00E2112A" w:rsidP="00C23ACA">
      <w:pPr>
        <w:pStyle w:val="af9"/>
        <w:numPr>
          <w:ilvl w:val="1"/>
          <w:numId w:val="9"/>
        </w:numPr>
        <w:spacing w:after="0" w:line="240" w:lineRule="auto"/>
        <w:ind w:left="0" w:firstLine="709"/>
        <w:rPr>
          <w:color w:val="000000" w:themeColor="text1"/>
          <w:sz w:val="26"/>
          <w:szCs w:val="26"/>
        </w:rPr>
      </w:pPr>
      <w:r w:rsidRPr="008713C3">
        <w:rPr>
          <w:color w:val="000000" w:themeColor="text1"/>
          <w:sz w:val="26"/>
          <w:szCs w:val="26"/>
        </w:rPr>
        <w:t>Глава района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w:t>
      </w:r>
    </w:p>
    <w:p w14:paraId="0E9A757C" w14:textId="77777777" w:rsidR="00446D49" w:rsidRPr="00AE75C0" w:rsidRDefault="00446D49" w:rsidP="00D374F6">
      <w:pPr>
        <w:pStyle w:val="af9"/>
        <w:numPr>
          <w:ilvl w:val="1"/>
          <w:numId w:val="9"/>
        </w:numPr>
        <w:spacing w:after="0" w:line="240" w:lineRule="auto"/>
        <w:ind w:left="0" w:firstLine="709"/>
        <w:rPr>
          <w:color w:val="000000" w:themeColor="text1"/>
          <w:sz w:val="26"/>
          <w:szCs w:val="26"/>
        </w:rPr>
      </w:pPr>
      <w:r w:rsidRPr="00AE75C0">
        <w:rPr>
          <w:color w:val="000000" w:themeColor="text1"/>
          <w:sz w:val="26"/>
          <w:szCs w:val="26"/>
        </w:rPr>
        <w:t>Глава района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направлении ее на доработку с учетом указанных протокола и заключения.</w:t>
      </w:r>
    </w:p>
    <w:p w14:paraId="5699DE80" w14:textId="77777777" w:rsidR="00446D49" w:rsidRPr="00AE75C0" w:rsidRDefault="00446D49" w:rsidP="00B7770F">
      <w:pPr>
        <w:pStyle w:val="af9"/>
        <w:numPr>
          <w:ilvl w:val="1"/>
          <w:numId w:val="9"/>
        </w:numPr>
        <w:spacing w:after="0" w:line="240" w:lineRule="auto"/>
        <w:ind w:left="0" w:firstLine="709"/>
        <w:rPr>
          <w:color w:val="000000" w:themeColor="text1"/>
          <w:sz w:val="26"/>
          <w:szCs w:val="26"/>
        </w:rPr>
      </w:pPr>
      <w:r w:rsidRPr="00AE75C0">
        <w:rPr>
          <w:color w:val="000000" w:themeColor="text1"/>
          <w:sz w:val="26"/>
          <w:szCs w:val="26"/>
        </w:rPr>
        <w:t>Основанием для отклонения документации по планировке территории, подготовленной лицами, указанными в части 1.1 статьи 45 Градостроительного Кодекса, и направления ее на доработку является несоответствие такой документации требованиям, указанным в части 3 настоящей статьи. В иных случаях отклонение представленной такими лицами документации по планировке территории не допускается.</w:t>
      </w:r>
    </w:p>
    <w:p w14:paraId="67F9C723" w14:textId="77777777" w:rsidR="00446D49" w:rsidRPr="00AE75C0" w:rsidRDefault="00446D49" w:rsidP="005850B8">
      <w:pPr>
        <w:pStyle w:val="af9"/>
        <w:numPr>
          <w:ilvl w:val="1"/>
          <w:numId w:val="9"/>
        </w:numPr>
        <w:spacing w:after="0" w:line="240" w:lineRule="auto"/>
        <w:ind w:left="0" w:firstLine="709"/>
        <w:rPr>
          <w:color w:val="000000" w:themeColor="text1"/>
          <w:sz w:val="26"/>
          <w:szCs w:val="26"/>
        </w:rPr>
      </w:pPr>
      <w:r w:rsidRPr="00AE75C0">
        <w:rPr>
          <w:color w:val="000000" w:themeColor="text1"/>
          <w:sz w:val="26"/>
          <w:szCs w:val="26"/>
        </w:rPr>
        <w:t xml:space="preserve">Утвержденная документация по планировке территории (проекты планировки территории и проекты межевания территории) подлежит официальному </w:t>
      </w:r>
      <w:r w:rsidRPr="00AE75C0">
        <w:rPr>
          <w:color w:val="000000" w:themeColor="text1"/>
          <w:sz w:val="26"/>
          <w:szCs w:val="26"/>
        </w:rPr>
        <w:lastRenderedPageBreak/>
        <w:t xml:space="preserve">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w:t>
      </w:r>
      <w:r w:rsidR="00DE76F8">
        <w:rPr>
          <w:color w:val="000000" w:themeColor="text1"/>
          <w:sz w:val="26"/>
          <w:szCs w:val="26"/>
        </w:rPr>
        <w:t>Шебалинского</w:t>
      </w:r>
      <w:r w:rsidRPr="00AE75C0">
        <w:rPr>
          <w:color w:val="000000" w:themeColor="text1"/>
          <w:sz w:val="26"/>
          <w:szCs w:val="26"/>
        </w:rPr>
        <w:t xml:space="preserve"> муниципального района в сети «Интернет».</w:t>
      </w:r>
    </w:p>
    <w:p w14:paraId="74598678" w14:textId="77777777" w:rsidR="00446D49" w:rsidRPr="00AE75C0" w:rsidRDefault="00446D49" w:rsidP="005F439E">
      <w:pPr>
        <w:pStyle w:val="3"/>
        <w:rPr>
          <w:rFonts w:ascii="Times New Roman" w:hAnsi="Times New Roman"/>
          <w:color w:val="000000" w:themeColor="text1"/>
        </w:rPr>
      </w:pPr>
      <w:bookmarkStart w:id="90" w:name="_Toc423081192"/>
      <w:bookmarkStart w:id="91" w:name="_Toc423081261"/>
      <w:bookmarkStart w:id="92" w:name="_Toc423081330"/>
      <w:bookmarkStart w:id="93" w:name="_Toc463338822"/>
      <w:bookmarkStart w:id="94" w:name="_Toc464557698"/>
      <w:bookmarkStart w:id="95" w:name="_Toc465153609"/>
      <w:bookmarkStart w:id="96" w:name="_Toc129772217"/>
      <w:r w:rsidRPr="00AE75C0">
        <w:rPr>
          <w:rFonts w:ascii="Times New Roman" w:hAnsi="Times New Roman"/>
          <w:color w:val="000000" w:themeColor="text1"/>
        </w:rPr>
        <w:t>Глава 5. Проведение общественных обсуждений или публичных слушаний по вопросам землепользования и застройки</w:t>
      </w:r>
      <w:bookmarkEnd w:id="90"/>
      <w:bookmarkEnd w:id="91"/>
      <w:bookmarkEnd w:id="92"/>
      <w:bookmarkEnd w:id="93"/>
      <w:bookmarkEnd w:id="94"/>
      <w:bookmarkEnd w:id="95"/>
      <w:bookmarkEnd w:id="96"/>
    </w:p>
    <w:p w14:paraId="298893FE" w14:textId="77777777" w:rsidR="00446D49" w:rsidRPr="00AE75C0" w:rsidRDefault="00446D49" w:rsidP="005F439E">
      <w:pPr>
        <w:pStyle w:val="4"/>
        <w:rPr>
          <w:color w:val="000000" w:themeColor="text1"/>
          <w:sz w:val="26"/>
          <w:szCs w:val="26"/>
        </w:rPr>
      </w:pPr>
      <w:bookmarkStart w:id="97" w:name="_Toc423081193"/>
      <w:bookmarkStart w:id="98" w:name="_Toc423081262"/>
      <w:bookmarkStart w:id="99" w:name="_Toc423081331"/>
      <w:bookmarkStart w:id="100" w:name="_Toc463338823"/>
      <w:bookmarkStart w:id="101" w:name="_Toc464557699"/>
      <w:bookmarkStart w:id="102" w:name="_Toc465153610"/>
      <w:bookmarkStart w:id="103" w:name="_Toc129772218"/>
      <w:r w:rsidRPr="00AE75C0">
        <w:rPr>
          <w:color w:val="000000" w:themeColor="text1"/>
          <w:sz w:val="26"/>
          <w:szCs w:val="26"/>
        </w:rPr>
        <w:t>Статья 9. Общие положения</w:t>
      </w:r>
      <w:bookmarkEnd w:id="97"/>
      <w:bookmarkEnd w:id="98"/>
      <w:bookmarkEnd w:id="99"/>
      <w:bookmarkEnd w:id="100"/>
      <w:bookmarkEnd w:id="101"/>
      <w:r w:rsidRPr="00AE75C0">
        <w:rPr>
          <w:color w:val="000000" w:themeColor="text1"/>
          <w:sz w:val="26"/>
          <w:szCs w:val="26"/>
        </w:rPr>
        <w:t xml:space="preserve"> организации и проведения общественных обсуждений или публичных слушаний по вопросам землепользования и застройки.</w:t>
      </w:r>
      <w:bookmarkEnd w:id="102"/>
      <w:bookmarkEnd w:id="103"/>
    </w:p>
    <w:p w14:paraId="77A24E69" w14:textId="77777777" w:rsidR="00446D49" w:rsidRPr="00AE75C0" w:rsidRDefault="00446D49" w:rsidP="005850B8">
      <w:pPr>
        <w:pStyle w:val="S"/>
        <w:numPr>
          <w:ilvl w:val="0"/>
          <w:numId w:val="8"/>
        </w:numPr>
        <w:ind w:left="0" w:firstLine="709"/>
        <w:rPr>
          <w:color w:val="000000" w:themeColor="text1"/>
          <w:sz w:val="26"/>
          <w:szCs w:val="26"/>
        </w:rPr>
      </w:pPr>
      <w:r w:rsidRPr="00AE75C0">
        <w:rPr>
          <w:color w:val="000000" w:themeColor="text1"/>
          <w:sz w:val="26"/>
          <w:szCs w:val="26"/>
        </w:rPr>
        <w:t xml:space="preserve">Общественные обсуждения или публичные слушания проводятся в соответствии со статьями 5.1 и 28 Градостроительного кодекса Российской Федерации, федеральным законодательством и законодательством </w:t>
      </w:r>
      <w:r w:rsidR="00BA573D">
        <w:rPr>
          <w:color w:val="000000" w:themeColor="text1"/>
          <w:sz w:val="26"/>
          <w:szCs w:val="26"/>
        </w:rPr>
        <w:t>Алтайского края</w:t>
      </w:r>
      <w:r w:rsidRPr="00AE75C0">
        <w:rPr>
          <w:color w:val="000000" w:themeColor="text1"/>
          <w:sz w:val="26"/>
          <w:szCs w:val="26"/>
        </w:rPr>
        <w:t xml:space="preserve">, </w:t>
      </w:r>
      <w:hyperlink r:id="rId19" w:history="1">
        <w:r w:rsidRPr="00AE75C0">
          <w:rPr>
            <w:color w:val="000000" w:themeColor="text1"/>
            <w:sz w:val="26"/>
            <w:szCs w:val="26"/>
          </w:rPr>
          <w:t>Уставом</w:t>
        </w:r>
      </w:hyperlink>
      <w:r w:rsidRPr="00AE75C0">
        <w:rPr>
          <w:color w:val="000000" w:themeColor="text1"/>
        </w:rPr>
        <w:t xml:space="preserve"> </w:t>
      </w:r>
      <w:r w:rsidR="00BA573D">
        <w:rPr>
          <w:color w:val="000000" w:themeColor="text1"/>
          <w:sz w:val="26"/>
          <w:szCs w:val="26"/>
        </w:rPr>
        <w:t>Шебалинского</w:t>
      </w:r>
      <w:r w:rsidRPr="00AE75C0">
        <w:rPr>
          <w:color w:val="000000" w:themeColor="text1"/>
          <w:sz w:val="26"/>
          <w:szCs w:val="26"/>
        </w:rPr>
        <w:t xml:space="preserve"> муниципального района, настоящими Правилами и иными правовыми актами.</w:t>
      </w:r>
    </w:p>
    <w:p w14:paraId="28A71BDD" w14:textId="77777777" w:rsidR="00446D49" w:rsidRPr="00AE75C0" w:rsidRDefault="00446D49" w:rsidP="005850B8">
      <w:pPr>
        <w:pStyle w:val="af9"/>
        <w:numPr>
          <w:ilvl w:val="0"/>
          <w:numId w:val="8"/>
        </w:numPr>
        <w:spacing w:after="0" w:line="240" w:lineRule="auto"/>
        <w:ind w:left="0" w:firstLine="709"/>
        <w:rPr>
          <w:color w:val="000000" w:themeColor="text1"/>
          <w:sz w:val="26"/>
          <w:szCs w:val="26"/>
        </w:rPr>
      </w:pPr>
      <w:r w:rsidRPr="00AE75C0">
        <w:rPr>
          <w:color w:val="000000" w:themeColor="text1"/>
          <w:sz w:val="26"/>
          <w:szCs w:val="26"/>
        </w:rPr>
        <w:t>Общественные обсуждения или публичные слушания проводятся в целях обсуждения муниципальных правовых актов в области землепользования и застройки, привлечения населения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w:t>
      </w:r>
    </w:p>
    <w:p w14:paraId="2DE4C1BB" w14:textId="77777777" w:rsidR="00446D49" w:rsidRPr="00AE75C0" w:rsidRDefault="00446D49" w:rsidP="00254300">
      <w:pPr>
        <w:pStyle w:val="af9"/>
        <w:numPr>
          <w:ilvl w:val="0"/>
          <w:numId w:val="8"/>
        </w:numPr>
        <w:spacing w:after="0" w:line="240" w:lineRule="auto"/>
        <w:ind w:left="0" w:firstLine="709"/>
        <w:rPr>
          <w:color w:val="000000" w:themeColor="text1"/>
          <w:sz w:val="26"/>
          <w:szCs w:val="26"/>
        </w:rPr>
      </w:pPr>
      <w:r w:rsidRPr="00AE75C0">
        <w:rPr>
          <w:color w:val="000000" w:themeColor="text1"/>
          <w:sz w:val="26"/>
          <w:szCs w:val="26"/>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 уставом </w:t>
      </w:r>
      <w:r w:rsidR="0041592F">
        <w:rPr>
          <w:color w:val="000000" w:themeColor="text1"/>
          <w:sz w:val="26"/>
          <w:szCs w:val="26"/>
        </w:rPr>
        <w:t>Шебалинского</w:t>
      </w:r>
      <w:r w:rsidRPr="00AE75C0">
        <w:rPr>
          <w:color w:val="000000" w:themeColor="text1"/>
          <w:sz w:val="26"/>
          <w:szCs w:val="26"/>
        </w:rPr>
        <w:t xml:space="preserve"> муниципального образования и (или) нормативным правовым актом </w:t>
      </w:r>
      <w:r w:rsidR="0041592F">
        <w:rPr>
          <w:color w:val="000000" w:themeColor="text1"/>
          <w:sz w:val="26"/>
          <w:szCs w:val="26"/>
        </w:rPr>
        <w:t>Совета депутатов</w:t>
      </w:r>
      <w:r w:rsidRPr="00AE75C0">
        <w:rPr>
          <w:color w:val="000000" w:themeColor="text1"/>
          <w:sz w:val="26"/>
          <w:szCs w:val="26"/>
        </w:rPr>
        <w:t xml:space="preserve"> 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14:paraId="3BE8F19C" w14:textId="77777777" w:rsidR="00446D49" w:rsidRPr="00AE75C0" w:rsidRDefault="00446D49" w:rsidP="00254300">
      <w:pPr>
        <w:pStyle w:val="af9"/>
        <w:numPr>
          <w:ilvl w:val="0"/>
          <w:numId w:val="8"/>
        </w:numPr>
        <w:spacing w:after="0" w:line="240" w:lineRule="auto"/>
        <w:ind w:left="0" w:firstLine="709"/>
        <w:rPr>
          <w:color w:val="000000" w:themeColor="text1"/>
          <w:sz w:val="26"/>
          <w:szCs w:val="26"/>
        </w:rPr>
      </w:pPr>
      <w:r w:rsidRPr="00AE75C0">
        <w:rPr>
          <w:color w:val="000000" w:themeColor="text1"/>
          <w:sz w:val="26"/>
          <w:szCs w:val="26"/>
        </w:rPr>
        <w:t xml:space="preserve">Участниками общественных обсуждений или публичных слушаний по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являются граждане, постоянно проживающие на территории </w:t>
      </w:r>
      <w:r w:rsidR="0041592F">
        <w:rPr>
          <w:color w:val="000000" w:themeColor="text1"/>
          <w:sz w:val="26"/>
          <w:szCs w:val="26"/>
        </w:rPr>
        <w:t>с</w:t>
      </w:r>
      <w:r w:rsidR="00E5448F">
        <w:rPr>
          <w:color w:val="000000" w:themeColor="text1"/>
          <w:sz w:val="26"/>
          <w:szCs w:val="26"/>
        </w:rPr>
        <w:t>. Мыюта Шебалинского сельского поселения</w:t>
      </w:r>
      <w:r w:rsidRPr="00AE75C0">
        <w:rPr>
          <w:color w:val="000000" w:themeColor="text1"/>
          <w:sz w:val="26"/>
          <w:szCs w:val="26"/>
        </w:rPr>
        <w:t>,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7289BCDE" w14:textId="77777777" w:rsidR="00446D49" w:rsidRPr="00AE75C0" w:rsidRDefault="00446D49" w:rsidP="00540E04">
      <w:pPr>
        <w:pStyle w:val="S"/>
        <w:numPr>
          <w:ilvl w:val="0"/>
          <w:numId w:val="8"/>
        </w:numPr>
        <w:ind w:left="0" w:firstLine="709"/>
        <w:rPr>
          <w:color w:val="000000" w:themeColor="text1"/>
          <w:sz w:val="26"/>
          <w:szCs w:val="26"/>
        </w:rPr>
      </w:pPr>
      <w:r w:rsidRPr="00AE75C0">
        <w:rPr>
          <w:color w:val="000000" w:themeColor="text1"/>
          <w:sz w:val="26"/>
          <w:szCs w:val="26"/>
        </w:rPr>
        <w:t>При проведении общественных обсуждений или публичных слушаний всем заинтересованным лицам должны быть обеспечены равные возможности для выражения своего мнения.</w:t>
      </w:r>
    </w:p>
    <w:p w14:paraId="291F90A1" w14:textId="77777777" w:rsidR="00446D49" w:rsidRPr="00AE75C0" w:rsidRDefault="00446D49" w:rsidP="00540E04">
      <w:pPr>
        <w:pStyle w:val="S"/>
        <w:numPr>
          <w:ilvl w:val="0"/>
          <w:numId w:val="8"/>
        </w:numPr>
        <w:ind w:left="0" w:firstLine="709"/>
        <w:rPr>
          <w:color w:val="000000" w:themeColor="text1"/>
          <w:sz w:val="26"/>
          <w:szCs w:val="26"/>
        </w:rPr>
      </w:pPr>
      <w:r w:rsidRPr="00AE75C0">
        <w:rPr>
          <w:color w:val="000000" w:themeColor="text1"/>
          <w:sz w:val="26"/>
          <w:szCs w:val="26"/>
        </w:rPr>
        <w:lastRenderedPageBreak/>
        <w:t>Темами для проведения общественных обсуждений или публичных слушаний могут являться:</w:t>
      </w:r>
    </w:p>
    <w:p w14:paraId="3AFC2D41" w14:textId="77777777" w:rsidR="00446D49" w:rsidRPr="00AE75C0" w:rsidRDefault="00446D49" w:rsidP="00254300">
      <w:pPr>
        <w:pStyle w:val="S"/>
        <w:numPr>
          <w:ilvl w:val="1"/>
          <w:numId w:val="42"/>
        </w:numPr>
        <w:ind w:left="0" w:firstLine="709"/>
        <w:rPr>
          <w:color w:val="000000" w:themeColor="text1"/>
          <w:sz w:val="26"/>
          <w:szCs w:val="26"/>
        </w:rPr>
      </w:pPr>
      <w:r w:rsidRPr="00AE75C0">
        <w:rPr>
          <w:color w:val="000000" w:themeColor="text1"/>
          <w:sz w:val="26"/>
          <w:szCs w:val="26"/>
        </w:rPr>
        <w:t>проект Правил и проект внесений изменений в Правила;</w:t>
      </w:r>
    </w:p>
    <w:p w14:paraId="7760FC5D" w14:textId="77777777" w:rsidR="00446D49" w:rsidRPr="00AE75C0" w:rsidRDefault="00446D49" w:rsidP="00254300">
      <w:pPr>
        <w:pStyle w:val="S"/>
        <w:numPr>
          <w:ilvl w:val="1"/>
          <w:numId w:val="42"/>
        </w:numPr>
        <w:ind w:left="0" w:firstLine="709"/>
        <w:rPr>
          <w:color w:val="000000" w:themeColor="text1"/>
          <w:sz w:val="26"/>
          <w:szCs w:val="26"/>
        </w:rPr>
      </w:pPr>
      <w:r w:rsidRPr="00AE75C0">
        <w:rPr>
          <w:color w:val="000000" w:themeColor="text1"/>
          <w:sz w:val="26"/>
          <w:szCs w:val="26"/>
        </w:rPr>
        <w:t>вопросы предоставления разрешения на условно разрешенный вид использования земельного участка или объекта капитального строительства;</w:t>
      </w:r>
    </w:p>
    <w:p w14:paraId="5EBE6F40" w14:textId="77777777" w:rsidR="00446D49" w:rsidRPr="00AE75C0" w:rsidRDefault="00446D49" w:rsidP="00254300">
      <w:pPr>
        <w:pStyle w:val="S"/>
        <w:numPr>
          <w:ilvl w:val="1"/>
          <w:numId w:val="42"/>
        </w:numPr>
        <w:ind w:left="0" w:firstLine="709"/>
        <w:rPr>
          <w:color w:val="000000" w:themeColor="text1"/>
          <w:sz w:val="26"/>
          <w:szCs w:val="26"/>
        </w:rPr>
      </w:pPr>
      <w:r w:rsidRPr="00AE75C0">
        <w:rPr>
          <w:color w:val="000000" w:themeColor="text1"/>
          <w:sz w:val="26"/>
          <w:szCs w:val="26"/>
        </w:rPr>
        <w:t>вопросы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14:paraId="4ABEC0A4" w14:textId="77777777" w:rsidR="00446D49" w:rsidRPr="00AE75C0" w:rsidRDefault="00446D49" w:rsidP="00254300">
      <w:pPr>
        <w:pStyle w:val="S"/>
        <w:numPr>
          <w:ilvl w:val="1"/>
          <w:numId w:val="42"/>
        </w:numPr>
        <w:ind w:left="0" w:firstLine="709"/>
        <w:rPr>
          <w:color w:val="000000" w:themeColor="text1"/>
          <w:sz w:val="26"/>
          <w:szCs w:val="26"/>
        </w:rPr>
      </w:pPr>
      <w:r w:rsidRPr="00AE75C0">
        <w:rPr>
          <w:color w:val="000000" w:themeColor="text1"/>
          <w:sz w:val="26"/>
          <w:szCs w:val="26"/>
        </w:rPr>
        <w:t>рассмотрение проектов планировки территории и проектов межевания территории.</w:t>
      </w:r>
    </w:p>
    <w:p w14:paraId="12F13DFB" w14:textId="77777777" w:rsidR="00446D49" w:rsidRPr="00AE75C0" w:rsidRDefault="00446D49" w:rsidP="008A6AD2">
      <w:pPr>
        <w:pStyle w:val="S"/>
        <w:numPr>
          <w:ilvl w:val="0"/>
          <w:numId w:val="8"/>
        </w:numPr>
        <w:ind w:left="0" w:firstLine="709"/>
        <w:rPr>
          <w:color w:val="000000" w:themeColor="text1"/>
          <w:sz w:val="26"/>
          <w:szCs w:val="26"/>
        </w:rPr>
      </w:pPr>
      <w:r w:rsidRPr="00AE75C0">
        <w:rPr>
          <w:color w:val="000000" w:themeColor="text1"/>
          <w:sz w:val="26"/>
          <w:szCs w:val="26"/>
        </w:rPr>
        <w:t>Тема общественных обсуждений или публичных слушаний и вопросы, выносимые на обсуждение, отражаются в протоколах публичных слушаний и в заключении о результатах общественных обсуждений или публичных слушаний.</w:t>
      </w:r>
    </w:p>
    <w:p w14:paraId="4BE376F6" w14:textId="77777777" w:rsidR="00446D49" w:rsidRPr="00AE75C0" w:rsidRDefault="00446D49" w:rsidP="005F439E">
      <w:pPr>
        <w:pStyle w:val="4"/>
        <w:rPr>
          <w:color w:val="000000" w:themeColor="text1"/>
          <w:sz w:val="26"/>
          <w:szCs w:val="26"/>
        </w:rPr>
      </w:pPr>
      <w:bookmarkStart w:id="104" w:name="_Toc129772219"/>
      <w:r w:rsidRPr="00AE75C0">
        <w:rPr>
          <w:color w:val="000000" w:themeColor="text1"/>
          <w:sz w:val="26"/>
          <w:szCs w:val="26"/>
        </w:rPr>
        <w:t>Статья 10. Общественные обсуждения или публичные слушания по проекту Правил и проекту о внесении изменений в Правила.</w:t>
      </w:r>
      <w:bookmarkEnd w:id="104"/>
    </w:p>
    <w:p w14:paraId="70579EB8" w14:textId="77777777" w:rsidR="00446D49" w:rsidRPr="00AE75C0" w:rsidRDefault="00446D49" w:rsidP="005850B8">
      <w:pPr>
        <w:pStyle w:val="ConsPlusNormal"/>
        <w:numPr>
          <w:ilvl w:val="0"/>
          <w:numId w:val="15"/>
        </w:numPr>
        <w:ind w:left="0"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 xml:space="preserve">Общественные обсуждения или публичные слушания по проекту Правил и проекту о внесении изменений в Правила проводятся </w:t>
      </w:r>
      <w:r w:rsidR="009C1197" w:rsidRPr="00AE75C0">
        <w:rPr>
          <w:rFonts w:ascii="Times New Roman" w:hAnsi="Times New Roman" w:cs="Times New Roman"/>
          <w:color w:val="000000" w:themeColor="text1"/>
          <w:sz w:val="26"/>
          <w:szCs w:val="26"/>
        </w:rPr>
        <w:t>К</w:t>
      </w:r>
      <w:r w:rsidRPr="00AE75C0">
        <w:rPr>
          <w:rFonts w:ascii="Times New Roman" w:hAnsi="Times New Roman" w:cs="Times New Roman"/>
          <w:color w:val="000000" w:themeColor="text1"/>
          <w:sz w:val="26"/>
          <w:szCs w:val="26"/>
        </w:rPr>
        <w:t>омиссией в порядке, определяемом нормативным п</w:t>
      </w:r>
      <w:r w:rsidR="00B61E01" w:rsidRPr="00AE75C0">
        <w:rPr>
          <w:rFonts w:ascii="Times New Roman" w:hAnsi="Times New Roman" w:cs="Times New Roman"/>
          <w:color w:val="000000" w:themeColor="text1"/>
          <w:sz w:val="26"/>
          <w:szCs w:val="26"/>
        </w:rPr>
        <w:t xml:space="preserve">равовым решением </w:t>
      </w:r>
      <w:r w:rsidR="0041592F">
        <w:rPr>
          <w:rFonts w:ascii="Times New Roman" w:hAnsi="Times New Roman" w:cs="Times New Roman"/>
          <w:color w:val="000000" w:themeColor="text1"/>
          <w:sz w:val="26"/>
          <w:szCs w:val="26"/>
        </w:rPr>
        <w:t>Совета депутатов</w:t>
      </w:r>
      <w:r w:rsidR="00B61E01" w:rsidRPr="00AE75C0">
        <w:rPr>
          <w:rFonts w:ascii="Times New Roman" w:hAnsi="Times New Roman" w:cs="Times New Roman"/>
          <w:color w:val="000000" w:themeColor="text1"/>
          <w:sz w:val="26"/>
          <w:szCs w:val="26"/>
        </w:rPr>
        <w:t xml:space="preserve"> </w:t>
      </w:r>
      <w:r w:rsidRPr="00AE75C0">
        <w:rPr>
          <w:rFonts w:ascii="Times New Roman" w:hAnsi="Times New Roman" w:cs="Times New Roman"/>
          <w:color w:val="000000" w:themeColor="text1"/>
          <w:sz w:val="26"/>
          <w:szCs w:val="26"/>
        </w:rPr>
        <w:t>в соответствии со статьями 5.1 и 28 Градостроительного кодекса Российской Федерации.</w:t>
      </w:r>
    </w:p>
    <w:p w14:paraId="6C70F380" w14:textId="77777777" w:rsidR="00446D49" w:rsidRPr="00AE75C0" w:rsidRDefault="00446D49" w:rsidP="005850B8">
      <w:pPr>
        <w:pStyle w:val="ConsPlusNormal"/>
        <w:numPr>
          <w:ilvl w:val="0"/>
          <w:numId w:val="15"/>
        </w:numPr>
        <w:tabs>
          <w:tab w:val="left" w:pos="1134"/>
        </w:tabs>
        <w:ind w:left="0"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 xml:space="preserve">Участники общественных обсуждений или публичных слушаний по проекту Правил и проекту о внесении изменений в Правила вправе представить в </w:t>
      </w:r>
      <w:r w:rsidR="009C1197" w:rsidRPr="00AE75C0">
        <w:rPr>
          <w:rFonts w:ascii="Times New Roman" w:hAnsi="Times New Roman" w:cs="Times New Roman"/>
          <w:color w:val="000000" w:themeColor="text1"/>
          <w:sz w:val="26"/>
          <w:szCs w:val="26"/>
        </w:rPr>
        <w:t>К</w:t>
      </w:r>
      <w:r w:rsidRPr="00AE75C0">
        <w:rPr>
          <w:rFonts w:ascii="Times New Roman" w:hAnsi="Times New Roman" w:cs="Times New Roman"/>
          <w:color w:val="000000" w:themeColor="text1"/>
          <w:sz w:val="26"/>
          <w:szCs w:val="26"/>
        </w:rPr>
        <w:t>омиссию свои предложения и замечания, касающиеся проекта Правил и проекта о внесении изменений в Правила:</w:t>
      </w:r>
    </w:p>
    <w:p w14:paraId="443A5CAD" w14:textId="77777777" w:rsidR="00446D49" w:rsidRPr="00AE75C0" w:rsidRDefault="00446D49" w:rsidP="007E4171">
      <w:pPr>
        <w:pStyle w:val="ConsPlusNormal"/>
        <w:numPr>
          <w:ilvl w:val="0"/>
          <w:numId w:val="37"/>
        </w:numPr>
        <w:tabs>
          <w:tab w:val="left" w:pos="1134"/>
        </w:tabs>
        <w:ind w:left="0"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посредством официального сайта или информационных систем (в случае проведения общественных обсуждений</w:t>
      </w:r>
      <w:r w:rsidR="003F7B95" w:rsidRPr="00AE75C0">
        <w:rPr>
          <w:color w:val="000000" w:themeColor="text1"/>
          <w:sz w:val="26"/>
          <w:szCs w:val="26"/>
        </w:rPr>
        <w:t xml:space="preserve"> </w:t>
      </w:r>
      <w:r w:rsidR="00B61E01" w:rsidRPr="00AE75C0">
        <w:rPr>
          <w:rFonts w:ascii="Times New Roman" w:hAnsi="Times New Roman" w:cs="Times New Roman"/>
          <w:color w:val="000000" w:themeColor="text1"/>
          <w:sz w:val="26"/>
          <w:szCs w:val="26"/>
        </w:rPr>
        <w:t>или публичных слушаний</w:t>
      </w:r>
      <w:r w:rsidRPr="00AE75C0">
        <w:rPr>
          <w:rFonts w:ascii="Times New Roman" w:hAnsi="Times New Roman" w:cs="Times New Roman"/>
          <w:color w:val="000000" w:themeColor="text1"/>
          <w:sz w:val="26"/>
          <w:szCs w:val="26"/>
        </w:rPr>
        <w:t>;</w:t>
      </w:r>
    </w:p>
    <w:p w14:paraId="0E023756" w14:textId="77777777" w:rsidR="00706345" w:rsidRPr="00AE75C0" w:rsidRDefault="00446D49" w:rsidP="007E4171">
      <w:pPr>
        <w:pStyle w:val="af9"/>
        <w:numPr>
          <w:ilvl w:val="0"/>
          <w:numId w:val="37"/>
        </w:numPr>
        <w:tabs>
          <w:tab w:val="left" w:pos="1134"/>
        </w:tabs>
        <w:spacing w:after="0" w:line="240" w:lineRule="auto"/>
        <w:ind w:left="0" w:firstLine="709"/>
        <w:rPr>
          <w:color w:val="000000" w:themeColor="text1"/>
          <w:sz w:val="26"/>
          <w:szCs w:val="26"/>
        </w:rPr>
      </w:pPr>
      <w:r w:rsidRPr="00AE75C0">
        <w:rPr>
          <w:color w:val="000000" w:themeColor="text1"/>
          <w:sz w:val="26"/>
          <w:szCs w:val="26"/>
        </w:rPr>
        <w:t xml:space="preserve">посредством официального сайта или информационных систем (в случае проведения </w:t>
      </w:r>
      <w:r w:rsidR="00706345" w:rsidRPr="00AE75C0">
        <w:rPr>
          <w:color w:val="000000" w:themeColor="text1"/>
          <w:sz w:val="26"/>
          <w:szCs w:val="26"/>
        </w:rPr>
        <w:t>общественных обсуждений</w:t>
      </w:r>
      <w:r w:rsidR="00B61E01" w:rsidRPr="00AE75C0">
        <w:rPr>
          <w:color w:val="000000" w:themeColor="text1"/>
          <w:sz w:val="26"/>
          <w:szCs w:val="26"/>
        </w:rPr>
        <w:t xml:space="preserve"> или публичных слушаний</w:t>
      </w:r>
      <w:r w:rsidR="00706345" w:rsidRPr="00AE75C0">
        <w:rPr>
          <w:color w:val="000000" w:themeColor="text1"/>
          <w:sz w:val="26"/>
          <w:szCs w:val="26"/>
        </w:rPr>
        <w:t>;</w:t>
      </w:r>
    </w:p>
    <w:p w14:paraId="06119398" w14:textId="77777777" w:rsidR="00446D49" w:rsidRPr="00AE75C0" w:rsidRDefault="00446D49" w:rsidP="007E4171">
      <w:pPr>
        <w:pStyle w:val="af9"/>
        <w:numPr>
          <w:ilvl w:val="0"/>
          <w:numId w:val="37"/>
        </w:numPr>
        <w:tabs>
          <w:tab w:val="left" w:pos="1134"/>
        </w:tabs>
        <w:spacing w:after="0" w:line="240" w:lineRule="auto"/>
        <w:ind w:left="0" w:firstLine="709"/>
        <w:rPr>
          <w:color w:val="000000" w:themeColor="text1"/>
          <w:sz w:val="26"/>
          <w:szCs w:val="26"/>
        </w:rPr>
      </w:pPr>
      <w:r w:rsidRPr="00AE75C0">
        <w:rPr>
          <w:color w:val="000000" w:themeColor="text1"/>
          <w:sz w:val="26"/>
          <w:szCs w:val="26"/>
        </w:rPr>
        <w:t>в письменной форме в адрес организатора общественных обсуждений или публичных слушаний;</w:t>
      </w:r>
    </w:p>
    <w:p w14:paraId="6B57EE48" w14:textId="77777777" w:rsidR="00446D49" w:rsidRPr="00AE75C0" w:rsidRDefault="00446D49" w:rsidP="007E4171">
      <w:pPr>
        <w:pStyle w:val="af9"/>
        <w:numPr>
          <w:ilvl w:val="0"/>
          <w:numId w:val="37"/>
        </w:numPr>
        <w:tabs>
          <w:tab w:val="left" w:pos="1134"/>
        </w:tabs>
        <w:spacing w:after="0" w:line="240" w:lineRule="auto"/>
        <w:ind w:left="0" w:firstLine="709"/>
        <w:rPr>
          <w:color w:val="000000" w:themeColor="text1"/>
          <w:sz w:val="21"/>
          <w:szCs w:val="21"/>
        </w:rPr>
      </w:pPr>
      <w:r w:rsidRPr="00AE75C0">
        <w:rPr>
          <w:color w:val="000000" w:themeColor="text1"/>
          <w:sz w:val="26"/>
          <w:szCs w:val="26"/>
        </w:rPr>
        <w:t>посредством записи в книге (журнале) учета посетителей экспозиции проекта, подлежащего</w:t>
      </w:r>
      <w:r w:rsidR="00DA4561" w:rsidRPr="00AE75C0">
        <w:rPr>
          <w:color w:val="000000" w:themeColor="text1"/>
          <w:sz w:val="26"/>
          <w:szCs w:val="26"/>
        </w:rPr>
        <w:t xml:space="preserve"> </w:t>
      </w:r>
      <w:r w:rsidRPr="00AE75C0">
        <w:rPr>
          <w:color w:val="000000" w:themeColor="text1"/>
          <w:sz w:val="26"/>
          <w:szCs w:val="26"/>
        </w:rPr>
        <w:t>рассмотрению на общественных обсуждениях или публичных слушаниях</w:t>
      </w:r>
      <w:r w:rsidRPr="00AE75C0">
        <w:rPr>
          <w:color w:val="000000" w:themeColor="text1"/>
          <w:sz w:val="21"/>
          <w:szCs w:val="21"/>
        </w:rPr>
        <w:t>.</w:t>
      </w:r>
    </w:p>
    <w:p w14:paraId="275D259C" w14:textId="77777777" w:rsidR="00446D49" w:rsidRPr="008713C3" w:rsidRDefault="00E2112A" w:rsidP="00E2112A">
      <w:pPr>
        <w:pStyle w:val="af9"/>
        <w:numPr>
          <w:ilvl w:val="0"/>
          <w:numId w:val="15"/>
        </w:numPr>
        <w:spacing w:after="0" w:line="240" w:lineRule="auto"/>
        <w:ind w:left="0" w:firstLine="709"/>
        <w:rPr>
          <w:color w:val="000000" w:themeColor="text1"/>
          <w:sz w:val="26"/>
          <w:szCs w:val="26"/>
        </w:rPr>
      </w:pPr>
      <w:r w:rsidRPr="008713C3">
        <w:rPr>
          <w:color w:val="000000" w:themeColor="text1"/>
          <w:sz w:val="26"/>
          <w:szCs w:val="26"/>
        </w:rPr>
        <w:t>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
    <w:p w14:paraId="3B78A96A" w14:textId="77777777" w:rsidR="00446D49" w:rsidRPr="00AE75C0" w:rsidRDefault="00446D49" w:rsidP="005850B8">
      <w:pPr>
        <w:pStyle w:val="af9"/>
        <w:numPr>
          <w:ilvl w:val="0"/>
          <w:numId w:val="15"/>
        </w:numPr>
        <w:tabs>
          <w:tab w:val="left" w:pos="1134"/>
        </w:tabs>
        <w:spacing w:after="0" w:line="240" w:lineRule="auto"/>
        <w:ind w:left="0" w:firstLine="709"/>
        <w:rPr>
          <w:color w:val="000000" w:themeColor="text1"/>
          <w:sz w:val="26"/>
          <w:szCs w:val="26"/>
        </w:rPr>
      </w:pPr>
      <w:r w:rsidRPr="00AE75C0">
        <w:rPr>
          <w:color w:val="000000" w:themeColor="text1"/>
          <w:sz w:val="26"/>
          <w:szCs w:val="26"/>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14:paraId="1F0815E3" w14:textId="77777777" w:rsidR="00446D49" w:rsidRPr="00AE75C0" w:rsidRDefault="00446D49" w:rsidP="00B7770F">
      <w:pPr>
        <w:pStyle w:val="af9"/>
        <w:numPr>
          <w:ilvl w:val="0"/>
          <w:numId w:val="15"/>
        </w:numPr>
        <w:spacing w:after="0" w:line="240" w:lineRule="auto"/>
        <w:ind w:left="0" w:firstLine="709"/>
        <w:rPr>
          <w:color w:val="000000" w:themeColor="text1"/>
          <w:sz w:val="26"/>
          <w:szCs w:val="26"/>
        </w:rPr>
      </w:pPr>
      <w:r w:rsidRPr="00AE75C0">
        <w:rPr>
          <w:color w:val="000000" w:themeColor="text1"/>
          <w:sz w:val="26"/>
          <w:szCs w:val="26"/>
        </w:rPr>
        <w:t xml:space="preserve">После завершения общественных обсуждений или публичных слушаний по проекту правил землепользования и застройки </w:t>
      </w:r>
      <w:r w:rsidR="009C1197" w:rsidRPr="00AE75C0">
        <w:rPr>
          <w:color w:val="000000" w:themeColor="text1"/>
          <w:sz w:val="26"/>
          <w:szCs w:val="26"/>
        </w:rPr>
        <w:t>К</w:t>
      </w:r>
      <w:r w:rsidRPr="00AE75C0">
        <w:rPr>
          <w:color w:val="000000" w:themeColor="text1"/>
          <w:sz w:val="26"/>
          <w:szCs w:val="26"/>
        </w:rPr>
        <w:t xml:space="preserve">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района.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w:t>
      </w:r>
      <w:r w:rsidRPr="00AE75C0">
        <w:rPr>
          <w:color w:val="000000" w:themeColor="text1"/>
          <w:sz w:val="26"/>
          <w:szCs w:val="26"/>
        </w:rPr>
        <w:lastRenderedPageBreak/>
        <w:t>результатах общественных обсуждений или публичных слушаний, за исключением случаев, если их проведение в соответствии с настоящим Кодексом не требуется.</w:t>
      </w:r>
    </w:p>
    <w:p w14:paraId="143C58CB" w14:textId="77777777" w:rsidR="00446D49" w:rsidRPr="00AE75C0" w:rsidRDefault="00446D49" w:rsidP="005850B8">
      <w:pPr>
        <w:pStyle w:val="af9"/>
        <w:numPr>
          <w:ilvl w:val="0"/>
          <w:numId w:val="15"/>
        </w:numPr>
        <w:spacing w:after="0" w:line="240" w:lineRule="auto"/>
        <w:ind w:left="0" w:firstLine="709"/>
        <w:rPr>
          <w:color w:val="000000" w:themeColor="text1"/>
          <w:sz w:val="26"/>
          <w:szCs w:val="26"/>
        </w:rPr>
      </w:pPr>
      <w:r w:rsidRPr="00AE75C0">
        <w:rPr>
          <w:color w:val="000000" w:themeColor="text1"/>
          <w:sz w:val="26"/>
          <w:szCs w:val="26"/>
        </w:rPr>
        <w:t>Глава района в течение десяти дней после представления ему проекта правил землепользования и застройки и указанных в части 5 настоящей статьи обязательных приложений должен принять решение о направлении указанного проекта или об отклонении проекта правил землепользования и застройки и о направлении его на доработку с указанием даты его повторного представления.</w:t>
      </w:r>
    </w:p>
    <w:p w14:paraId="6A27277B" w14:textId="77777777" w:rsidR="00446D49" w:rsidRPr="00AE75C0" w:rsidRDefault="00446D49" w:rsidP="005F439E">
      <w:pPr>
        <w:pStyle w:val="4"/>
        <w:rPr>
          <w:color w:val="000000" w:themeColor="text1"/>
          <w:sz w:val="26"/>
          <w:szCs w:val="26"/>
        </w:rPr>
      </w:pPr>
      <w:bookmarkStart w:id="105" w:name="_Toc423081195"/>
      <w:bookmarkStart w:id="106" w:name="_Toc423081264"/>
      <w:bookmarkStart w:id="107" w:name="_Toc423081333"/>
      <w:bookmarkStart w:id="108" w:name="_Toc463338825"/>
      <w:bookmarkStart w:id="109" w:name="_Toc464557700"/>
      <w:bookmarkStart w:id="110" w:name="_Toc465153611"/>
      <w:bookmarkStart w:id="111" w:name="_Toc129772220"/>
      <w:r w:rsidRPr="00AE75C0">
        <w:rPr>
          <w:color w:val="000000" w:themeColor="text1"/>
          <w:sz w:val="26"/>
          <w:szCs w:val="26"/>
        </w:rPr>
        <w:t>Статья 11. Проведение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w:t>
      </w:r>
      <w:bookmarkEnd w:id="105"/>
      <w:bookmarkEnd w:id="106"/>
      <w:bookmarkEnd w:id="107"/>
      <w:bookmarkEnd w:id="108"/>
      <w:bookmarkEnd w:id="109"/>
      <w:bookmarkEnd w:id="110"/>
      <w:bookmarkEnd w:id="111"/>
    </w:p>
    <w:p w14:paraId="7B227B50" w14:textId="77777777" w:rsidR="00446D49" w:rsidRPr="00AE75C0" w:rsidRDefault="00446D49" w:rsidP="005850B8">
      <w:pPr>
        <w:pStyle w:val="af9"/>
        <w:numPr>
          <w:ilvl w:val="0"/>
          <w:numId w:val="16"/>
        </w:numPr>
        <w:tabs>
          <w:tab w:val="left" w:pos="1134"/>
        </w:tabs>
        <w:spacing w:after="0" w:line="240" w:lineRule="auto"/>
        <w:ind w:left="0" w:firstLine="709"/>
        <w:rPr>
          <w:color w:val="000000" w:themeColor="text1"/>
          <w:sz w:val="26"/>
          <w:szCs w:val="26"/>
        </w:rPr>
      </w:pPr>
      <w:r w:rsidRPr="00AE75C0">
        <w:rPr>
          <w:color w:val="000000" w:themeColor="text1"/>
          <w:sz w:val="26"/>
          <w:szCs w:val="26"/>
        </w:rPr>
        <w:t xml:space="preserve">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статьей 5.1 Градостроительного кодекса Российской Федерации, Уставом </w:t>
      </w:r>
      <w:r w:rsidR="0041592F">
        <w:rPr>
          <w:color w:val="000000" w:themeColor="text1"/>
          <w:sz w:val="26"/>
          <w:szCs w:val="26"/>
        </w:rPr>
        <w:t>Шебалинского</w:t>
      </w:r>
      <w:r w:rsidRPr="00AE75C0">
        <w:rPr>
          <w:color w:val="000000" w:themeColor="text1"/>
          <w:sz w:val="26"/>
          <w:szCs w:val="26"/>
        </w:rPr>
        <w:t xml:space="preserve"> муниципального района и (или) нормативными правовыми актами </w:t>
      </w:r>
      <w:r w:rsidR="0041592F">
        <w:rPr>
          <w:color w:val="000000" w:themeColor="text1"/>
          <w:sz w:val="26"/>
          <w:szCs w:val="26"/>
        </w:rPr>
        <w:t>Совета депутатов</w:t>
      </w:r>
      <w:r w:rsidRPr="00AE75C0">
        <w:rPr>
          <w:color w:val="000000" w:themeColor="text1"/>
          <w:sz w:val="26"/>
          <w:szCs w:val="26"/>
        </w:rPr>
        <w:t xml:space="preserve"> с учетом положений настоящей статьи.</w:t>
      </w:r>
    </w:p>
    <w:p w14:paraId="74E19FE6" w14:textId="77777777" w:rsidR="00446D49" w:rsidRPr="00AE75C0" w:rsidRDefault="00446D49" w:rsidP="005850B8">
      <w:pPr>
        <w:pStyle w:val="af9"/>
        <w:numPr>
          <w:ilvl w:val="0"/>
          <w:numId w:val="16"/>
        </w:numPr>
        <w:tabs>
          <w:tab w:val="left" w:pos="1134"/>
        </w:tabs>
        <w:spacing w:after="0" w:line="240" w:lineRule="auto"/>
        <w:ind w:left="0" w:firstLine="709"/>
        <w:rPr>
          <w:color w:val="000000" w:themeColor="text1"/>
          <w:sz w:val="26"/>
          <w:szCs w:val="26"/>
        </w:rPr>
      </w:pPr>
      <w:r w:rsidRPr="00AE75C0">
        <w:rPr>
          <w:color w:val="000000" w:themeColor="text1"/>
          <w:sz w:val="26"/>
          <w:szCs w:val="26"/>
          <w:shd w:val="clear" w:color="auto" w:fill="FFFFFF"/>
        </w:rPr>
        <w:t>Участниками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 данный проект,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 данный проект,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w:t>
      </w:r>
    </w:p>
    <w:p w14:paraId="0EC033DE" w14:textId="77777777" w:rsidR="00446D49" w:rsidRPr="00AE75C0" w:rsidRDefault="00446D49" w:rsidP="00B7770F">
      <w:pPr>
        <w:pStyle w:val="af9"/>
        <w:numPr>
          <w:ilvl w:val="0"/>
          <w:numId w:val="16"/>
        </w:numPr>
        <w:spacing w:after="0" w:line="240" w:lineRule="auto"/>
        <w:ind w:left="0" w:firstLine="709"/>
        <w:rPr>
          <w:color w:val="000000" w:themeColor="text1"/>
          <w:sz w:val="26"/>
          <w:szCs w:val="26"/>
        </w:rPr>
      </w:pPr>
      <w:r w:rsidRPr="00AE75C0">
        <w:rPr>
          <w:color w:val="000000" w:themeColor="text1"/>
          <w:sz w:val="26"/>
          <w:szCs w:val="26"/>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7E92821E" w14:textId="77777777" w:rsidR="00446D49" w:rsidRPr="00AE75C0" w:rsidRDefault="00446D49" w:rsidP="00B7770F">
      <w:pPr>
        <w:pStyle w:val="af9"/>
        <w:numPr>
          <w:ilvl w:val="0"/>
          <w:numId w:val="16"/>
        </w:numPr>
        <w:spacing w:after="0" w:line="240" w:lineRule="auto"/>
        <w:ind w:left="0" w:firstLine="709"/>
        <w:rPr>
          <w:color w:val="000000" w:themeColor="text1"/>
          <w:sz w:val="26"/>
          <w:szCs w:val="26"/>
        </w:rPr>
      </w:pPr>
      <w:r w:rsidRPr="00AE75C0">
        <w:rPr>
          <w:color w:val="000000" w:themeColor="text1"/>
          <w:sz w:val="26"/>
          <w:szCs w:val="26"/>
        </w:rPr>
        <w:t xml:space="preserve">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 </w:t>
      </w:r>
    </w:p>
    <w:p w14:paraId="5596BB1F" w14:textId="77777777" w:rsidR="00446D49" w:rsidRPr="00AE75C0" w:rsidRDefault="00446D49" w:rsidP="00C7522E">
      <w:pPr>
        <w:pStyle w:val="S"/>
        <w:numPr>
          <w:ilvl w:val="0"/>
          <w:numId w:val="16"/>
        </w:numPr>
        <w:ind w:left="0" w:firstLine="709"/>
        <w:rPr>
          <w:color w:val="000000" w:themeColor="text1"/>
          <w:sz w:val="26"/>
          <w:szCs w:val="26"/>
        </w:rPr>
      </w:pPr>
      <w:r w:rsidRPr="00AE75C0">
        <w:rPr>
          <w:color w:val="000000" w:themeColor="text1"/>
          <w:sz w:val="26"/>
          <w:szCs w:val="26"/>
        </w:rPr>
        <w:t xml:space="preserve">Участники общественных обсуждений или публичных слушаний по вопросу о предоставлении разрешения на условно разрешенный вид использования вправе </w:t>
      </w:r>
      <w:r w:rsidRPr="00AE75C0">
        <w:rPr>
          <w:color w:val="000000" w:themeColor="text1"/>
          <w:sz w:val="26"/>
          <w:szCs w:val="26"/>
        </w:rPr>
        <w:lastRenderedPageBreak/>
        <w:t xml:space="preserve">представить в </w:t>
      </w:r>
      <w:r w:rsidR="009C1197" w:rsidRPr="00AE75C0">
        <w:rPr>
          <w:color w:val="000000" w:themeColor="text1"/>
          <w:sz w:val="26"/>
          <w:szCs w:val="26"/>
        </w:rPr>
        <w:t>К</w:t>
      </w:r>
      <w:r w:rsidRPr="00AE75C0">
        <w:rPr>
          <w:color w:val="000000" w:themeColor="text1"/>
          <w:sz w:val="26"/>
          <w:szCs w:val="26"/>
        </w:rPr>
        <w:t>омиссию свои предложения и замечания, касающиеся указанного вопроса:</w:t>
      </w:r>
    </w:p>
    <w:p w14:paraId="129588C7" w14:textId="77777777" w:rsidR="00A22D9B" w:rsidRPr="00AE75C0" w:rsidRDefault="00446D49" w:rsidP="00A22D9B">
      <w:pPr>
        <w:pStyle w:val="af9"/>
        <w:numPr>
          <w:ilvl w:val="0"/>
          <w:numId w:val="38"/>
        </w:numPr>
        <w:tabs>
          <w:tab w:val="left" w:pos="1134"/>
        </w:tabs>
        <w:spacing w:after="0" w:line="240" w:lineRule="auto"/>
        <w:ind w:left="0" w:firstLine="709"/>
        <w:rPr>
          <w:color w:val="000000" w:themeColor="text1"/>
          <w:sz w:val="26"/>
          <w:szCs w:val="26"/>
        </w:rPr>
      </w:pPr>
      <w:r w:rsidRPr="00AE75C0">
        <w:rPr>
          <w:color w:val="000000" w:themeColor="text1"/>
          <w:sz w:val="26"/>
          <w:szCs w:val="26"/>
        </w:rPr>
        <w:t xml:space="preserve">посредством официального сайта или информационных систем (в случае проведения </w:t>
      </w:r>
      <w:r w:rsidR="00A22D9B" w:rsidRPr="00AE75C0">
        <w:rPr>
          <w:color w:val="000000" w:themeColor="text1"/>
          <w:sz w:val="26"/>
          <w:szCs w:val="26"/>
        </w:rPr>
        <w:t>общественных обсуждений или публичных слушаний;</w:t>
      </w:r>
    </w:p>
    <w:p w14:paraId="0DACFF15" w14:textId="77777777" w:rsidR="00AA1DEB" w:rsidRPr="00AE75C0" w:rsidRDefault="00446D49" w:rsidP="00AA1DEB">
      <w:pPr>
        <w:pStyle w:val="af9"/>
        <w:numPr>
          <w:ilvl w:val="0"/>
          <w:numId w:val="38"/>
        </w:numPr>
        <w:tabs>
          <w:tab w:val="left" w:pos="1134"/>
        </w:tabs>
        <w:spacing w:after="0" w:line="240" w:lineRule="auto"/>
        <w:ind w:left="0" w:firstLine="709"/>
        <w:rPr>
          <w:color w:val="000000" w:themeColor="text1"/>
          <w:sz w:val="26"/>
          <w:szCs w:val="26"/>
        </w:rPr>
      </w:pPr>
      <w:r w:rsidRPr="00AE75C0">
        <w:rPr>
          <w:color w:val="000000" w:themeColor="text1"/>
          <w:sz w:val="26"/>
          <w:szCs w:val="26"/>
        </w:rPr>
        <w:t xml:space="preserve">посредством официального сайта или информационных систем (в случае проведения </w:t>
      </w:r>
      <w:r w:rsidR="00AA1DEB" w:rsidRPr="00AE75C0">
        <w:rPr>
          <w:color w:val="000000" w:themeColor="text1"/>
          <w:sz w:val="26"/>
          <w:szCs w:val="26"/>
        </w:rPr>
        <w:t>общественных обсуждений или публичных слушаний;</w:t>
      </w:r>
    </w:p>
    <w:p w14:paraId="40C2725D" w14:textId="77777777" w:rsidR="00446D49" w:rsidRPr="00AE75C0" w:rsidRDefault="00446D49" w:rsidP="00B7770F">
      <w:pPr>
        <w:pStyle w:val="af9"/>
        <w:numPr>
          <w:ilvl w:val="0"/>
          <w:numId w:val="38"/>
        </w:numPr>
        <w:tabs>
          <w:tab w:val="left" w:pos="1134"/>
        </w:tabs>
        <w:spacing w:after="0" w:line="240" w:lineRule="auto"/>
        <w:ind w:left="0" w:firstLine="709"/>
        <w:rPr>
          <w:color w:val="000000" w:themeColor="text1"/>
          <w:sz w:val="26"/>
          <w:szCs w:val="26"/>
        </w:rPr>
      </w:pPr>
      <w:r w:rsidRPr="00AE75C0">
        <w:rPr>
          <w:color w:val="000000" w:themeColor="text1"/>
          <w:sz w:val="26"/>
          <w:szCs w:val="26"/>
        </w:rPr>
        <w:t>в письменной форме в адрес организатора общественных обсуждений или публичных слушаний;</w:t>
      </w:r>
    </w:p>
    <w:p w14:paraId="7EAA3A4A" w14:textId="77777777" w:rsidR="00446D49" w:rsidRPr="00AE75C0" w:rsidRDefault="00446D49" w:rsidP="00B7770F">
      <w:pPr>
        <w:pStyle w:val="af9"/>
        <w:numPr>
          <w:ilvl w:val="0"/>
          <w:numId w:val="38"/>
        </w:numPr>
        <w:tabs>
          <w:tab w:val="left" w:pos="1134"/>
        </w:tabs>
        <w:spacing w:after="0" w:line="240" w:lineRule="auto"/>
        <w:ind w:left="0" w:firstLine="709"/>
        <w:rPr>
          <w:color w:val="000000" w:themeColor="text1"/>
          <w:sz w:val="21"/>
          <w:szCs w:val="21"/>
        </w:rPr>
      </w:pPr>
      <w:r w:rsidRPr="00AE75C0">
        <w:rPr>
          <w:color w:val="000000" w:themeColor="text1"/>
          <w:sz w:val="26"/>
          <w:szCs w:val="26"/>
        </w:rPr>
        <w:t>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r w:rsidRPr="00AE75C0">
        <w:rPr>
          <w:color w:val="000000" w:themeColor="text1"/>
          <w:sz w:val="21"/>
          <w:szCs w:val="21"/>
        </w:rPr>
        <w:t>.</w:t>
      </w:r>
    </w:p>
    <w:p w14:paraId="638B2749" w14:textId="77777777" w:rsidR="00446D49" w:rsidRPr="00AE75C0" w:rsidRDefault="00446D49" w:rsidP="005850B8">
      <w:pPr>
        <w:pStyle w:val="af9"/>
        <w:numPr>
          <w:ilvl w:val="0"/>
          <w:numId w:val="16"/>
        </w:numPr>
        <w:tabs>
          <w:tab w:val="left" w:pos="0"/>
        </w:tabs>
        <w:spacing w:after="0" w:line="240" w:lineRule="auto"/>
        <w:ind w:left="0" w:firstLine="709"/>
        <w:rPr>
          <w:color w:val="000000" w:themeColor="text1"/>
          <w:sz w:val="26"/>
          <w:szCs w:val="26"/>
        </w:rPr>
      </w:pPr>
      <w:r w:rsidRPr="00AE75C0">
        <w:rPr>
          <w:color w:val="000000" w:themeColor="text1"/>
          <w:sz w:val="26"/>
          <w:szCs w:val="26"/>
        </w:rPr>
        <w:t xml:space="preserve">Заключение о результатах общественных обсуждений или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BA573D">
        <w:rPr>
          <w:color w:val="000000" w:themeColor="text1"/>
          <w:sz w:val="26"/>
          <w:szCs w:val="26"/>
        </w:rPr>
        <w:t>Шебалинского</w:t>
      </w:r>
      <w:r w:rsidRPr="00AE75C0">
        <w:rPr>
          <w:color w:val="000000" w:themeColor="text1"/>
          <w:sz w:val="26"/>
          <w:szCs w:val="26"/>
        </w:rPr>
        <w:t xml:space="preserve"> муниципального района в сети «Интернет».</w:t>
      </w:r>
    </w:p>
    <w:p w14:paraId="6C6F05D7" w14:textId="77777777" w:rsidR="00446D49" w:rsidRPr="00AE75C0" w:rsidRDefault="00446D49" w:rsidP="005850B8">
      <w:pPr>
        <w:pStyle w:val="S"/>
        <w:numPr>
          <w:ilvl w:val="0"/>
          <w:numId w:val="16"/>
        </w:numPr>
        <w:ind w:left="0" w:firstLine="709"/>
        <w:rPr>
          <w:color w:val="000000" w:themeColor="text1"/>
          <w:sz w:val="26"/>
          <w:szCs w:val="26"/>
        </w:rPr>
      </w:pPr>
      <w:r w:rsidRPr="00AE75C0">
        <w:rPr>
          <w:color w:val="000000" w:themeColor="text1"/>
          <w:sz w:val="26"/>
          <w:szCs w:val="26"/>
        </w:rPr>
        <w:t xml:space="preserve">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w:t>
      </w:r>
      <w:r w:rsidR="0041592F">
        <w:rPr>
          <w:color w:val="000000" w:themeColor="text1"/>
          <w:sz w:val="26"/>
          <w:szCs w:val="26"/>
        </w:rPr>
        <w:t>Шебалинского</w:t>
      </w:r>
      <w:r w:rsidRPr="00AE75C0">
        <w:rPr>
          <w:color w:val="000000" w:themeColor="text1"/>
          <w:sz w:val="26"/>
          <w:szCs w:val="26"/>
        </w:rPr>
        <w:t xml:space="preserve"> муниципального района и (или) нормативными правовыми актами </w:t>
      </w:r>
      <w:r w:rsidR="0041592F">
        <w:rPr>
          <w:color w:val="000000" w:themeColor="text1"/>
          <w:sz w:val="26"/>
          <w:szCs w:val="26"/>
        </w:rPr>
        <w:t>Совета депутатов</w:t>
      </w:r>
      <w:r w:rsidRPr="00AE75C0">
        <w:rPr>
          <w:color w:val="000000" w:themeColor="text1"/>
          <w:sz w:val="26"/>
          <w:szCs w:val="26"/>
        </w:rPr>
        <w:t xml:space="preserve"> и не может быть более одного месяца.</w:t>
      </w:r>
    </w:p>
    <w:p w14:paraId="7A3FFFA4" w14:textId="77777777" w:rsidR="00446D49" w:rsidRPr="00AE75C0" w:rsidRDefault="00446D49" w:rsidP="005850B8">
      <w:pPr>
        <w:pStyle w:val="S"/>
        <w:numPr>
          <w:ilvl w:val="0"/>
          <w:numId w:val="16"/>
        </w:numPr>
        <w:ind w:left="0" w:firstLine="709"/>
        <w:rPr>
          <w:color w:val="000000" w:themeColor="text1"/>
          <w:sz w:val="26"/>
          <w:szCs w:val="26"/>
        </w:rPr>
      </w:pPr>
      <w:r w:rsidRPr="00AE75C0">
        <w:rPr>
          <w:color w:val="000000" w:themeColor="text1"/>
          <w:sz w:val="26"/>
          <w:szCs w:val="26"/>
        </w:rPr>
        <w:t>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043F1E35" w14:textId="77777777" w:rsidR="00446D49" w:rsidRPr="00AE75C0" w:rsidRDefault="00446D49" w:rsidP="005F439E">
      <w:pPr>
        <w:pStyle w:val="4"/>
        <w:rPr>
          <w:color w:val="000000" w:themeColor="text1"/>
          <w:sz w:val="26"/>
          <w:szCs w:val="26"/>
        </w:rPr>
      </w:pPr>
      <w:bookmarkStart w:id="112" w:name="_Toc129772221"/>
      <w:r w:rsidRPr="00AE75C0">
        <w:rPr>
          <w:color w:val="000000" w:themeColor="text1"/>
          <w:sz w:val="26"/>
          <w:szCs w:val="26"/>
        </w:rPr>
        <w:t>Статья 12. Проведение общественных обсуждений или публичных слушаний по вопросам отклонения от предельных параметров разрешенного строительства и реконструкции объектов капитального строительства</w:t>
      </w:r>
      <w:bookmarkEnd w:id="112"/>
    </w:p>
    <w:p w14:paraId="047692D3" w14:textId="77777777" w:rsidR="00446D49" w:rsidRPr="00AE75C0" w:rsidRDefault="00446D49" w:rsidP="005850B8">
      <w:pPr>
        <w:pStyle w:val="af9"/>
        <w:numPr>
          <w:ilvl w:val="1"/>
          <w:numId w:val="17"/>
        </w:numPr>
        <w:spacing w:after="0" w:line="240" w:lineRule="auto"/>
        <w:ind w:left="0" w:firstLine="709"/>
        <w:rPr>
          <w:color w:val="000000" w:themeColor="text1"/>
          <w:sz w:val="26"/>
          <w:szCs w:val="26"/>
        </w:rPr>
      </w:pPr>
      <w:r w:rsidRPr="00AE75C0">
        <w:rPr>
          <w:color w:val="000000" w:themeColor="text1"/>
          <w:sz w:val="26"/>
          <w:szCs w:val="26"/>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статьей 5.1 Градостроительного Кодекса Российской Федерации, Уставом </w:t>
      </w:r>
      <w:r w:rsidR="0041592F">
        <w:rPr>
          <w:color w:val="000000" w:themeColor="text1"/>
          <w:sz w:val="26"/>
          <w:szCs w:val="26"/>
        </w:rPr>
        <w:t>шебалинского</w:t>
      </w:r>
      <w:r w:rsidRPr="00AE75C0">
        <w:rPr>
          <w:color w:val="000000" w:themeColor="text1"/>
          <w:sz w:val="26"/>
          <w:szCs w:val="26"/>
        </w:rPr>
        <w:t xml:space="preserve"> муниципального района и (или) нормативными правовыми актами </w:t>
      </w:r>
      <w:r w:rsidR="0041592F">
        <w:rPr>
          <w:color w:val="000000" w:themeColor="text1"/>
          <w:sz w:val="26"/>
          <w:szCs w:val="26"/>
        </w:rPr>
        <w:t>Совета депутатов</w:t>
      </w:r>
      <w:r w:rsidRPr="00AE75C0">
        <w:rPr>
          <w:color w:val="000000" w:themeColor="text1"/>
          <w:sz w:val="26"/>
          <w:szCs w:val="26"/>
        </w:rPr>
        <w:t xml:space="preserve"> с учетом положений настоящей статьи.</w:t>
      </w:r>
    </w:p>
    <w:p w14:paraId="53EB6BA3" w14:textId="77777777" w:rsidR="00446D49" w:rsidRPr="00AE75C0" w:rsidRDefault="00446D49" w:rsidP="005850B8">
      <w:pPr>
        <w:pStyle w:val="af9"/>
        <w:numPr>
          <w:ilvl w:val="1"/>
          <w:numId w:val="17"/>
        </w:numPr>
        <w:spacing w:after="0" w:line="240" w:lineRule="auto"/>
        <w:ind w:left="0" w:firstLine="709"/>
        <w:rPr>
          <w:color w:val="000000" w:themeColor="text1"/>
          <w:sz w:val="26"/>
          <w:szCs w:val="26"/>
        </w:rPr>
      </w:pPr>
      <w:r w:rsidRPr="00AE75C0">
        <w:rPr>
          <w:color w:val="000000" w:themeColor="text1"/>
          <w:sz w:val="26"/>
          <w:szCs w:val="26"/>
          <w:shd w:val="clear" w:color="auto" w:fill="FFFFFF"/>
        </w:rPr>
        <w:t xml:space="preserve">Участниками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 данный проект,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 данный проект, правообладатели таких земельных участков или расположенных на них объектов капитального строительства, </w:t>
      </w:r>
      <w:r w:rsidRPr="00AE75C0">
        <w:rPr>
          <w:color w:val="000000" w:themeColor="text1"/>
          <w:sz w:val="26"/>
          <w:szCs w:val="26"/>
          <w:shd w:val="clear" w:color="auto" w:fill="FFFFFF"/>
        </w:rPr>
        <w:lastRenderedPageBreak/>
        <w:t>правообладатели помещений, являющихся частью объекта капитального строительства, в отношении которого подготовлены данные проекты</w:t>
      </w:r>
    </w:p>
    <w:p w14:paraId="098D34E5" w14:textId="77777777" w:rsidR="00446D49" w:rsidRPr="00AE75C0" w:rsidRDefault="00446D49" w:rsidP="005850B8">
      <w:pPr>
        <w:pStyle w:val="af9"/>
        <w:numPr>
          <w:ilvl w:val="1"/>
          <w:numId w:val="17"/>
        </w:numPr>
        <w:spacing w:after="0" w:line="240" w:lineRule="auto"/>
        <w:ind w:left="0" w:firstLine="709"/>
        <w:rPr>
          <w:color w:val="000000" w:themeColor="text1"/>
          <w:sz w:val="26"/>
          <w:szCs w:val="26"/>
        </w:rPr>
      </w:pPr>
      <w:r w:rsidRPr="00AE75C0">
        <w:rPr>
          <w:color w:val="000000" w:themeColor="text1"/>
          <w:sz w:val="26"/>
          <w:szCs w:val="26"/>
        </w:rPr>
        <w:t>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0932DF28" w14:textId="77777777" w:rsidR="00446D49" w:rsidRPr="00AE75C0" w:rsidRDefault="00446D49" w:rsidP="00B7770F">
      <w:pPr>
        <w:pStyle w:val="af9"/>
        <w:numPr>
          <w:ilvl w:val="1"/>
          <w:numId w:val="17"/>
        </w:numPr>
        <w:spacing w:after="0" w:line="240" w:lineRule="auto"/>
        <w:ind w:left="0" w:firstLine="709"/>
        <w:rPr>
          <w:color w:val="000000" w:themeColor="text1"/>
          <w:sz w:val="26"/>
          <w:szCs w:val="26"/>
        </w:rPr>
      </w:pPr>
      <w:r w:rsidRPr="00AE75C0">
        <w:rPr>
          <w:color w:val="000000" w:themeColor="text1"/>
          <w:sz w:val="26"/>
          <w:szCs w:val="26"/>
        </w:rPr>
        <w:t xml:space="preserve">Комиссия направляет сообщения о проведении общественных обсуждений или публичных слушаний по </w:t>
      </w:r>
      <w:r w:rsidRPr="00AE75C0">
        <w:rPr>
          <w:color w:val="000000" w:themeColor="text1"/>
          <w:sz w:val="26"/>
          <w:szCs w:val="26"/>
          <w:shd w:val="clear" w:color="auto" w:fill="FFFFFF"/>
        </w:rPr>
        <w:t>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AE75C0">
        <w:rPr>
          <w:color w:val="000000" w:themeColor="text1"/>
          <w:sz w:val="26"/>
          <w:szCs w:val="26"/>
        </w:rPr>
        <w:t xml:space="preserve">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 </w:t>
      </w:r>
    </w:p>
    <w:p w14:paraId="7FA7AA37" w14:textId="77777777" w:rsidR="00446D49" w:rsidRPr="00AE75C0" w:rsidRDefault="00446D49" w:rsidP="0063127B">
      <w:pPr>
        <w:pStyle w:val="af9"/>
        <w:numPr>
          <w:ilvl w:val="1"/>
          <w:numId w:val="17"/>
        </w:numPr>
        <w:spacing w:after="0" w:line="240" w:lineRule="auto"/>
        <w:ind w:left="0" w:firstLine="709"/>
        <w:rPr>
          <w:color w:val="000000" w:themeColor="text1"/>
          <w:sz w:val="26"/>
          <w:szCs w:val="26"/>
        </w:rPr>
      </w:pPr>
      <w:r w:rsidRPr="00AE75C0">
        <w:rPr>
          <w:color w:val="000000" w:themeColor="text1"/>
          <w:sz w:val="26"/>
          <w:szCs w:val="26"/>
        </w:rPr>
        <w:t xml:space="preserve">Участники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вправе представить в </w:t>
      </w:r>
      <w:r w:rsidR="009C1197" w:rsidRPr="00AE75C0">
        <w:rPr>
          <w:color w:val="000000" w:themeColor="text1"/>
          <w:sz w:val="26"/>
          <w:szCs w:val="26"/>
        </w:rPr>
        <w:t>К</w:t>
      </w:r>
      <w:r w:rsidRPr="00AE75C0">
        <w:rPr>
          <w:color w:val="000000" w:themeColor="text1"/>
          <w:sz w:val="26"/>
          <w:szCs w:val="26"/>
        </w:rPr>
        <w:t>омиссию свои предложения и замечания, касающиеся указанного вопроса:</w:t>
      </w:r>
    </w:p>
    <w:p w14:paraId="5E39F205" w14:textId="77777777" w:rsidR="00A01920" w:rsidRPr="00AE75C0" w:rsidRDefault="00446D49" w:rsidP="00A01920">
      <w:pPr>
        <w:pStyle w:val="af9"/>
        <w:numPr>
          <w:ilvl w:val="0"/>
          <w:numId w:val="39"/>
        </w:numPr>
        <w:tabs>
          <w:tab w:val="left" w:pos="1134"/>
        </w:tabs>
        <w:spacing w:after="0" w:line="240" w:lineRule="auto"/>
        <w:ind w:left="0" w:firstLine="709"/>
        <w:rPr>
          <w:color w:val="000000" w:themeColor="text1"/>
          <w:sz w:val="26"/>
          <w:szCs w:val="26"/>
        </w:rPr>
      </w:pPr>
      <w:r w:rsidRPr="00AE75C0">
        <w:rPr>
          <w:color w:val="000000" w:themeColor="text1"/>
          <w:sz w:val="26"/>
          <w:szCs w:val="26"/>
        </w:rPr>
        <w:t xml:space="preserve">посредством официального сайта или информационных систем (в случае проведения </w:t>
      </w:r>
      <w:r w:rsidR="00A01920" w:rsidRPr="00AE75C0">
        <w:rPr>
          <w:color w:val="000000" w:themeColor="text1"/>
          <w:sz w:val="26"/>
          <w:szCs w:val="26"/>
        </w:rPr>
        <w:t>общественных обсуждений или публичных слушаний;</w:t>
      </w:r>
    </w:p>
    <w:p w14:paraId="70069556" w14:textId="77777777" w:rsidR="00A01920" w:rsidRPr="00AE75C0" w:rsidRDefault="00446D49" w:rsidP="00A01920">
      <w:pPr>
        <w:pStyle w:val="af9"/>
        <w:numPr>
          <w:ilvl w:val="0"/>
          <w:numId w:val="39"/>
        </w:numPr>
        <w:tabs>
          <w:tab w:val="left" w:pos="1134"/>
        </w:tabs>
        <w:spacing w:after="0" w:line="240" w:lineRule="auto"/>
        <w:ind w:left="0" w:firstLine="709"/>
        <w:rPr>
          <w:color w:val="000000" w:themeColor="text1"/>
          <w:sz w:val="26"/>
          <w:szCs w:val="26"/>
        </w:rPr>
      </w:pPr>
      <w:r w:rsidRPr="00AE75C0">
        <w:rPr>
          <w:color w:val="000000" w:themeColor="text1"/>
          <w:sz w:val="26"/>
          <w:szCs w:val="26"/>
        </w:rPr>
        <w:t xml:space="preserve">посредством официального сайта или информационных систем (в случае проведения </w:t>
      </w:r>
      <w:r w:rsidR="00A01920" w:rsidRPr="00AE75C0">
        <w:rPr>
          <w:color w:val="000000" w:themeColor="text1"/>
          <w:sz w:val="26"/>
          <w:szCs w:val="26"/>
        </w:rPr>
        <w:t>общественных обсуждений или публичных слушаний;</w:t>
      </w:r>
    </w:p>
    <w:p w14:paraId="479BF72F" w14:textId="77777777" w:rsidR="00446D49" w:rsidRPr="00AE75C0" w:rsidRDefault="00446D49" w:rsidP="00B7770F">
      <w:pPr>
        <w:pStyle w:val="af9"/>
        <w:numPr>
          <w:ilvl w:val="0"/>
          <w:numId w:val="39"/>
        </w:numPr>
        <w:tabs>
          <w:tab w:val="left" w:pos="1134"/>
        </w:tabs>
        <w:spacing w:after="0" w:line="240" w:lineRule="auto"/>
        <w:ind w:left="0" w:firstLine="709"/>
        <w:rPr>
          <w:color w:val="000000" w:themeColor="text1"/>
          <w:sz w:val="26"/>
          <w:szCs w:val="26"/>
        </w:rPr>
      </w:pPr>
      <w:r w:rsidRPr="00AE75C0">
        <w:rPr>
          <w:color w:val="000000" w:themeColor="text1"/>
          <w:sz w:val="26"/>
          <w:szCs w:val="26"/>
        </w:rPr>
        <w:t>в письменной форме в адрес организатора общественных обсуждений или публичных слушаний;</w:t>
      </w:r>
    </w:p>
    <w:p w14:paraId="45669220" w14:textId="77777777" w:rsidR="00446D49" w:rsidRPr="00AE75C0" w:rsidRDefault="00446D49" w:rsidP="00B7770F">
      <w:pPr>
        <w:pStyle w:val="af9"/>
        <w:numPr>
          <w:ilvl w:val="0"/>
          <w:numId w:val="39"/>
        </w:numPr>
        <w:tabs>
          <w:tab w:val="left" w:pos="1134"/>
        </w:tabs>
        <w:spacing w:after="0" w:line="240" w:lineRule="auto"/>
        <w:ind w:left="0" w:firstLine="709"/>
        <w:rPr>
          <w:color w:val="000000" w:themeColor="text1"/>
          <w:sz w:val="21"/>
          <w:szCs w:val="21"/>
        </w:rPr>
      </w:pPr>
      <w:r w:rsidRPr="00AE75C0">
        <w:rPr>
          <w:color w:val="000000" w:themeColor="text1"/>
          <w:sz w:val="26"/>
          <w:szCs w:val="26"/>
        </w:rPr>
        <w:t>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r w:rsidRPr="00AE75C0">
        <w:rPr>
          <w:color w:val="000000" w:themeColor="text1"/>
          <w:sz w:val="21"/>
          <w:szCs w:val="21"/>
        </w:rPr>
        <w:t>.</w:t>
      </w:r>
    </w:p>
    <w:p w14:paraId="0B00BD7B" w14:textId="77777777" w:rsidR="00446D49" w:rsidRPr="00AE75C0" w:rsidRDefault="00446D49" w:rsidP="005850B8">
      <w:pPr>
        <w:pStyle w:val="ConsPlusNormal"/>
        <w:numPr>
          <w:ilvl w:val="1"/>
          <w:numId w:val="17"/>
        </w:numPr>
        <w:ind w:left="0"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 xml:space="preserve">Заключение о результатах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41592F">
        <w:rPr>
          <w:rFonts w:ascii="Times New Roman" w:hAnsi="Times New Roman" w:cs="Times New Roman"/>
          <w:color w:val="000000" w:themeColor="text1"/>
          <w:sz w:val="26"/>
          <w:szCs w:val="26"/>
        </w:rPr>
        <w:t>Шебалинского</w:t>
      </w:r>
      <w:r w:rsidRPr="00AE75C0">
        <w:rPr>
          <w:rFonts w:ascii="Times New Roman" w:hAnsi="Times New Roman" w:cs="Times New Roman"/>
          <w:color w:val="000000" w:themeColor="text1"/>
          <w:sz w:val="26"/>
          <w:szCs w:val="26"/>
        </w:rPr>
        <w:t xml:space="preserve"> муниципального района в сети «Интернет».</w:t>
      </w:r>
    </w:p>
    <w:p w14:paraId="3671C1B8" w14:textId="77777777" w:rsidR="00446D49" w:rsidRPr="00AE75C0" w:rsidRDefault="00446D49" w:rsidP="009D67A1">
      <w:pPr>
        <w:pStyle w:val="S"/>
        <w:numPr>
          <w:ilvl w:val="1"/>
          <w:numId w:val="17"/>
        </w:numPr>
        <w:ind w:left="0" w:firstLine="709"/>
        <w:rPr>
          <w:color w:val="000000" w:themeColor="text1"/>
          <w:sz w:val="26"/>
          <w:szCs w:val="26"/>
        </w:rPr>
      </w:pPr>
      <w:r w:rsidRPr="00AE75C0">
        <w:rPr>
          <w:color w:val="000000" w:themeColor="text1"/>
          <w:sz w:val="26"/>
          <w:szCs w:val="26"/>
        </w:rPr>
        <w:t xml:space="preserve">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w:t>
      </w:r>
      <w:r w:rsidR="0041592F">
        <w:rPr>
          <w:color w:val="000000" w:themeColor="text1"/>
          <w:sz w:val="26"/>
          <w:szCs w:val="26"/>
        </w:rPr>
        <w:t>Шебалинского</w:t>
      </w:r>
      <w:r w:rsidRPr="00AE75C0">
        <w:rPr>
          <w:color w:val="000000" w:themeColor="text1"/>
          <w:sz w:val="26"/>
          <w:szCs w:val="26"/>
        </w:rPr>
        <w:t xml:space="preserve"> муниципального района и (или) нормативными правовыми актами </w:t>
      </w:r>
      <w:r w:rsidR="0041592F">
        <w:rPr>
          <w:color w:val="000000" w:themeColor="text1"/>
          <w:sz w:val="26"/>
          <w:szCs w:val="26"/>
        </w:rPr>
        <w:t>Совета депутатов</w:t>
      </w:r>
      <w:r w:rsidRPr="00AE75C0">
        <w:rPr>
          <w:color w:val="000000" w:themeColor="text1"/>
          <w:sz w:val="26"/>
          <w:szCs w:val="26"/>
        </w:rPr>
        <w:t xml:space="preserve"> и не может быть более одного месяца.</w:t>
      </w:r>
    </w:p>
    <w:p w14:paraId="452185DD" w14:textId="77777777" w:rsidR="00446D49" w:rsidRPr="00AE75C0" w:rsidRDefault="00446D49" w:rsidP="005850B8">
      <w:pPr>
        <w:pStyle w:val="af9"/>
        <w:numPr>
          <w:ilvl w:val="1"/>
          <w:numId w:val="17"/>
        </w:numPr>
        <w:spacing w:after="0" w:line="240" w:lineRule="auto"/>
        <w:ind w:left="0" w:firstLine="709"/>
        <w:rPr>
          <w:color w:val="000000" w:themeColor="text1"/>
          <w:sz w:val="26"/>
          <w:szCs w:val="26"/>
        </w:rPr>
      </w:pPr>
      <w:r w:rsidRPr="00AE75C0">
        <w:rPr>
          <w:color w:val="000000" w:themeColor="text1"/>
          <w:sz w:val="26"/>
          <w:szCs w:val="26"/>
        </w:rPr>
        <w:t xml:space="preserve">Расходы, связанные с организацией и проведением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w:t>
      </w:r>
      <w:r w:rsidRPr="00AE75C0">
        <w:rPr>
          <w:color w:val="000000" w:themeColor="text1"/>
          <w:sz w:val="26"/>
          <w:szCs w:val="26"/>
        </w:rPr>
        <w:lastRenderedPageBreak/>
        <w:t>объектов капитального строительства, несет физическое или юридическое лицо, заинтересованное в предоставлении такого разрешения</w:t>
      </w:r>
    </w:p>
    <w:p w14:paraId="321936D8" w14:textId="77777777" w:rsidR="00446D49" w:rsidRPr="00AE75C0" w:rsidRDefault="00446D49" w:rsidP="005F439E">
      <w:pPr>
        <w:pStyle w:val="4"/>
        <w:rPr>
          <w:color w:val="000000" w:themeColor="text1"/>
          <w:sz w:val="26"/>
          <w:szCs w:val="26"/>
        </w:rPr>
      </w:pPr>
      <w:bookmarkStart w:id="113" w:name="_Toc423081196"/>
      <w:bookmarkStart w:id="114" w:name="_Toc423081265"/>
      <w:bookmarkStart w:id="115" w:name="_Toc423081334"/>
      <w:bookmarkStart w:id="116" w:name="_Toc463338826"/>
      <w:bookmarkStart w:id="117" w:name="_Toc464557701"/>
      <w:bookmarkStart w:id="118" w:name="_Toc465153612"/>
      <w:bookmarkStart w:id="119" w:name="_Toc129772222"/>
      <w:r w:rsidRPr="00AE75C0">
        <w:rPr>
          <w:color w:val="000000" w:themeColor="text1"/>
          <w:sz w:val="26"/>
          <w:szCs w:val="26"/>
        </w:rPr>
        <w:t>Статья 13. Организация и проведение общественных обсуждений или публичных слушаний по вопросу рассмотрения проектов планировки территории и проектов межевания территории</w:t>
      </w:r>
      <w:bookmarkEnd w:id="113"/>
      <w:bookmarkEnd w:id="114"/>
      <w:bookmarkEnd w:id="115"/>
      <w:bookmarkEnd w:id="116"/>
      <w:bookmarkEnd w:id="117"/>
      <w:bookmarkEnd w:id="118"/>
      <w:r w:rsidRPr="00AE75C0">
        <w:rPr>
          <w:color w:val="000000" w:themeColor="text1"/>
          <w:sz w:val="26"/>
          <w:szCs w:val="26"/>
        </w:rPr>
        <w:t>.</w:t>
      </w:r>
      <w:bookmarkEnd w:id="119"/>
    </w:p>
    <w:p w14:paraId="0C59C1DB" w14:textId="77777777" w:rsidR="00446D49" w:rsidRPr="00AE75C0" w:rsidRDefault="00446D49" w:rsidP="00205F8F">
      <w:pPr>
        <w:pStyle w:val="S"/>
        <w:numPr>
          <w:ilvl w:val="0"/>
          <w:numId w:val="5"/>
        </w:numPr>
        <w:ind w:left="0" w:firstLine="709"/>
        <w:rPr>
          <w:color w:val="000000" w:themeColor="text1"/>
          <w:sz w:val="26"/>
          <w:szCs w:val="26"/>
        </w:rPr>
      </w:pPr>
      <w:r w:rsidRPr="00AE75C0">
        <w:rPr>
          <w:color w:val="000000" w:themeColor="text1"/>
          <w:sz w:val="26"/>
          <w:szCs w:val="26"/>
          <w:shd w:val="clear" w:color="auto" w:fill="FFFFFF"/>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с учетом положений настоящей статьи.</w:t>
      </w:r>
    </w:p>
    <w:p w14:paraId="6A6EA9AD" w14:textId="77777777" w:rsidR="00446D49" w:rsidRPr="00AE75C0" w:rsidRDefault="00446D49" w:rsidP="00205F8F">
      <w:pPr>
        <w:pStyle w:val="S"/>
        <w:numPr>
          <w:ilvl w:val="0"/>
          <w:numId w:val="5"/>
        </w:numPr>
        <w:ind w:left="0" w:firstLine="709"/>
        <w:rPr>
          <w:color w:val="000000" w:themeColor="text1"/>
          <w:sz w:val="26"/>
          <w:szCs w:val="26"/>
        </w:rPr>
      </w:pPr>
      <w:r w:rsidRPr="00AE75C0">
        <w:rPr>
          <w:color w:val="000000" w:themeColor="text1"/>
          <w:sz w:val="26"/>
          <w:szCs w:val="26"/>
          <w:shd w:val="clear" w:color="auto" w:fill="FFFFFF"/>
        </w:rPr>
        <w:t>Участниками общественных обсуждений или публичных слушаний по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327037C0" w14:textId="77777777" w:rsidR="00446D49" w:rsidRPr="00AE75C0" w:rsidRDefault="00446D49" w:rsidP="00205F8F">
      <w:pPr>
        <w:pStyle w:val="S"/>
        <w:numPr>
          <w:ilvl w:val="0"/>
          <w:numId w:val="5"/>
        </w:numPr>
        <w:ind w:left="0" w:firstLine="709"/>
        <w:rPr>
          <w:color w:val="000000" w:themeColor="text1"/>
          <w:sz w:val="26"/>
          <w:szCs w:val="26"/>
        </w:rPr>
      </w:pPr>
      <w:r w:rsidRPr="00AE75C0">
        <w:rPr>
          <w:color w:val="000000" w:themeColor="text1"/>
          <w:sz w:val="26"/>
          <w:szCs w:val="26"/>
        </w:rPr>
        <w:t xml:space="preserve">Участники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вправе представить в </w:t>
      </w:r>
      <w:r w:rsidR="009C1197" w:rsidRPr="00AE75C0">
        <w:rPr>
          <w:color w:val="000000" w:themeColor="text1"/>
          <w:sz w:val="26"/>
          <w:szCs w:val="26"/>
        </w:rPr>
        <w:t>К</w:t>
      </w:r>
      <w:r w:rsidRPr="00AE75C0">
        <w:rPr>
          <w:color w:val="000000" w:themeColor="text1"/>
          <w:sz w:val="26"/>
          <w:szCs w:val="26"/>
        </w:rPr>
        <w:t>омиссию свои предложения и замечания, касающиеся указанного вопроса:</w:t>
      </w:r>
    </w:p>
    <w:p w14:paraId="16179BCA" w14:textId="77777777" w:rsidR="00C41576" w:rsidRPr="00AE75C0" w:rsidRDefault="00446D49" w:rsidP="00C41576">
      <w:pPr>
        <w:pStyle w:val="af9"/>
        <w:numPr>
          <w:ilvl w:val="0"/>
          <w:numId w:val="41"/>
        </w:numPr>
        <w:tabs>
          <w:tab w:val="left" w:pos="1134"/>
        </w:tabs>
        <w:spacing w:after="0" w:line="240" w:lineRule="auto"/>
        <w:ind w:left="0" w:firstLine="709"/>
        <w:rPr>
          <w:color w:val="000000" w:themeColor="text1"/>
          <w:sz w:val="26"/>
          <w:szCs w:val="26"/>
        </w:rPr>
      </w:pPr>
      <w:r w:rsidRPr="00AE75C0">
        <w:rPr>
          <w:color w:val="000000" w:themeColor="text1"/>
          <w:sz w:val="26"/>
          <w:szCs w:val="26"/>
        </w:rPr>
        <w:t xml:space="preserve">посредством официального сайта или информационных систем (в случае проведения </w:t>
      </w:r>
      <w:r w:rsidR="00C41576" w:rsidRPr="00AE75C0">
        <w:rPr>
          <w:color w:val="000000" w:themeColor="text1"/>
          <w:sz w:val="26"/>
          <w:szCs w:val="26"/>
        </w:rPr>
        <w:t>общественных обсуждений или публичных слушаний;</w:t>
      </w:r>
    </w:p>
    <w:p w14:paraId="22C06276" w14:textId="77777777" w:rsidR="00C41576" w:rsidRPr="00AE75C0" w:rsidRDefault="00446D49" w:rsidP="00C41576">
      <w:pPr>
        <w:pStyle w:val="af9"/>
        <w:numPr>
          <w:ilvl w:val="0"/>
          <w:numId w:val="41"/>
        </w:numPr>
        <w:tabs>
          <w:tab w:val="left" w:pos="1134"/>
        </w:tabs>
        <w:spacing w:after="0" w:line="240" w:lineRule="auto"/>
        <w:ind w:left="0" w:firstLine="709"/>
        <w:rPr>
          <w:color w:val="000000" w:themeColor="text1"/>
          <w:sz w:val="26"/>
          <w:szCs w:val="26"/>
        </w:rPr>
      </w:pPr>
      <w:r w:rsidRPr="00AE75C0">
        <w:rPr>
          <w:color w:val="000000" w:themeColor="text1"/>
          <w:sz w:val="26"/>
          <w:szCs w:val="26"/>
        </w:rPr>
        <w:t xml:space="preserve">посредством официального сайта или информационных систем (в случае проведения </w:t>
      </w:r>
      <w:r w:rsidR="00C41576" w:rsidRPr="00AE75C0">
        <w:rPr>
          <w:color w:val="000000" w:themeColor="text1"/>
          <w:sz w:val="26"/>
          <w:szCs w:val="26"/>
        </w:rPr>
        <w:t>общественных обсуждений или публичных слушаний;</w:t>
      </w:r>
    </w:p>
    <w:p w14:paraId="498E06AF" w14:textId="77777777" w:rsidR="00446D49" w:rsidRPr="00AE75C0" w:rsidRDefault="00446D49" w:rsidP="00B7770F">
      <w:pPr>
        <w:pStyle w:val="af9"/>
        <w:numPr>
          <w:ilvl w:val="0"/>
          <w:numId w:val="41"/>
        </w:numPr>
        <w:tabs>
          <w:tab w:val="left" w:pos="1134"/>
        </w:tabs>
        <w:spacing w:after="0" w:line="240" w:lineRule="auto"/>
        <w:ind w:left="0" w:firstLine="709"/>
        <w:rPr>
          <w:color w:val="000000" w:themeColor="text1"/>
          <w:sz w:val="26"/>
          <w:szCs w:val="26"/>
        </w:rPr>
      </w:pPr>
      <w:r w:rsidRPr="00AE75C0">
        <w:rPr>
          <w:color w:val="000000" w:themeColor="text1"/>
          <w:sz w:val="26"/>
          <w:szCs w:val="26"/>
        </w:rPr>
        <w:t>в письменной форме в адрес организатора общественных обсуждений или публичных слушаний;</w:t>
      </w:r>
    </w:p>
    <w:p w14:paraId="68A33BCB" w14:textId="77777777" w:rsidR="00446D49" w:rsidRPr="00AE75C0" w:rsidRDefault="00446D49" w:rsidP="00B7770F">
      <w:pPr>
        <w:pStyle w:val="af9"/>
        <w:numPr>
          <w:ilvl w:val="0"/>
          <w:numId w:val="41"/>
        </w:numPr>
        <w:tabs>
          <w:tab w:val="left" w:pos="1134"/>
        </w:tabs>
        <w:spacing w:after="0" w:line="240" w:lineRule="auto"/>
        <w:ind w:left="0" w:firstLine="709"/>
        <w:rPr>
          <w:color w:val="000000" w:themeColor="text1"/>
          <w:sz w:val="26"/>
          <w:szCs w:val="26"/>
        </w:rPr>
      </w:pPr>
      <w:r w:rsidRPr="00AE75C0">
        <w:rPr>
          <w:color w:val="000000" w:themeColor="text1"/>
          <w:sz w:val="26"/>
          <w:szCs w:val="26"/>
        </w:rPr>
        <w:t>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14:paraId="5939BAE1" w14:textId="77777777" w:rsidR="00446D49" w:rsidRPr="00AE75C0" w:rsidRDefault="00446D49" w:rsidP="00205F8F">
      <w:pPr>
        <w:pStyle w:val="S"/>
        <w:numPr>
          <w:ilvl w:val="0"/>
          <w:numId w:val="5"/>
        </w:numPr>
        <w:ind w:left="0" w:firstLine="709"/>
        <w:rPr>
          <w:color w:val="000000" w:themeColor="text1"/>
          <w:sz w:val="26"/>
          <w:szCs w:val="26"/>
        </w:rPr>
      </w:pPr>
      <w:r w:rsidRPr="00AE75C0">
        <w:rPr>
          <w:color w:val="000000" w:themeColor="text1"/>
          <w:sz w:val="26"/>
          <w:szCs w:val="26"/>
        </w:rPr>
        <w:t xml:space="preserve">Заключение о результатах общественных обсуждений или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BA573D">
        <w:rPr>
          <w:color w:val="000000" w:themeColor="text1"/>
          <w:sz w:val="26"/>
          <w:szCs w:val="26"/>
        </w:rPr>
        <w:t>Шебалинского</w:t>
      </w:r>
      <w:r w:rsidRPr="00AE75C0">
        <w:rPr>
          <w:color w:val="000000" w:themeColor="text1"/>
          <w:sz w:val="26"/>
          <w:szCs w:val="26"/>
        </w:rPr>
        <w:t xml:space="preserve"> муниципального района в сети "Интернет".</w:t>
      </w:r>
    </w:p>
    <w:p w14:paraId="16C3254E" w14:textId="77777777" w:rsidR="00446D49" w:rsidRPr="00AE75C0" w:rsidRDefault="00446D49" w:rsidP="00205F8F">
      <w:pPr>
        <w:pStyle w:val="S"/>
        <w:numPr>
          <w:ilvl w:val="0"/>
          <w:numId w:val="5"/>
        </w:numPr>
        <w:ind w:left="0" w:firstLine="709"/>
        <w:rPr>
          <w:color w:val="000000" w:themeColor="text1"/>
          <w:sz w:val="26"/>
          <w:szCs w:val="26"/>
        </w:rPr>
      </w:pPr>
      <w:r w:rsidRPr="00AE75C0">
        <w:rPr>
          <w:color w:val="000000" w:themeColor="text1"/>
          <w:sz w:val="26"/>
          <w:szCs w:val="26"/>
          <w:shd w:val="clear" w:color="auto" w:fill="FFFFFF"/>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14:paraId="577AD376" w14:textId="77777777" w:rsidR="00446D49" w:rsidRPr="00AE75C0" w:rsidRDefault="00446D49" w:rsidP="00205F8F">
      <w:pPr>
        <w:pStyle w:val="af9"/>
        <w:numPr>
          <w:ilvl w:val="0"/>
          <w:numId w:val="5"/>
        </w:numPr>
        <w:spacing w:after="0" w:line="240" w:lineRule="auto"/>
        <w:ind w:left="0" w:firstLine="709"/>
        <w:rPr>
          <w:bCs/>
          <w:color w:val="000000" w:themeColor="text1"/>
          <w:sz w:val="26"/>
          <w:szCs w:val="26"/>
        </w:rPr>
      </w:pPr>
      <w:r w:rsidRPr="00AE75C0">
        <w:rPr>
          <w:bCs/>
          <w:color w:val="000000" w:themeColor="text1"/>
          <w:sz w:val="26"/>
          <w:szCs w:val="26"/>
        </w:rPr>
        <w:t>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14:paraId="1E0F4391" w14:textId="77777777" w:rsidR="00446D49" w:rsidRPr="00AE75C0" w:rsidRDefault="00446D49" w:rsidP="00205F8F">
      <w:pPr>
        <w:pStyle w:val="af9"/>
        <w:spacing w:after="0" w:line="240" w:lineRule="auto"/>
        <w:ind w:left="0" w:firstLine="709"/>
        <w:rPr>
          <w:bCs/>
          <w:color w:val="000000" w:themeColor="text1"/>
          <w:sz w:val="26"/>
          <w:szCs w:val="26"/>
        </w:rPr>
      </w:pPr>
      <w:r w:rsidRPr="00AE75C0">
        <w:rPr>
          <w:bCs/>
          <w:color w:val="000000" w:themeColor="text1"/>
          <w:sz w:val="26"/>
          <w:szCs w:val="26"/>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14:paraId="4A9FC227" w14:textId="77777777" w:rsidR="00446D49" w:rsidRPr="00AE75C0" w:rsidRDefault="00446D49" w:rsidP="00205F8F">
      <w:pPr>
        <w:pStyle w:val="af9"/>
        <w:spacing w:after="0" w:line="240" w:lineRule="auto"/>
        <w:ind w:left="0" w:firstLine="709"/>
        <w:rPr>
          <w:bCs/>
          <w:color w:val="000000" w:themeColor="text1"/>
          <w:sz w:val="26"/>
          <w:szCs w:val="26"/>
        </w:rPr>
      </w:pPr>
      <w:r w:rsidRPr="00AE75C0">
        <w:rPr>
          <w:bCs/>
          <w:color w:val="000000" w:themeColor="text1"/>
          <w:sz w:val="26"/>
          <w:szCs w:val="26"/>
        </w:rPr>
        <w:lastRenderedPageBreak/>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14:paraId="6DE84003" w14:textId="77777777" w:rsidR="00446D49" w:rsidRPr="00AE75C0" w:rsidRDefault="00446D49" w:rsidP="00205F8F">
      <w:pPr>
        <w:pStyle w:val="af9"/>
        <w:spacing w:after="0" w:line="240" w:lineRule="auto"/>
        <w:ind w:left="0" w:firstLine="709"/>
        <w:rPr>
          <w:bCs/>
          <w:color w:val="000000" w:themeColor="text1"/>
          <w:sz w:val="26"/>
          <w:szCs w:val="26"/>
        </w:rPr>
      </w:pPr>
      <w:r w:rsidRPr="00AE75C0">
        <w:rPr>
          <w:bCs/>
          <w:color w:val="000000" w:themeColor="text1"/>
          <w:sz w:val="26"/>
          <w:szCs w:val="26"/>
        </w:rPr>
        <w:t>3) территории для размещения линейных объектов в границах земель лесного фонда.</w:t>
      </w:r>
    </w:p>
    <w:p w14:paraId="01EC97DF" w14:textId="77777777" w:rsidR="00446D49" w:rsidRPr="00AE75C0" w:rsidRDefault="00446D49" w:rsidP="005F439E">
      <w:pPr>
        <w:pStyle w:val="3"/>
        <w:jc w:val="center"/>
        <w:rPr>
          <w:rFonts w:ascii="Times New Roman" w:hAnsi="Times New Roman"/>
          <w:color w:val="000000" w:themeColor="text1"/>
        </w:rPr>
      </w:pPr>
      <w:bookmarkStart w:id="120" w:name="_Toc464557702"/>
      <w:bookmarkStart w:id="121" w:name="_Toc465153613"/>
      <w:bookmarkStart w:id="122" w:name="_Toc129772223"/>
      <w:r w:rsidRPr="00AE75C0">
        <w:rPr>
          <w:rFonts w:ascii="Times New Roman" w:hAnsi="Times New Roman"/>
          <w:color w:val="000000" w:themeColor="text1"/>
        </w:rPr>
        <w:t>Глава 6. Внесение изменений в правила землепользования и застройки</w:t>
      </w:r>
      <w:bookmarkEnd w:id="120"/>
      <w:bookmarkEnd w:id="121"/>
      <w:r w:rsidRPr="00AE75C0">
        <w:rPr>
          <w:rFonts w:ascii="Times New Roman" w:hAnsi="Times New Roman"/>
          <w:color w:val="000000" w:themeColor="text1"/>
        </w:rPr>
        <w:t>.</w:t>
      </w:r>
      <w:bookmarkEnd w:id="122"/>
    </w:p>
    <w:p w14:paraId="6C8B0553" w14:textId="77777777" w:rsidR="00446D49" w:rsidRPr="00AE75C0" w:rsidRDefault="00446D49" w:rsidP="005F439E">
      <w:pPr>
        <w:pStyle w:val="4"/>
        <w:rPr>
          <w:color w:val="000000" w:themeColor="text1"/>
          <w:sz w:val="26"/>
          <w:szCs w:val="26"/>
        </w:rPr>
      </w:pPr>
      <w:bookmarkStart w:id="123" w:name="_Toc423081194"/>
      <w:bookmarkStart w:id="124" w:name="_Toc423081263"/>
      <w:bookmarkStart w:id="125" w:name="_Toc423081332"/>
      <w:bookmarkStart w:id="126" w:name="_Toc463338824"/>
      <w:bookmarkStart w:id="127" w:name="_Toc464557703"/>
      <w:bookmarkStart w:id="128" w:name="_Toc465153614"/>
      <w:bookmarkStart w:id="129" w:name="_Toc129772224"/>
      <w:r w:rsidRPr="00AE75C0">
        <w:rPr>
          <w:color w:val="000000" w:themeColor="text1"/>
          <w:sz w:val="26"/>
          <w:szCs w:val="26"/>
        </w:rPr>
        <w:t>Статья 14. Порядок внесения изменений в настоящие Правила</w:t>
      </w:r>
      <w:bookmarkEnd w:id="123"/>
      <w:bookmarkEnd w:id="124"/>
      <w:bookmarkEnd w:id="125"/>
      <w:bookmarkEnd w:id="126"/>
      <w:bookmarkEnd w:id="127"/>
      <w:bookmarkEnd w:id="128"/>
      <w:r w:rsidRPr="00AE75C0">
        <w:rPr>
          <w:color w:val="000000" w:themeColor="text1"/>
          <w:sz w:val="26"/>
          <w:szCs w:val="26"/>
        </w:rPr>
        <w:t>.</w:t>
      </w:r>
      <w:bookmarkEnd w:id="129"/>
    </w:p>
    <w:p w14:paraId="2C582DA7" w14:textId="77777777" w:rsidR="00446D49" w:rsidRPr="00AE75C0" w:rsidRDefault="00446D49" w:rsidP="00B721D5">
      <w:pPr>
        <w:pStyle w:val="S"/>
        <w:numPr>
          <w:ilvl w:val="0"/>
          <w:numId w:val="6"/>
        </w:numPr>
        <w:ind w:left="0" w:firstLine="709"/>
        <w:rPr>
          <w:color w:val="000000" w:themeColor="text1"/>
          <w:sz w:val="26"/>
          <w:szCs w:val="26"/>
        </w:rPr>
      </w:pPr>
      <w:r w:rsidRPr="00AE75C0">
        <w:rPr>
          <w:color w:val="000000" w:themeColor="text1"/>
          <w:sz w:val="26"/>
          <w:szCs w:val="26"/>
        </w:rPr>
        <w:t>Внесение изменений в Правила осуществляется в порядке, предусмотренном статьями 31, 32 Градостроительного Кодекса Российской Федерации.</w:t>
      </w:r>
    </w:p>
    <w:p w14:paraId="4DDC2AD2" w14:textId="77777777" w:rsidR="00446D49" w:rsidRPr="00AE75C0" w:rsidRDefault="00446D49" w:rsidP="00B721D5">
      <w:pPr>
        <w:pStyle w:val="S"/>
        <w:numPr>
          <w:ilvl w:val="0"/>
          <w:numId w:val="6"/>
        </w:numPr>
        <w:ind w:left="0" w:firstLine="709"/>
        <w:rPr>
          <w:color w:val="000000" w:themeColor="text1"/>
          <w:sz w:val="26"/>
          <w:szCs w:val="26"/>
        </w:rPr>
      </w:pPr>
      <w:r w:rsidRPr="00AE75C0">
        <w:rPr>
          <w:color w:val="000000" w:themeColor="text1"/>
          <w:sz w:val="26"/>
          <w:szCs w:val="26"/>
        </w:rPr>
        <w:t>Основаниями для рассмотрения Главой района вопроса о внесении изменений в Правила являются:</w:t>
      </w:r>
    </w:p>
    <w:p w14:paraId="12639B40" w14:textId="77777777" w:rsidR="00446D49" w:rsidRPr="00AE75C0" w:rsidRDefault="00446D49" w:rsidP="009322B1">
      <w:pPr>
        <w:pStyle w:val="S"/>
        <w:numPr>
          <w:ilvl w:val="0"/>
          <w:numId w:val="43"/>
        </w:numPr>
        <w:ind w:left="0" w:firstLine="709"/>
        <w:rPr>
          <w:color w:val="000000" w:themeColor="text1"/>
          <w:sz w:val="26"/>
          <w:szCs w:val="26"/>
        </w:rPr>
      </w:pPr>
      <w:r w:rsidRPr="00AE75C0">
        <w:rPr>
          <w:color w:val="000000" w:themeColor="text1"/>
          <w:sz w:val="26"/>
          <w:szCs w:val="26"/>
        </w:rPr>
        <w:t xml:space="preserve">несоответствие Правил генеральному плану </w:t>
      </w:r>
      <w:r w:rsidR="00E5448F">
        <w:rPr>
          <w:color w:val="000000" w:themeColor="text1"/>
          <w:sz w:val="26"/>
          <w:szCs w:val="26"/>
        </w:rPr>
        <w:t>Шебалинского сельского поселения</w:t>
      </w:r>
      <w:r w:rsidRPr="00AE75C0">
        <w:rPr>
          <w:color w:val="000000" w:themeColor="text1"/>
          <w:sz w:val="26"/>
          <w:szCs w:val="26"/>
        </w:rPr>
        <w:t xml:space="preserve">, Схеме территориального планирования </w:t>
      </w:r>
      <w:r w:rsidR="00F54D20">
        <w:rPr>
          <w:color w:val="000000" w:themeColor="text1"/>
          <w:sz w:val="26"/>
          <w:szCs w:val="26"/>
        </w:rPr>
        <w:t>Шебалинского</w:t>
      </w:r>
      <w:r w:rsidRPr="00AE75C0">
        <w:rPr>
          <w:color w:val="000000" w:themeColor="text1"/>
          <w:sz w:val="26"/>
          <w:szCs w:val="26"/>
        </w:rPr>
        <w:t xml:space="preserve"> муниципального района, возникшее в результате внесения в генеральный план или схему территориального планирования изменений;</w:t>
      </w:r>
    </w:p>
    <w:p w14:paraId="12479B61" w14:textId="77777777" w:rsidR="00446D49" w:rsidRPr="00AE75C0" w:rsidRDefault="00446D49" w:rsidP="009322B1">
      <w:pPr>
        <w:pStyle w:val="S"/>
        <w:numPr>
          <w:ilvl w:val="0"/>
          <w:numId w:val="43"/>
        </w:numPr>
        <w:ind w:left="0" w:firstLine="709"/>
        <w:rPr>
          <w:color w:val="000000" w:themeColor="text1"/>
          <w:sz w:val="26"/>
          <w:szCs w:val="26"/>
        </w:rPr>
      </w:pPr>
      <w:r w:rsidRPr="00AE75C0">
        <w:rPr>
          <w:color w:val="000000" w:themeColor="text1"/>
          <w:sz w:val="26"/>
          <w:szCs w:val="26"/>
          <w:shd w:val="clear" w:color="auto" w:fill="FFFFFF"/>
        </w:rP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14:paraId="60208365" w14:textId="77777777" w:rsidR="00446D49" w:rsidRPr="00AE75C0" w:rsidRDefault="00446D49" w:rsidP="009322B1">
      <w:pPr>
        <w:pStyle w:val="S"/>
        <w:numPr>
          <w:ilvl w:val="0"/>
          <w:numId w:val="43"/>
        </w:numPr>
        <w:ind w:left="0" w:firstLine="709"/>
        <w:rPr>
          <w:color w:val="000000" w:themeColor="text1"/>
          <w:sz w:val="26"/>
          <w:szCs w:val="26"/>
        </w:rPr>
      </w:pPr>
      <w:r w:rsidRPr="00AE75C0">
        <w:rPr>
          <w:color w:val="000000" w:themeColor="text1"/>
          <w:sz w:val="26"/>
          <w:szCs w:val="26"/>
        </w:rPr>
        <w:t>поступление предложений об изменении границ территориальных зон, изменении градостроительных регламентов.</w:t>
      </w:r>
    </w:p>
    <w:p w14:paraId="5A5DAB82" w14:textId="77777777" w:rsidR="00446D49" w:rsidRPr="00AE75C0" w:rsidRDefault="00446D49" w:rsidP="00B721D5">
      <w:pPr>
        <w:pStyle w:val="S"/>
        <w:numPr>
          <w:ilvl w:val="0"/>
          <w:numId w:val="6"/>
        </w:numPr>
        <w:ind w:left="0" w:firstLine="709"/>
        <w:rPr>
          <w:color w:val="000000" w:themeColor="text1"/>
          <w:sz w:val="26"/>
          <w:szCs w:val="26"/>
        </w:rPr>
      </w:pPr>
      <w:r w:rsidRPr="00AE75C0">
        <w:rPr>
          <w:color w:val="000000" w:themeColor="text1"/>
          <w:sz w:val="26"/>
          <w:szCs w:val="26"/>
        </w:rPr>
        <w:t>Предложения о внесении изменений в Правила в Комиссию направляются:</w:t>
      </w:r>
    </w:p>
    <w:p w14:paraId="568970B1" w14:textId="77777777" w:rsidR="00446D49" w:rsidRPr="00AE75C0" w:rsidRDefault="00446D49" w:rsidP="00B721D5">
      <w:pPr>
        <w:pStyle w:val="S"/>
        <w:rPr>
          <w:color w:val="000000" w:themeColor="text1"/>
          <w:sz w:val="26"/>
          <w:szCs w:val="26"/>
        </w:rPr>
      </w:pPr>
      <w:r w:rsidRPr="00AE75C0">
        <w:rPr>
          <w:color w:val="000000" w:themeColor="text1"/>
          <w:sz w:val="26"/>
          <w:szCs w:val="26"/>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14:paraId="71B527AA" w14:textId="77777777" w:rsidR="00446D49" w:rsidRPr="00AE75C0" w:rsidRDefault="00446D49" w:rsidP="00B721D5">
      <w:pPr>
        <w:pStyle w:val="S"/>
        <w:rPr>
          <w:color w:val="000000" w:themeColor="text1"/>
          <w:sz w:val="26"/>
          <w:szCs w:val="26"/>
        </w:rPr>
      </w:pPr>
      <w:r w:rsidRPr="00AE75C0">
        <w:rPr>
          <w:color w:val="000000" w:themeColor="text1"/>
          <w:sz w:val="26"/>
          <w:szCs w:val="26"/>
        </w:rPr>
        <w:t xml:space="preserve">2) органами исполнительной власти </w:t>
      </w:r>
      <w:r w:rsidR="00F54D20">
        <w:rPr>
          <w:color w:val="000000" w:themeColor="text1"/>
          <w:sz w:val="26"/>
          <w:szCs w:val="26"/>
        </w:rPr>
        <w:t>Алтайского края</w:t>
      </w:r>
      <w:r w:rsidRPr="00AE75C0">
        <w:rPr>
          <w:color w:val="000000" w:themeColor="text1"/>
          <w:sz w:val="26"/>
          <w:szCs w:val="26"/>
        </w:rPr>
        <w:t xml:space="preserve"> в случаях, если Правила могут воспрепятствовать функционированию, размещению объектов капитального строительства регионального значения;</w:t>
      </w:r>
    </w:p>
    <w:p w14:paraId="4DBF9E24" w14:textId="77777777" w:rsidR="00446D49" w:rsidRPr="00AE75C0" w:rsidRDefault="00446D49" w:rsidP="00B721D5">
      <w:pPr>
        <w:pStyle w:val="S"/>
        <w:rPr>
          <w:color w:val="000000" w:themeColor="text1"/>
          <w:sz w:val="26"/>
          <w:szCs w:val="26"/>
        </w:rPr>
      </w:pPr>
      <w:r w:rsidRPr="00AE75C0">
        <w:rPr>
          <w:color w:val="000000" w:themeColor="text1"/>
          <w:sz w:val="26"/>
          <w:szCs w:val="26"/>
        </w:rPr>
        <w:t xml:space="preserve">3) </w:t>
      </w:r>
      <w:r w:rsidRPr="00AE75C0">
        <w:rPr>
          <w:color w:val="000000" w:themeColor="text1"/>
          <w:sz w:val="26"/>
          <w:szCs w:val="26"/>
          <w:lang w:eastAsia="zh-CN"/>
        </w:rPr>
        <w:t xml:space="preserve">органами местного самоуправления </w:t>
      </w:r>
      <w:r w:rsidR="00F54D20">
        <w:rPr>
          <w:color w:val="000000" w:themeColor="text1"/>
          <w:sz w:val="26"/>
          <w:szCs w:val="26"/>
          <w:lang w:eastAsia="zh-CN"/>
        </w:rPr>
        <w:t>Шебалинского</w:t>
      </w:r>
      <w:r w:rsidRPr="00AE75C0">
        <w:rPr>
          <w:color w:val="000000" w:themeColor="text1"/>
          <w:sz w:val="26"/>
          <w:szCs w:val="26"/>
          <w:lang w:eastAsia="zh-CN"/>
        </w:rPr>
        <w:t xml:space="preserve">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w:t>
      </w:r>
      <w:r w:rsidRPr="00AE75C0">
        <w:rPr>
          <w:color w:val="000000" w:themeColor="text1"/>
          <w:sz w:val="26"/>
          <w:szCs w:val="26"/>
        </w:rPr>
        <w:t>;</w:t>
      </w:r>
    </w:p>
    <w:p w14:paraId="4B22AECF" w14:textId="77777777" w:rsidR="00446D49" w:rsidRPr="00AE75C0" w:rsidRDefault="00446D49" w:rsidP="00B721D5">
      <w:pPr>
        <w:pStyle w:val="S"/>
        <w:rPr>
          <w:color w:val="000000" w:themeColor="text1"/>
          <w:sz w:val="26"/>
          <w:szCs w:val="26"/>
        </w:rPr>
      </w:pPr>
      <w:r w:rsidRPr="00AE75C0">
        <w:rPr>
          <w:color w:val="000000" w:themeColor="text1"/>
          <w:sz w:val="26"/>
          <w:szCs w:val="26"/>
        </w:rPr>
        <w:t>4)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0C990BFA" w14:textId="77777777" w:rsidR="00446D49" w:rsidRPr="00AE75C0" w:rsidRDefault="00446D49" w:rsidP="00B721D5">
      <w:pPr>
        <w:pStyle w:val="S"/>
        <w:numPr>
          <w:ilvl w:val="0"/>
          <w:numId w:val="6"/>
        </w:numPr>
        <w:ind w:left="0" w:firstLine="709"/>
        <w:rPr>
          <w:color w:val="000000" w:themeColor="text1"/>
          <w:sz w:val="26"/>
          <w:szCs w:val="26"/>
        </w:rPr>
      </w:pPr>
      <w:r w:rsidRPr="00AE75C0">
        <w:rPr>
          <w:color w:val="000000" w:themeColor="text1"/>
          <w:sz w:val="26"/>
          <w:szCs w:val="26"/>
        </w:rPr>
        <w:t xml:space="preserve">В случае, если правилами землепользования и застройки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уполномоченный федеральный орган исполнительной власти, уполномоченный орган исполнительной власти </w:t>
      </w:r>
      <w:r w:rsidR="00F54D20">
        <w:rPr>
          <w:color w:val="000000" w:themeColor="text1"/>
          <w:sz w:val="26"/>
          <w:szCs w:val="26"/>
        </w:rPr>
        <w:t>Алтайского края</w:t>
      </w:r>
      <w:r w:rsidRPr="00AE75C0">
        <w:rPr>
          <w:color w:val="000000" w:themeColor="text1"/>
          <w:sz w:val="26"/>
          <w:szCs w:val="26"/>
        </w:rPr>
        <w:t xml:space="preserve">, уполномоченный орган </w:t>
      </w:r>
      <w:r w:rsidR="00F54D20">
        <w:rPr>
          <w:color w:val="000000" w:themeColor="text1"/>
          <w:sz w:val="26"/>
          <w:szCs w:val="26"/>
        </w:rPr>
        <w:t>Шебалинского</w:t>
      </w:r>
      <w:r w:rsidRPr="00AE75C0">
        <w:rPr>
          <w:color w:val="000000" w:themeColor="text1"/>
          <w:sz w:val="26"/>
          <w:szCs w:val="26"/>
        </w:rPr>
        <w:t xml:space="preserve"> муниципального района направляют Главе района, требование о внесении изменений в правила землепользования и застройки в целях обеспечения размещения указанных объектов.</w:t>
      </w:r>
    </w:p>
    <w:p w14:paraId="666D21F3" w14:textId="77777777" w:rsidR="00446D49" w:rsidRPr="00AE75C0" w:rsidRDefault="00446D49" w:rsidP="00B721D5">
      <w:pPr>
        <w:pStyle w:val="af9"/>
        <w:numPr>
          <w:ilvl w:val="0"/>
          <w:numId w:val="6"/>
        </w:numPr>
        <w:spacing w:after="0" w:line="240" w:lineRule="auto"/>
        <w:ind w:left="0" w:firstLine="709"/>
        <w:rPr>
          <w:color w:val="000000" w:themeColor="text1"/>
          <w:sz w:val="26"/>
          <w:szCs w:val="26"/>
        </w:rPr>
      </w:pPr>
      <w:r w:rsidRPr="00AE75C0">
        <w:rPr>
          <w:color w:val="000000" w:themeColor="text1"/>
          <w:sz w:val="26"/>
          <w:szCs w:val="26"/>
        </w:rPr>
        <w:lastRenderedPageBreak/>
        <w:t>В случае, предусмотренном частью 4</w:t>
      </w:r>
      <w:r w:rsidR="002B5A68" w:rsidRPr="00AE75C0">
        <w:rPr>
          <w:color w:val="000000" w:themeColor="text1"/>
          <w:sz w:val="26"/>
          <w:szCs w:val="26"/>
        </w:rPr>
        <w:t xml:space="preserve"> </w:t>
      </w:r>
      <w:r w:rsidRPr="00AE75C0">
        <w:rPr>
          <w:color w:val="000000" w:themeColor="text1"/>
          <w:sz w:val="26"/>
          <w:szCs w:val="26"/>
        </w:rPr>
        <w:t>настоящей статьи, Глава района, обеспечивает внесение изменений в Правила в течение тридцати дней со дня получения указанного в части 4 настоящей статьи требования.</w:t>
      </w:r>
    </w:p>
    <w:p w14:paraId="03BC66F6" w14:textId="77777777" w:rsidR="00446D49" w:rsidRPr="008713C3" w:rsidRDefault="00E2112A" w:rsidP="00E2112A">
      <w:pPr>
        <w:pStyle w:val="af9"/>
        <w:numPr>
          <w:ilvl w:val="0"/>
          <w:numId w:val="6"/>
        </w:numPr>
        <w:spacing w:after="0" w:line="240" w:lineRule="auto"/>
        <w:ind w:left="0" w:firstLine="709"/>
        <w:rPr>
          <w:color w:val="000000" w:themeColor="text1"/>
          <w:sz w:val="26"/>
          <w:szCs w:val="26"/>
        </w:rPr>
      </w:pPr>
      <w:r w:rsidRPr="008713C3">
        <w:rPr>
          <w:color w:val="000000" w:themeColor="text1"/>
          <w:sz w:val="26"/>
          <w:szCs w:val="26"/>
        </w:rPr>
        <w:t xml:space="preserve">Заключения Комиссии не требуются в случаях указанных в части 3.3 статьи 33 Градостроительного Кодекса. </w:t>
      </w:r>
    </w:p>
    <w:p w14:paraId="6DC68C42" w14:textId="77777777" w:rsidR="00446D49" w:rsidRPr="00AE75C0" w:rsidRDefault="00446D49" w:rsidP="00B721D5">
      <w:pPr>
        <w:pStyle w:val="S"/>
        <w:numPr>
          <w:ilvl w:val="0"/>
          <w:numId w:val="6"/>
        </w:numPr>
        <w:ind w:left="0" w:firstLine="709"/>
        <w:rPr>
          <w:color w:val="000000" w:themeColor="text1"/>
          <w:sz w:val="26"/>
          <w:szCs w:val="26"/>
        </w:rPr>
      </w:pPr>
      <w:r w:rsidRPr="00AE75C0">
        <w:rPr>
          <w:color w:val="000000" w:themeColor="text1"/>
          <w:sz w:val="26"/>
          <w:szCs w:val="26"/>
        </w:rPr>
        <w:t>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
    <w:p w14:paraId="74FFB636" w14:textId="77777777" w:rsidR="00446D49" w:rsidRPr="00AE75C0" w:rsidRDefault="00446D49" w:rsidP="00B7770F">
      <w:pPr>
        <w:pStyle w:val="af9"/>
        <w:numPr>
          <w:ilvl w:val="0"/>
          <w:numId w:val="6"/>
        </w:numPr>
        <w:spacing w:after="0" w:line="240" w:lineRule="auto"/>
        <w:ind w:left="0" w:firstLine="709"/>
        <w:rPr>
          <w:color w:val="000000" w:themeColor="text1"/>
          <w:sz w:val="26"/>
          <w:szCs w:val="26"/>
        </w:rPr>
      </w:pPr>
      <w:r w:rsidRPr="00AE75C0">
        <w:rPr>
          <w:color w:val="000000" w:themeColor="text1"/>
          <w:sz w:val="26"/>
          <w:szCs w:val="26"/>
        </w:rPr>
        <w:t xml:space="preserve">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w:t>
      </w:r>
      <w:r w:rsidR="009C1197" w:rsidRPr="00AE75C0">
        <w:rPr>
          <w:color w:val="000000" w:themeColor="text1"/>
          <w:sz w:val="26"/>
          <w:szCs w:val="26"/>
        </w:rPr>
        <w:t>К</w:t>
      </w:r>
      <w:r w:rsidRPr="00AE75C0">
        <w:rPr>
          <w:color w:val="000000" w:themeColor="text1"/>
          <w:sz w:val="26"/>
          <w:szCs w:val="26"/>
        </w:rPr>
        <w:t>омиссией не подлежит.</w:t>
      </w:r>
    </w:p>
    <w:p w14:paraId="10FE27BC" w14:textId="77777777" w:rsidR="00446D49" w:rsidRPr="00AE75C0" w:rsidRDefault="00446D49" w:rsidP="00B721D5">
      <w:pPr>
        <w:pStyle w:val="af9"/>
        <w:numPr>
          <w:ilvl w:val="0"/>
          <w:numId w:val="6"/>
        </w:numPr>
        <w:spacing w:after="0" w:line="240" w:lineRule="auto"/>
        <w:ind w:left="0" w:firstLine="709"/>
        <w:rPr>
          <w:color w:val="000000" w:themeColor="text1"/>
          <w:sz w:val="26"/>
          <w:szCs w:val="26"/>
        </w:rPr>
      </w:pPr>
      <w:r w:rsidRPr="00AE75C0">
        <w:rPr>
          <w:color w:val="000000" w:themeColor="text1"/>
          <w:sz w:val="26"/>
          <w:szCs w:val="26"/>
        </w:rPr>
        <w:t>Глава района</w:t>
      </w:r>
      <w:r w:rsidR="002802F6" w:rsidRPr="00AE75C0">
        <w:rPr>
          <w:color w:val="000000" w:themeColor="text1"/>
          <w:sz w:val="26"/>
          <w:szCs w:val="26"/>
        </w:rPr>
        <w:t xml:space="preserve"> </w:t>
      </w:r>
      <w:r w:rsidRPr="00AE75C0">
        <w:rPr>
          <w:color w:val="000000" w:themeColor="text1"/>
          <w:sz w:val="26"/>
          <w:szCs w:val="26"/>
        </w:rPr>
        <w:t xml:space="preserve">с учетом рекомендаций, содержащихся в заключении Комиссии, в течение тридцати дней принимает решение о внесении изменений в Правила, или об отклонении предложения с указанием причин отклонения и направляет копию решения заявителям. </w:t>
      </w:r>
    </w:p>
    <w:p w14:paraId="0147235A" w14:textId="77777777" w:rsidR="00446D49" w:rsidRPr="00AE75C0" w:rsidRDefault="00E2112A" w:rsidP="00E2112A">
      <w:pPr>
        <w:pStyle w:val="af9"/>
        <w:numPr>
          <w:ilvl w:val="0"/>
          <w:numId w:val="6"/>
        </w:numPr>
        <w:spacing w:after="0" w:line="240" w:lineRule="auto"/>
        <w:ind w:left="0" w:firstLine="709"/>
        <w:rPr>
          <w:color w:val="000000" w:themeColor="text1"/>
          <w:sz w:val="26"/>
          <w:szCs w:val="26"/>
        </w:rPr>
      </w:pPr>
      <w:r w:rsidRPr="008713C3">
        <w:rPr>
          <w:color w:val="000000" w:themeColor="text1"/>
          <w:sz w:val="26"/>
          <w:szCs w:val="26"/>
        </w:rPr>
        <w:t>Глава района</w:t>
      </w:r>
      <w:r w:rsidRPr="00AE75C0">
        <w:rPr>
          <w:color w:val="000000" w:themeColor="text1"/>
          <w:sz w:val="26"/>
          <w:szCs w:val="26"/>
        </w:rPr>
        <w:t xml:space="preserve">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2 части 2 настоящей статьи, обязан принять решение о внесении изменений в правила землепользования и застройки. Предписание, указанное в пункте 2 части 2 настоящей статьи, может быть обжаловано </w:t>
      </w:r>
      <w:r w:rsidRPr="008713C3">
        <w:rPr>
          <w:color w:val="000000" w:themeColor="text1"/>
          <w:sz w:val="26"/>
          <w:szCs w:val="26"/>
        </w:rPr>
        <w:t>Главой района в суд</w:t>
      </w:r>
      <w:r w:rsidR="00446D49" w:rsidRPr="008713C3">
        <w:rPr>
          <w:color w:val="000000" w:themeColor="text1"/>
          <w:sz w:val="26"/>
          <w:szCs w:val="26"/>
        </w:rPr>
        <w:t>.</w:t>
      </w:r>
    </w:p>
    <w:p w14:paraId="2123F52F" w14:textId="77777777" w:rsidR="00446D49" w:rsidRPr="00AE75C0" w:rsidRDefault="00446D49" w:rsidP="00B7770F">
      <w:pPr>
        <w:pStyle w:val="af9"/>
        <w:numPr>
          <w:ilvl w:val="0"/>
          <w:numId w:val="6"/>
        </w:numPr>
        <w:spacing w:after="0" w:line="240" w:lineRule="auto"/>
        <w:ind w:left="0" w:firstLine="709"/>
        <w:rPr>
          <w:color w:val="000000" w:themeColor="text1"/>
          <w:sz w:val="26"/>
          <w:szCs w:val="26"/>
        </w:rPr>
      </w:pPr>
      <w:r w:rsidRPr="00AE75C0">
        <w:rPr>
          <w:color w:val="000000" w:themeColor="text1"/>
          <w:sz w:val="26"/>
          <w:szCs w:val="26"/>
        </w:rPr>
        <w:t xml:space="preserve">Глава района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w:t>
      </w:r>
      <w:r w:rsidR="00F54D20">
        <w:rPr>
          <w:color w:val="000000" w:themeColor="text1"/>
          <w:sz w:val="26"/>
          <w:szCs w:val="26"/>
        </w:rPr>
        <w:t>Шебалинского</w:t>
      </w:r>
      <w:r w:rsidRPr="00AE75C0">
        <w:rPr>
          <w:color w:val="000000" w:themeColor="text1"/>
          <w:sz w:val="26"/>
          <w:szCs w:val="26"/>
        </w:rPr>
        <w:t xml:space="preserve"> муниципального района в сети "Интернет".</w:t>
      </w:r>
      <w:r w:rsidR="002B5A68" w:rsidRPr="00AE75C0">
        <w:rPr>
          <w:color w:val="000000" w:themeColor="text1"/>
          <w:sz w:val="26"/>
          <w:szCs w:val="26"/>
        </w:rPr>
        <w:t xml:space="preserve"> </w:t>
      </w:r>
      <w:r w:rsidRPr="00AE75C0">
        <w:rPr>
          <w:color w:val="000000" w:themeColor="text1"/>
          <w:sz w:val="26"/>
          <w:szCs w:val="26"/>
        </w:rPr>
        <w:t>Сообщение о принятии такого решения также может быть распространено по радио и телевидению</w:t>
      </w:r>
      <w:r w:rsidRPr="00AE75C0">
        <w:rPr>
          <w:color w:val="000000" w:themeColor="text1"/>
        </w:rPr>
        <w:t>.</w:t>
      </w:r>
    </w:p>
    <w:p w14:paraId="7B81DC78" w14:textId="77777777" w:rsidR="00446D49" w:rsidRPr="00AE75C0" w:rsidRDefault="00446D49" w:rsidP="00B7770F">
      <w:pPr>
        <w:pStyle w:val="af9"/>
        <w:numPr>
          <w:ilvl w:val="0"/>
          <w:numId w:val="6"/>
        </w:numPr>
        <w:spacing w:after="0" w:line="240" w:lineRule="auto"/>
        <w:ind w:left="0" w:firstLine="709"/>
        <w:rPr>
          <w:color w:val="000000" w:themeColor="text1"/>
          <w:sz w:val="26"/>
          <w:szCs w:val="26"/>
        </w:rPr>
      </w:pPr>
      <w:r w:rsidRPr="00AE75C0">
        <w:rPr>
          <w:color w:val="000000" w:themeColor="text1"/>
          <w:sz w:val="26"/>
          <w:szCs w:val="26"/>
        </w:rPr>
        <w:t>В случае приведения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опубликование сообщения о принятии решения о подготовке проекта о внесении изменений в правила землепользования и застройки не требуется.</w:t>
      </w:r>
    </w:p>
    <w:p w14:paraId="3FF3EF7A" w14:textId="77777777" w:rsidR="00446D49" w:rsidRPr="00AE75C0" w:rsidRDefault="00E2112A" w:rsidP="00B7770F">
      <w:pPr>
        <w:pStyle w:val="ConsPlusNormal"/>
        <w:numPr>
          <w:ilvl w:val="0"/>
          <w:numId w:val="6"/>
        </w:numPr>
        <w:ind w:left="0" w:firstLine="709"/>
        <w:rPr>
          <w:rFonts w:ascii="Times New Roman" w:hAnsi="Times New Roman" w:cs="Times New Roman"/>
          <w:color w:val="000000" w:themeColor="text1"/>
          <w:sz w:val="26"/>
          <w:szCs w:val="26"/>
        </w:rPr>
      </w:pPr>
      <w:r w:rsidRPr="008713C3">
        <w:rPr>
          <w:rFonts w:ascii="Times New Roman" w:hAnsi="Times New Roman" w:cs="Times New Roman"/>
          <w:color w:val="000000" w:themeColor="text1"/>
          <w:sz w:val="26"/>
          <w:szCs w:val="26"/>
        </w:rPr>
        <w:t>Администрация района</w:t>
      </w:r>
      <w:r w:rsidR="00446D49" w:rsidRPr="00AE75C0">
        <w:rPr>
          <w:rFonts w:ascii="Times New Roman" w:hAnsi="Times New Roman" w:cs="Times New Roman"/>
          <w:color w:val="000000" w:themeColor="text1"/>
          <w:sz w:val="26"/>
          <w:szCs w:val="26"/>
        </w:rPr>
        <w:t xml:space="preserve"> осуществляет проверку проекта о внесении изменений в Правила, представленного </w:t>
      </w:r>
      <w:r w:rsidR="009C1197" w:rsidRPr="00AE75C0">
        <w:rPr>
          <w:rFonts w:ascii="Times New Roman" w:hAnsi="Times New Roman" w:cs="Times New Roman"/>
          <w:color w:val="000000" w:themeColor="text1"/>
          <w:sz w:val="26"/>
          <w:szCs w:val="26"/>
        </w:rPr>
        <w:t>К</w:t>
      </w:r>
      <w:r w:rsidR="00446D49" w:rsidRPr="00AE75C0">
        <w:rPr>
          <w:rFonts w:ascii="Times New Roman" w:hAnsi="Times New Roman" w:cs="Times New Roman"/>
          <w:color w:val="000000" w:themeColor="text1"/>
          <w:sz w:val="26"/>
          <w:szCs w:val="26"/>
        </w:rPr>
        <w:t xml:space="preserve">омиссией, на соответствие требованиям технических регламентов, Генеральному плану </w:t>
      </w:r>
      <w:r w:rsidR="00E5448F">
        <w:rPr>
          <w:rFonts w:ascii="Times New Roman" w:hAnsi="Times New Roman" w:cs="Times New Roman"/>
          <w:color w:val="000000" w:themeColor="text1"/>
          <w:sz w:val="26"/>
          <w:szCs w:val="26"/>
        </w:rPr>
        <w:t>Шебалинского сельского поселения</w:t>
      </w:r>
      <w:r w:rsidR="00446D49" w:rsidRPr="00AE75C0">
        <w:rPr>
          <w:rFonts w:ascii="Times New Roman" w:hAnsi="Times New Roman" w:cs="Times New Roman"/>
          <w:color w:val="000000" w:themeColor="text1"/>
          <w:sz w:val="26"/>
          <w:szCs w:val="26"/>
        </w:rPr>
        <w:t xml:space="preserve">, Схеме территориального планирования </w:t>
      </w:r>
      <w:r w:rsidR="00F54D20">
        <w:rPr>
          <w:rFonts w:ascii="Times New Roman" w:hAnsi="Times New Roman" w:cs="Times New Roman"/>
          <w:color w:val="000000" w:themeColor="text1"/>
          <w:sz w:val="26"/>
          <w:szCs w:val="26"/>
        </w:rPr>
        <w:t>Шебалинского</w:t>
      </w:r>
      <w:r w:rsidR="00446D49" w:rsidRPr="00AE75C0">
        <w:rPr>
          <w:rFonts w:ascii="Times New Roman" w:hAnsi="Times New Roman" w:cs="Times New Roman"/>
          <w:color w:val="000000" w:themeColor="text1"/>
          <w:sz w:val="26"/>
          <w:szCs w:val="26"/>
        </w:rPr>
        <w:t xml:space="preserve"> муниципального района, Схеме территориального планирования </w:t>
      </w:r>
      <w:r w:rsidR="00F54D20">
        <w:rPr>
          <w:rFonts w:ascii="Times New Roman" w:hAnsi="Times New Roman" w:cs="Times New Roman"/>
          <w:color w:val="000000" w:themeColor="text1"/>
          <w:sz w:val="26"/>
          <w:szCs w:val="26"/>
        </w:rPr>
        <w:t>Алтайского края</w:t>
      </w:r>
      <w:r w:rsidR="00446D49" w:rsidRPr="00AE75C0">
        <w:rPr>
          <w:rFonts w:ascii="Times New Roman" w:hAnsi="Times New Roman" w:cs="Times New Roman"/>
          <w:color w:val="000000" w:themeColor="text1"/>
          <w:sz w:val="26"/>
          <w:szCs w:val="26"/>
        </w:rPr>
        <w:t xml:space="preserve">, </w:t>
      </w:r>
      <w:r w:rsidR="00F060CD" w:rsidRPr="00AE75C0">
        <w:rPr>
          <w:rFonts w:ascii="Times New Roman" w:hAnsi="Times New Roman" w:cs="Times New Roman"/>
          <w:color w:val="000000" w:themeColor="text1"/>
          <w:sz w:val="26"/>
          <w:szCs w:val="26"/>
        </w:rPr>
        <w:t>С</w:t>
      </w:r>
      <w:r w:rsidR="00446D49" w:rsidRPr="00AE75C0">
        <w:rPr>
          <w:rFonts w:ascii="Times New Roman" w:hAnsi="Times New Roman" w:cs="Times New Roman"/>
          <w:color w:val="000000" w:themeColor="text1"/>
          <w:sz w:val="26"/>
          <w:szCs w:val="26"/>
        </w:rPr>
        <w:t>хемам территориального планирования Российской Федерации.</w:t>
      </w:r>
    </w:p>
    <w:p w14:paraId="0C36F191" w14:textId="77777777" w:rsidR="00446D49" w:rsidRPr="00AE75C0" w:rsidRDefault="00446D49" w:rsidP="00B7770F">
      <w:pPr>
        <w:pStyle w:val="ConsPlusNormal"/>
        <w:numPr>
          <w:ilvl w:val="0"/>
          <w:numId w:val="6"/>
        </w:numPr>
        <w:ind w:left="0"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 xml:space="preserve">По результатам проверки, указанной в части 13 настоящей статьи, </w:t>
      </w:r>
      <w:r w:rsidR="004812E0" w:rsidRPr="008713C3">
        <w:rPr>
          <w:rFonts w:ascii="Times New Roman" w:hAnsi="Times New Roman" w:cs="Times New Roman"/>
          <w:color w:val="000000" w:themeColor="text1"/>
          <w:sz w:val="26"/>
          <w:szCs w:val="26"/>
        </w:rPr>
        <w:t>администрация района</w:t>
      </w:r>
      <w:r w:rsidRPr="00AE75C0">
        <w:rPr>
          <w:rFonts w:ascii="Times New Roman" w:hAnsi="Times New Roman" w:cs="Times New Roman"/>
          <w:color w:val="000000" w:themeColor="text1"/>
          <w:sz w:val="26"/>
          <w:szCs w:val="26"/>
        </w:rPr>
        <w:t xml:space="preserve"> направляет проект о внесении изменений в Правила Главе района или в случае обнаружения его несоответствия требованиям и документам, указанным в части </w:t>
      </w:r>
      <w:r w:rsidR="00F060CD" w:rsidRPr="00AE75C0">
        <w:rPr>
          <w:rFonts w:ascii="Times New Roman" w:hAnsi="Times New Roman" w:cs="Times New Roman"/>
          <w:color w:val="000000" w:themeColor="text1"/>
          <w:sz w:val="26"/>
          <w:szCs w:val="26"/>
        </w:rPr>
        <w:t>13</w:t>
      </w:r>
      <w:r w:rsidRPr="00AE75C0">
        <w:rPr>
          <w:rFonts w:ascii="Times New Roman" w:hAnsi="Times New Roman" w:cs="Times New Roman"/>
          <w:color w:val="000000" w:themeColor="text1"/>
          <w:sz w:val="26"/>
          <w:szCs w:val="26"/>
        </w:rPr>
        <w:t xml:space="preserve"> настоящей статьи, - в </w:t>
      </w:r>
      <w:r w:rsidR="009C1197" w:rsidRPr="00AE75C0">
        <w:rPr>
          <w:rFonts w:ascii="Times New Roman" w:hAnsi="Times New Roman" w:cs="Times New Roman"/>
          <w:color w:val="000000" w:themeColor="text1"/>
          <w:sz w:val="26"/>
          <w:szCs w:val="26"/>
        </w:rPr>
        <w:t>К</w:t>
      </w:r>
      <w:r w:rsidRPr="00AE75C0">
        <w:rPr>
          <w:rFonts w:ascii="Times New Roman" w:hAnsi="Times New Roman" w:cs="Times New Roman"/>
          <w:color w:val="000000" w:themeColor="text1"/>
          <w:sz w:val="26"/>
          <w:szCs w:val="26"/>
        </w:rPr>
        <w:t>омиссию на доработку.</w:t>
      </w:r>
    </w:p>
    <w:p w14:paraId="32DDFDC6" w14:textId="77777777" w:rsidR="00446D49" w:rsidRPr="00AE75C0" w:rsidRDefault="00446D49" w:rsidP="00B721D5">
      <w:pPr>
        <w:pStyle w:val="ConsPlusNormal"/>
        <w:numPr>
          <w:ilvl w:val="0"/>
          <w:numId w:val="6"/>
        </w:numPr>
        <w:ind w:left="0"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 xml:space="preserve">Глава района при получении от </w:t>
      </w:r>
      <w:r w:rsidR="004812E0" w:rsidRPr="008713C3">
        <w:rPr>
          <w:rFonts w:ascii="Times New Roman" w:hAnsi="Times New Roman" w:cs="Times New Roman"/>
          <w:color w:val="000000" w:themeColor="text1"/>
          <w:sz w:val="26"/>
          <w:szCs w:val="26"/>
        </w:rPr>
        <w:t>администрация района</w:t>
      </w:r>
      <w:r w:rsidR="004812E0" w:rsidRPr="00AE75C0">
        <w:rPr>
          <w:rFonts w:ascii="Times New Roman" w:hAnsi="Times New Roman" w:cs="Times New Roman"/>
          <w:color w:val="000000" w:themeColor="text1"/>
          <w:sz w:val="26"/>
          <w:szCs w:val="26"/>
        </w:rPr>
        <w:t xml:space="preserve"> </w:t>
      </w:r>
      <w:r w:rsidRPr="00AE75C0">
        <w:rPr>
          <w:rFonts w:ascii="Times New Roman" w:hAnsi="Times New Roman" w:cs="Times New Roman"/>
          <w:color w:val="000000" w:themeColor="text1"/>
          <w:sz w:val="26"/>
          <w:szCs w:val="26"/>
        </w:rPr>
        <w:t xml:space="preserve">проекта о внесении изменений в Правила принимает решение о проведении общественных обсуждений или публичных слушаний по проекту в срок не позднее чем через десять дней со дня </w:t>
      </w:r>
      <w:r w:rsidRPr="00AE75C0">
        <w:rPr>
          <w:rFonts w:ascii="Times New Roman" w:hAnsi="Times New Roman" w:cs="Times New Roman"/>
          <w:color w:val="000000" w:themeColor="text1"/>
          <w:sz w:val="26"/>
          <w:szCs w:val="26"/>
        </w:rPr>
        <w:lastRenderedPageBreak/>
        <w:t>получения такого проекта.</w:t>
      </w:r>
    </w:p>
    <w:p w14:paraId="095D7451" w14:textId="77777777" w:rsidR="00446D49" w:rsidRPr="00AE75C0" w:rsidRDefault="00446D49" w:rsidP="00B721D5">
      <w:pPr>
        <w:pStyle w:val="af9"/>
        <w:numPr>
          <w:ilvl w:val="0"/>
          <w:numId w:val="6"/>
        </w:numPr>
        <w:spacing w:after="0" w:line="240" w:lineRule="auto"/>
        <w:ind w:left="0" w:firstLine="709"/>
        <w:rPr>
          <w:color w:val="000000" w:themeColor="text1"/>
          <w:sz w:val="26"/>
          <w:szCs w:val="26"/>
        </w:rPr>
      </w:pPr>
      <w:r w:rsidRPr="00AE75C0">
        <w:rPr>
          <w:color w:val="000000" w:themeColor="text1"/>
          <w:sz w:val="26"/>
          <w:szCs w:val="26"/>
        </w:rPr>
        <w:t>Общественные обсуждения или публичные слушания по внесению изменений в настоящие Правила проводятся в соответствии со статьей 10 настоящих Правил.</w:t>
      </w:r>
    </w:p>
    <w:p w14:paraId="614403AB" w14:textId="77777777" w:rsidR="00446D49" w:rsidRPr="00AE75C0" w:rsidRDefault="00446D49" w:rsidP="00B7770F">
      <w:pPr>
        <w:pStyle w:val="af9"/>
        <w:numPr>
          <w:ilvl w:val="0"/>
          <w:numId w:val="6"/>
        </w:numPr>
        <w:spacing w:after="0" w:line="240" w:lineRule="auto"/>
        <w:ind w:left="0" w:firstLine="709"/>
        <w:rPr>
          <w:color w:val="000000" w:themeColor="text1"/>
          <w:sz w:val="26"/>
          <w:szCs w:val="26"/>
        </w:rPr>
      </w:pPr>
      <w:r w:rsidRPr="00AE75C0">
        <w:rPr>
          <w:color w:val="000000" w:themeColor="text1"/>
          <w:sz w:val="26"/>
          <w:szCs w:val="26"/>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14:paraId="094D9276" w14:textId="77777777" w:rsidR="00446D49" w:rsidRPr="00AE75C0" w:rsidRDefault="00446D49" w:rsidP="00B7770F">
      <w:pPr>
        <w:pStyle w:val="af9"/>
        <w:numPr>
          <w:ilvl w:val="0"/>
          <w:numId w:val="6"/>
        </w:numPr>
        <w:spacing w:after="0" w:line="240" w:lineRule="auto"/>
        <w:ind w:left="0" w:firstLine="709"/>
        <w:rPr>
          <w:color w:val="000000" w:themeColor="text1"/>
          <w:sz w:val="26"/>
          <w:szCs w:val="26"/>
        </w:rPr>
      </w:pPr>
      <w:r w:rsidRPr="00AE75C0">
        <w:rPr>
          <w:color w:val="000000" w:themeColor="text1"/>
          <w:sz w:val="26"/>
          <w:szCs w:val="26"/>
        </w:rPr>
        <w:t xml:space="preserve">После завершения общественных обсуждений или публичных слушаний по проекту внесения изменений в Правила </w:t>
      </w:r>
      <w:r w:rsidR="009C1197" w:rsidRPr="00AE75C0">
        <w:rPr>
          <w:color w:val="000000" w:themeColor="text1"/>
          <w:sz w:val="26"/>
          <w:szCs w:val="26"/>
        </w:rPr>
        <w:t>К</w:t>
      </w:r>
      <w:r w:rsidRPr="00AE75C0">
        <w:rPr>
          <w:color w:val="000000" w:themeColor="text1"/>
          <w:sz w:val="26"/>
          <w:szCs w:val="26"/>
        </w:rPr>
        <w:t>омиссия с учетом результатов таких общественных обсуждений или публичных слушаний обеспечивает внесение изменений в проект внесения изменений в Правила и представляет указанный проект Главе района. Обязательными приложениями к проекту внесения изменений в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не требуется.</w:t>
      </w:r>
    </w:p>
    <w:p w14:paraId="7FF87C73" w14:textId="77777777" w:rsidR="00446D49" w:rsidRPr="00AE75C0" w:rsidRDefault="00446D49" w:rsidP="00B721D5">
      <w:pPr>
        <w:pStyle w:val="af9"/>
        <w:numPr>
          <w:ilvl w:val="0"/>
          <w:numId w:val="6"/>
        </w:numPr>
        <w:spacing w:after="0" w:line="240" w:lineRule="auto"/>
        <w:ind w:left="0" w:firstLine="709"/>
        <w:rPr>
          <w:color w:val="000000" w:themeColor="text1"/>
          <w:sz w:val="26"/>
          <w:szCs w:val="26"/>
        </w:rPr>
      </w:pPr>
      <w:bookmarkStart w:id="130" w:name="Par0"/>
      <w:bookmarkEnd w:id="130"/>
      <w:r w:rsidRPr="00AE75C0">
        <w:rPr>
          <w:color w:val="000000" w:themeColor="text1"/>
          <w:sz w:val="26"/>
          <w:szCs w:val="26"/>
        </w:rPr>
        <w:t>Глава района</w:t>
      </w:r>
      <w:r w:rsidR="0091209A" w:rsidRPr="00AE75C0">
        <w:rPr>
          <w:color w:val="000000" w:themeColor="text1"/>
          <w:sz w:val="26"/>
          <w:szCs w:val="26"/>
        </w:rPr>
        <w:t xml:space="preserve"> </w:t>
      </w:r>
      <w:r w:rsidRPr="00AE75C0">
        <w:rPr>
          <w:color w:val="000000" w:themeColor="text1"/>
          <w:sz w:val="26"/>
          <w:szCs w:val="26"/>
        </w:rPr>
        <w:t>в течение десяти дней после представления ему проекта внесения изменений в Правила и указанных в части 18 настоящей статьи обязательных приложений должен принять решение о направлении указанного проекта или об отклонении проекта внесения изменений в Правила и о направлении его на доработку с указанием даты его повторного представления.</w:t>
      </w:r>
    </w:p>
    <w:p w14:paraId="7ACB41D5" w14:textId="77777777" w:rsidR="00446D49" w:rsidRPr="00AE75C0" w:rsidRDefault="00F54D20" w:rsidP="00B721D5">
      <w:pPr>
        <w:pStyle w:val="af9"/>
        <w:numPr>
          <w:ilvl w:val="0"/>
          <w:numId w:val="6"/>
        </w:numPr>
        <w:spacing w:after="0" w:line="240" w:lineRule="auto"/>
        <w:ind w:left="0" w:firstLine="709"/>
        <w:rPr>
          <w:color w:val="000000" w:themeColor="text1"/>
          <w:sz w:val="26"/>
          <w:szCs w:val="26"/>
        </w:rPr>
      </w:pPr>
      <w:r>
        <w:rPr>
          <w:color w:val="000000" w:themeColor="text1"/>
          <w:sz w:val="26"/>
          <w:szCs w:val="26"/>
        </w:rPr>
        <w:t>Совет депутатов</w:t>
      </w:r>
      <w:r w:rsidR="00446D49" w:rsidRPr="00AE75C0">
        <w:rPr>
          <w:color w:val="000000" w:themeColor="text1"/>
          <w:sz w:val="26"/>
          <w:szCs w:val="26"/>
        </w:rPr>
        <w:t xml:space="preserve"> по результатам рассмотрения проекта внесения изменений в Правила и обязательных приложений к нему может утвердить проект внесения изменений в Правила или направить проект внесения изменений в Правила Главе района на доработку в соответствии с заключением о результатах общественных обсуждений или публичных слушаний по указанному проекту</w:t>
      </w:r>
    </w:p>
    <w:p w14:paraId="62A98489" w14:textId="77777777" w:rsidR="00446D49" w:rsidRPr="00AE75C0" w:rsidRDefault="00446D49" w:rsidP="00B721D5">
      <w:pPr>
        <w:pStyle w:val="af9"/>
        <w:numPr>
          <w:ilvl w:val="0"/>
          <w:numId w:val="6"/>
        </w:numPr>
        <w:spacing w:after="0" w:line="240" w:lineRule="auto"/>
        <w:ind w:left="0" w:firstLine="709"/>
        <w:rPr>
          <w:color w:val="000000" w:themeColor="text1"/>
          <w:sz w:val="26"/>
          <w:szCs w:val="26"/>
        </w:rPr>
      </w:pPr>
      <w:r w:rsidRPr="00AE75C0">
        <w:rPr>
          <w:color w:val="000000" w:themeColor="text1"/>
          <w:sz w:val="26"/>
          <w:szCs w:val="26"/>
        </w:rPr>
        <w:t xml:space="preserve">После утверждения внесения изменений в Правила подлежат официальному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w:t>
      </w:r>
      <w:r w:rsidR="00F54D20">
        <w:rPr>
          <w:color w:val="000000" w:themeColor="text1"/>
          <w:sz w:val="26"/>
          <w:szCs w:val="26"/>
        </w:rPr>
        <w:t>Шебалинского</w:t>
      </w:r>
      <w:r w:rsidRPr="00AE75C0">
        <w:rPr>
          <w:color w:val="000000" w:themeColor="text1"/>
          <w:sz w:val="26"/>
          <w:szCs w:val="26"/>
        </w:rPr>
        <w:t xml:space="preserve"> муниципального района в сети «Интернет».</w:t>
      </w:r>
    </w:p>
    <w:p w14:paraId="1C4E54DD" w14:textId="77777777" w:rsidR="00446D49" w:rsidRPr="00AE75C0" w:rsidRDefault="00446D49" w:rsidP="00B721D5">
      <w:pPr>
        <w:pStyle w:val="af9"/>
        <w:numPr>
          <w:ilvl w:val="0"/>
          <w:numId w:val="6"/>
        </w:numPr>
        <w:spacing w:after="0" w:line="240" w:lineRule="auto"/>
        <w:ind w:left="0" w:firstLine="709"/>
        <w:rPr>
          <w:color w:val="000000" w:themeColor="text1"/>
          <w:sz w:val="26"/>
          <w:szCs w:val="26"/>
        </w:rPr>
      </w:pPr>
      <w:r w:rsidRPr="00AE75C0">
        <w:rPr>
          <w:color w:val="000000" w:themeColor="text1"/>
          <w:sz w:val="26"/>
          <w:szCs w:val="26"/>
        </w:rPr>
        <w:t>Утвержденные внесения изменений в Правила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14:paraId="041A54A4" w14:textId="77777777" w:rsidR="00446D49" w:rsidRPr="00AE75C0" w:rsidRDefault="00446D49" w:rsidP="00B721D5">
      <w:pPr>
        <w:pStyle w:val="af9"/>
        <w:numPr>
          <w:ilvl w:val="0"/>
          <w:numId w:val="6"/>
        </w:numPr>
        <w:spacing w:after="0" w:line="240" w:lineRule="auto"/>
        <w:ind w:left="0" w:firstLine="709"/>
        <w:rPr>
          <w:color w:val="000000" w:themeColor="text1"/>
          <w:sz w:val="26"/>
          <w:szCs w:val="26"/>
        </w:rPr>
      </w:pPr>
      <w:r w:rsidRPr="00AE75C0">
        <w:rPr>
          <w:color w:val="000000" w:themeColor="text1"/>
          <w:sz w:val="26"/>
          <w:szCs w:val="26"/>
        </w:rPr>
        <w:t>Физические и юридические лица вправе оспорить решение о внесении изменений в настоящие Правила в судебном порядке.</w:t>
      </w:r>
    </w:p>
    <w:p w14:paraId="012DCD75" w14:textId="77777777" w:rsidR="00FC24F8" w:rsidRDefault="00FC24F8">
      <w:pPr>
        <w:widowControl/>
        <w:autoSpaceDE/>
        <w:autoSpaceDN/>
        <w:adjustRightInd/>
        <w:jc w:val="left"/>
        <w:rPr>
          <w:rFonts w:ascii="Times New Roman" w:hAnsi="Times New Roman" w:cs="Times New Roman"/>
          <w:b/>
          <w:bCs/>
          <w:color w:val="000000" w:themeColor="text1"/>
          <w:sz w:val="26"/>
          <w:szCs w:val="26"/>
          <w:lang w:eastAsia="en-US"/>
        </w:rPr>
      </w:pPr>
      <w:r>
        <w:rPr>
          <w:rFonts w:ascii="Times New Roman" w:hAnsi="Times New Roman"/>
          <w:color w:val="000000" w:themeColor="text1"/>
          <w:lang w:eastAsia="en-US"/>
        </w:rPr>
        <w:br w:type="page"/>
      </w:r>
    </w:p>
    <w:p w14:paraId="552FA59E" w14:textId="77777777" w:rsidR="00446D49" w:rsidRPr="00AE75C0" w:rsidRDefault="00446D49" w:rsidP="005F439E">
      <w:pPr>
        <w:pStyle w:val="3"/>
        <w:spacing w:after="0"/>
        <w:jc w:val="center"/>
        <w:rPr>
          <w:rFonts w:ascii="Times New Roman" w:hAnsi="Times New Roman"/>
          <w:color w:val="000000" w:themeColor="text1"/>
          <w:lang w:eastAsia="en-US"/>
        </w:rPr>
      </w:pPr>
      <w:bookmarkStart w:id="131" w:name="_Toc129772225"/>
      <w:r w:rsidRPr="00AE75C0">
        <w:rPr>
          <w:rFonts w:ascii="Times New Roman" w:hAnsi="Times New Roman"/>
          <w:color w:val="000000" w:themeColor="text1"/>
          <w:lang w:eastAsia="en-US"/>
        </w:rPr>
        <w:lastRenderedPageBreak/>
        <w:t>Глава 7. Регулирование иных вопросов землепользования и застройки</w:t>
      </w:r>
      <w:bookmarkEnd w:id="131"/>
    </w:p>
    <w:p w14:paraId="1FF18D5F" w14:textId="77777777" w:rsidR="00446D49" w:rsidRPr="00AE75C0" w:rsidRDefault="00446D49" w:rsidP="005F439E">
      <w:pPr>
        <w:pStyle w:val="4"/>
        <w:rPr>
          <w:color w:val="000000" w:themeColor="text1"/>
          <w:sz w:val="26"/>
          <w:szCs w:val="26"/>
        </w:rPr>
      </w:pPr>
      <w:bookmarkStart w:id="132" w:name="_Toc423081198"/>
      <w:bookmarkStart w:id="133" w:name="_Toc423081267"/>
      <w:bookmarkStart w:id="134" w:name="_Toc423081336"/>
      <w:bookmarkStart w:id="135" w:name="_Toc463338828"/>
      <w:bookmarkStart w:id="136" w:name="_Toc465153616"/>
      <w:bookmarkStart w:id="137" w:name="_Toc485217604"/>
      <w:bookmarkStart w:id="138" w:name="_Toc129772226"/>
      <w:r w:rsidRPr="00AE75C0">
        <w:rPr>
          <w:color w:val="000000" w:themeColor="text1"/>
          <w:sz w:val="26"/>
          <w:szCs w:val="26"/>
        </w:rPr>
        <w:t>Статья 15. Строительные изменения объектов капитального строительства.</w:t>
      </w:r>
      <w:bookmarkEnd w:id="132"/>
      <w:bookmarkEnd w:id="133"/>
      <w:bookmarkEnd w:id="134"/>
      <w:bookmarkEnd w:id="135"/>
      <w:bookmarkEnd w:id="136"/>
      <w:bookmarkEnd w:id="137"/>
      <w:bookmarkEnd w:id="138"/>
    </w:p>
    <w:p w14:paraId="10C934D4" w14:textId="77777777" w:rsidR="00446D49" w:rsidRPr="00AE75C0" w:rsidRDefault="00446D49" w:rsidP="009F2D02">
      <w:pPr>
        <w:pStyle w:val="S"/>
        <w:rPr>
          <w:color w:val="000000" w:themeColor="text1"/>
          <w:sz w:val="26"/>
          <w:szCs w:val="26"/>
        </w:rPr>
      </w:pPr>
      <w:r w:rsidRPr="00AE75C0">
        <w:rPr>
          <w:color w:val="000000" w:themeColor="text1"/>
          <w:sz w:val="26"/>
          <w:szCs w:val="26"/>
        </w:rPr>
        <w:t>1. Правом производить строительные изменения объектов капитального строительства обладают физические и юридические лица, владеющие земельными участками, иными объектами недвижимости, или их доверенные лица.</w:t>
      </w:r>
    </w:p>
    <w:p w14:paraId="11FC6F27" w14:textId="77777777" w:rsidR="00446D49" w:rsidRPr="00AE75C0" w:rsidRDefault="00446D49" w:rsidP="009F2D02">
      <w:pPr>
        <w:pStyle w:val="S"/>
        <w:rPr>
          <w:color w:val="000000" w:themeColor="text1"/>
          <w:sz w:val="26"/>
          <w:szCs w:val="26"/>
        </w:rPr>
      </w:pPr>
      <w:r w:rsidRPr="00AE75C0">
        <w:rPr>
          <w:color w:val="000000" w:themeColor="text1"/>
          <w:sz w:val="26"/>
          <w:szCs w:val="26"/>
        </w:rPr>
        <w:t>2. Все строительные изменения объектов капитального строительства производятся юридическими и физическими лицами в строгом соответствии с регламентами для зон, в которых расположены данные объекты капитального строительства.</w:t>
      </w:r>
    </w:p>
    <w:p w14:paraId="1C40DF3F" w14:textId="77777777" w:rsidR="00446D49" w:rsidRPr="00AE75C0" w:rsidRDefault="00446D49" w:rsidP="009F2D02">
      <w:pPr>
        <w:pStyle w:val="S"/>
        <w:rPr>
          <w:color w:val="000000" w:themeColor="text1"/>
          <w:sz w:val="26"/>
          <w:szCs w:val="26"/>
        </w:rPr>
      </w:pPr>
      <w:r w:rsidRPr="00AE75C0">
        <w:rPr>
          <w:color w:val="000000" w:themeColor="text1"/>
          <w:sz w:val="26"/>
          <w:szCs w:val="26"/>
        </w:rPr>
        <w:t>4. Строительные изменения объектов капитального строительства подразделяются на изменения, для которых:</w:t>
      </w:r>
    </w:p>
    <w:p w14:paraId="7FC13093" w14:textId="77777777" w:rsidR="00446D49" w:rsidRPr="00AE75C0" w:rsidRDefault="00446D49" w:rsidP="009F2D02">
      <w:pPr>
        <w:pStyle w:val="S"/>
        <w:rPr>
          <w:color w:val="000000" w:themeColor="text1"/>
          <w:sz w:val="26"/>
          <w:szCs w:val="26"/>
        </w:rPr>
      </w:pPr>
      <w:r w:rsidRPr="00AE75C0">
        <w:rPr>
          <w:color w:val="000000" w:themeColor="text1"/>
          <w:sz w:val="26"/>
          <w:szCs w:val="26"/>
        </w:rPr>
        <w:t>не требуется разрешение на строительство;</w:t>
      </w:r>
    </w:p>
    <w:p w14:paraId="31717C8D" w14:textId="77777777" w:rsidR="00446D49" w:rsidRPr="00AE75C0" w:rsidRDefault="00446D49" w:rsidP="009F2D02">
      <w:pPr>
        <w:pStyle w:val="S"/>
        <w:rPr>
          <w:color w:val="000000" w:themeColor="text1"/>
          <w:sz w:val="26"/>
          <w:szCs w:val="26"/>
        </w:rPr>
      </w:pPr>
      <w:r w:rsidRPr="00AE75C0">
        <w:rPr>
          <w:color w:val="000000" w:themeColor="text1"/>
          <w:sz w:val="26"/>
          <w:szCs w:val="26"/>
        </w:rPr>
        <w:t>требуется разрешение на строительство.</w:t>
      </w:r>
    </w:p>
    <w:p w14:paraId="69C3FE85" w14:textId="77777777" w:rsidR="00446D49" w:rsidRPr="00AE75C0" w:rsidRDefault="00446D49" w:rsidP="009F2D02">
      <w:pPr>
        <w:pStyle w:val="S"/>
        <w:rPr>
          <w:color w:val="000000" w:themeColor="text1"/>
          <w:sz w:val="26"/>
          <w:szCs w:val="26"/>
        </w:rPr>
      </w:pPr>
      <w:r w:rsidRPr="00AE75C0">
        <w:rPr>
          <w:color w:val="000000" w:themeColor="text1"/>
          <w:sz w:val="26"/>
          <w:szCs w:val="26"/>
        </w:rPr>
        <w:t>5. Выдача разрешения на строительство не требуется в случаях, предусмотренных частью 17 статьи 51 Градостроительного кодекса РФ.</w:t>
      </w:r>
    </w:p>
    <w:p w14:paraId="1F08113B" w14:textId="77777777" w:rsidR="00446D49" w:rsidRPr="00AE75C0" w:rsidRDefault="00446D49" w:rsidP="009F2D02">
      <w:pPr>
        <w:pStyle w:val="S"/>
        <w:rPr>
          <w:color w:val="000000" w:themeColor="text1"/>
          <w:sz w:val="26"/>
          <w:szCs w:val="26"/>
        </w:rPr>
      </w:pPr>
      <w:r w:rsidRPr="00AE75C0">
        <w:rPr>
          <w:color w:val="000000" w:themeColor="text1"/>
          <w:sz w:val="26"/>
          <w:szCs w:val="26"/>
        </w:rPr>
        <w:t>6. 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16 настоящих Правил.</w:t>
      </w:r>
    </w:p>
    <w:p w14:paraId="1389C0E7" w14:textId="77777777" w:rsidR="00446D49" w:rsidRPr="00AE75C0" w:rsidRDefault="00446D49" w:rsidP="005F439E">
      <w:pPr>
        <w:pStyle w:val="4"/>
        <w:rPr>
          <w:color w:val="000000" w:themeColor="text1"/>
          <w:sz w:val="26"/>
          <w:szCs w:val="26"/>
        </w:rPr>
      </w:pPr>
      <w:bookmarkStart w:id="139" w:name="_Toc423081199"/>
      <w:bookmarkStart w:id="140" w:name="_Toc423081268"/>
      <w:bookmarkStart w:id="141" w:name="_Toc423081337"/>
      <w:bookmarkStart w:id="142" w:name="_Toc463338829"/>
      <w:bookmarkStart w:id="143" w:name="_Toc465153617"/>
      <w:bookmarkStart w:id="144" w:name="_Toc485217605"/>
      <w:bookmarkStart w:id="145" w:name="_Toc129772227"/>
      <w:r w:rsidRPr="00AE75C0">
        <w:rPr>
          <w:color w:val="000000" w:themeColor="text1"/>
          <w:sz w:val="26"/>
          <w:szCs w:val="26"/>
        </w:rPr>
        <w:t>Статья 16. Разрешение на строительство</w:t>
      </w:r>
      <w:bookmarkEnd w:id="139"/>
      <w:bookmarkEnd w:id="140"/>
      <w:bookmarkEnd w:id="141"/>
      <w:bookmarkEnd w:id="142"/>
      <w:bookmarkEnd w:id="143"/>
      <w:bookmarkEnd w:id="144"/>
      <w:bookmarkEnd w:id="145"/>
    </w:p>
    <w:p w14:paraId="26BA27CD" w14:textId="77777777" w:rsidR="00446D49" w:rsidRPr="00AE75C0" w:rsidRDefault="00446D49" w:rsidP="009F2D02">
      <w:pPr>
        <w:pStyle w:val="S"/>
        <w:numPr>
          <w:ilvl w:val="1"/>
          <w:numId w:val="10"/>
        </w:numPr>
        <w:ind w:left="0" w:firstLine="709"/>
        <w:rPr>
          <w:color w:val="000000" w:themeColor="text1"/>
          <w:sz w:val="26"/>
          <w:szCs w:val="26"/>
        </w:rPr>
      </w:pPr>
      <w:r w:rsidRPr="00AE75C0">
        <w:rPr>
          <w:color w:val="000000" w:themeColor="text1"/>
          <w:sz w:val="26"/>
          <w:szCs w:val="26"/>
        </w:rPr>
        <w:t>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Градостроительным Кодексом Российской Федерации.</w:t>
      </w:r>
    </w:p>
    <w:p w14:paraId="4E959AB2" w14:textId="77777777" w:rsidR="00446D49" w:rsidRPr="00AE75C0" w:rsidRDefault="00446D49" w:rsidP="009F2D02">
      <w:pPr>
        <w:pStyle w:val="S"/>
        <w:numPr>
          <w:ilvl w:val="1"/>
          <w:numId w:val="10"/>
        </w:numPr>
        <w:ind w:left="0" w:firstLine="709"/>
        <w:rPr>
          <w:color w:val="000000" w:themeColor="text1"/>
          <w:sz w:val="26"/>
          <w:szCs w:val="26"/>
        </w:rPr>
      </w:pPr>
      <w:r w:rsidRPr="00AE75C0">
        <w:rPr>
          <w:color w:val="000000" w:themeColor="text1"/>
          <w:sz w:val="26"/>
          <w:szCs w:val="26"/>
        </w:rPr>
        <w:t xml:space="preserve">Разрешение на строительство на территории </w:t>
      </w:r>
      <w:r w:rsidR="00F54D20">
        <w:rPr>
          <w:color w:val="000000" w:themeColor="text1"/>
          <w:sz w:val="26"/>
          <w:szCs w:val="26"/>
        </w:rPr>
        <w:t>с</w:t>
      </w:r>
      <w:r w:rsidR="00E5448F">
        <w:rPr>
          <w:color w:val="000000" w:themeColor="text1"/>
          <w:sz w:val="26"/>
          <w:szCs w:val="26"/>
        </w:rPr>
        <w:t>. Мыюта Шебалинского сельского поселения</w:t>
      </w:r>
      <w:r w:rsidRPr="00AE75C0">
        <w:rPr>
          <w:color w:val="000000" w:themeColor="text1"/>
          <w:sz w:val="26"/>
          <w:szCs w:val="26"/>
        </w:rPr>
        <w:t xml:space="preserve">  выдается </w:t>
      </w:r>
      <w:r w:rsidR="004812E0" w:rsidRPr="008713C3">
        <w:rPr>
          <w:color w:val="000000" w:themeColor="text1"/>
          <w:sz w:val="26"/>
          <w:szCs w:val="26"/>
        </w:rPr>
        <w:t>Администрацией района</w:t>
      </w:r>
      <w:r w:rsidRPr="00AE75C0">
        <w:rPr>
          <w:color w:val="000000" w:themeColor="text1"/>
          <w:sz w:val="26"/>
          <w:szCs w:val="26"/>
        </w:rPr>
        <w:t xml:space="preserve"> в порядке, определенном действующим законодательством Российской Федерации.</w:t>
      </w:r>
    </w:p>
    <w:p w14:paraId="5C5C737B" w14:textId="77777777" w:rsidR="00446D49" w:rsidRPr="00AE75C0" w:rsidRDefault="00446D49" w:rsidP="009F2D02">
      <w:pPr>
        <w:pStyle w:val="S"/>
        <w:numPr>
          <w:ilvl w:val="1"/>
          <w:numId w:val="10"/>
        </w:numPr>
        <w:ind w:left="0" w:firstLine="709"/>
        <w:rPr>
          <w:bCs/>
          <w:color w:val="000000" w:themeColor="text1"/>
          <w:sz w:val="26"/>
          <w:szCs w:val="26"/>
        </w:rPr>
      </w:pPr>
      <w:r w:rsidRPr="00AE75C0">
        <w:rPr>
          <w:bCs/>
          <w:color w:val="000000" w:themeColor="text1"/>
          <w:sz w:val="26"/>
          <w:szCs w:val="26"/>
        </w:rPr>
        <w:t xml:space="preserve">Уполномоченный на выдачу разрешений на строительство орган местного самоуправления в течение семи дней со дня получения заявления о выдаче разрешения на строительство, </w:t>
      </w:r>
      <w:r w:rsidRPr="00AE75C0">
        <w:rPr>
          <w:color w:val="000000" w:themeColor="text1"/>
          <w:sz w:val="26"/>
          <w:szCs w:val="26"/>
        </w:rPr>
        <w:t>за исключением случая, предусмотренного частью 11.1 статьи 51 Градостроительного Кодекса  Российской Федерации:</w:t>
      </w:r>
    </w:p>
    <w:p w14:paraId="61C72733" w14:textId="77777777" w:rsidR="00446D49" w:rsidRPr="00AE75C0" w:rsidRDefault="00446D49" w:rsidP="00A95815">
      <w:pPr>
        <w:pStyle w:val="S"/>
        <w:numPr>
          <w:ilvl w:val="0"/>
          <w:numId w:val="31"/>
        </w:numPr>
        <w:ind w:left="0" w:firstLine="709"/>
        <w:rPr>
          <w:color w:val="000000" w:themeColor="text1"/>
          <w:sz w:val="26"/>
          <w:szCs w:val="26"/>
        </w:rPr>
      </w:pPr>
      <w:r w:rsidRPr="00AE75C0">
        <w:rPr>
          <w:color w:val="000000" w:themeColor="text1"/>
          <w:sz w:val="26"/>
          <w:szCs w:val="26"/>
        </w:rPr>
        <w:t>проводит проверку наличия документов, необходимых для принятия решения о выдаче разрешения на строительство;</w:t>
      </w:r>
    </w:p>
    <w:p w14:paraId="3037B07C" w14:textId="77777777" w:rsidR="00446D49" w:rsidRPr="00AE75C0" w:rsidRDefault="00446D49" w:rsidP="00A95815">
      <w:pPr>
        <w:pStyle w:val="S"/>
        <w:numPr>
          <w:ilvl w:val="0"/>
          <w:numId w:val="31"/>
        </w:numPr>
        <w:ind w:left="0" w:firstLine="709"/>
        <w:rPr>
          <w:color w:val="000000" w:themeColor="text1"/>
          <w:sz w:val="26"/>
          <w:szCs w:val="26"/>
        </w:rPr>
      </w:pPr>
      <w:r w:rsidRPr="00AE75C0">
        <w:rPr>
          <w:color w:val="000000" w:themeColor="text1"/>
          <w:sz w:val="26"/>
          <w:szCs w:val="26"/>
        </w:rPr>
        <w:t>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14:paraId="637A6088" w14:textId="77777777" w:rsidR="00446D49" w:rsidRPr="00AE75C0" w:rsidRDefault="00446D49" w:rsidP="00A95815">
      <w:pPr>
        <w:pStyle w:val="S"/>
        <w:numPr>
          <w:ilvl w:val="0"/>
          <w:numId w:val="31"/>
        </w:numPr>
        <w:ind w:left="0" w:firstLine="709"/>
        <w:rPr>
          <w:color w:val="000000" w:themeColor="text1"/>
          <w:sz w:val="26"/>
          <w:szCs w:val="26"/>
        </w:rPr>
      </w:pPr>
      <w:r w:rsidRPr="00AE75C0">
        <w:rPr>
          <w:color w:val="000000" w:themeColor="text1"/>
          <w:sz w:val="26"/>
          <w:szCs w:val="26"/>
        </w:rPr>
        <w:lastRenderedPageBreak/>
        <w:t>выдает разрешение на строительство или отказывают в выдаче такого разрешения с указанием причин отказа.</w:t>
      </w:r>
    </w:p>
    <w:p w14:paraId="68D6394A" w14:textId="77777777" w:rsidR="00446D49" w:rsidRPr="00AE75C0" w:rsidRDefault="00446D49" w:rsidP="009F2D02">
      <w:pPr>
        <w:pStyle w:val="S"/>
        <w:numPr>
          <w:ilvl w:val="1"/>
          <w:numId w:val="10"/>
        </w:numPr>
        <w:ind w:left="0" w:firstLine="709"/>
        <w:rPr>
          <w:bCs/>
          <w:color w:val="000000" w:themeColor="text1"/>
          <w:sz w:val="26"/>
          <w:szCs w:val="26"/>
        </w:rPr>
      </w:pPr>
      <w:r w:rsidRPr="00AE75C0">
        <w:rPr>
          <w:bCs/>
          <w:color w:val="000000" w:themeColor="text1"/>
          <w:sz w:val="26"/>
          <w:szCs w:val="26"/>
        </w:rPr>
        <w:t xml:space="preserve">Уполномоченный на выдачу разрешений на строительство орган местного самоуправления по заявлению застройщика может выдать разрешение на отдельные этапы строительства, реконструкции. </w:t>
      </w:r>
    </w:p>
    <w:p w14:paraId="7D60BDB2" w14:textId="77777777" w:rsidR="00446D49" w:rsidRPr="00AE75C0" w:rsidRDefault="00446D49" w:rsidP="009F2D02">
      <w:pPr>
        <w:pStyle w:val="S"/>
        <w:numPr>
          <w:ilvl w:val="1"/>
          <w:numId w:val="10"/>
        </w:numPr>
        <w:ind w:left="0" w:firstLine="709"/>
        <w:rPr>
          <w:bCs/>
          <w:color w:val="000000" w:themeColor="text1"/>
          <w:sz w:val="26"/>
          <w:szCs w:val="26"/>
        </w:rPr>
      </w:pPr>
      <w:r w:rsidRPr="00AE75C0">
        <w:rPr>
          <w:bCs/>
          <w:color w:val="000000" w:themeColor="text1"/>
          <w:sz w:val="26"/>
          <w:szCs w:val="26"/>
        </w:rPr>
        <w:t>Отказ в выдаче разрешения на строительство может быть оспорен застройщиком в судебном порядке.</w:t>
      </w:r>
    </w:p>
    <w:p w14:paraId="035A5280" w14:textId="77777777" w:rsidR="00446D49" w:rsidRPr="00AE75C0" w:rsidRDefault="00446D49" w:rsidP="009F2D02">
      <w:pPr>
        <w:pStyle w:val="S"/>
        <w:numPr>
          <w:ilvl w:val="1"/>
          <w:numId w:val="10"/>
        </w:numPr>
        <w:ind w:left="0" w:firstLine="709"/>
        <w:rPr>
          <w:bCs/>
          <w:color w:val="000000" w:themeColor="text1"/>
          <w:sz w:val="26"/>
          <w:szCs w:val="26"/>
        </w:rPr>
      </w:pPr>
      <w:r w:rsidRPr="00AE75C0">
        <w:rPr>
          <w:color w:val="000000" w:themeColor="text1"/>
          <w:sz w:val="26"/>
          <w:szCs w:val="26"/>
        </w:rPr>
        <w:t>Форма разрешения на строительство устанавливается уполномоченным Правительством Российской Федерации федеральным органом исполнительной власти.</w:t>
      </w:r>
    </w:p>
    <w:p w14:paraId="3B1B9D4A" w14:textId="77777777" w:rsidR="00446D49" w:rsidRPr="00AE75C0" w:rsidRDefault="00446D49" w:rsidP="009F2D02">
      <w:pPr>
        <w:pStyle w:val="S"/>
        <w:numPr>
          <w:ilvl w:val="1"/>
          <w:numId w:val="10"/>
        </w:numPr>
        <w:ind w:left="0" w:firstLine="709"/>
        <w:rPr>
          <w:bCs/>
          <w:color w:val="000000" w:themeColor="text1"/>
          <w:sz w:val="26"/>
          <w:szCs w:val="26"/>
        </w:rPr>
      </w:pPr>
      <w:r w:rsidRPr="00AE75C0">
        <w:rPr>
          <w:bCs/>
          <w:color w:val="000000" w:themeColor="text1"/>
          <w:sz w:val="26"/>
          <w:szCs w:val="26"/>
        </w:rPr>
        <w:t>Разрешение на строительство выдается на срок, предусмотренный проектом организации строительства объекта капитального строительства, за исключением случаев, если такое разрешение выдается на отдельные этапы строительства, реконструкции. Разрешение на индивидуальное жилищное строительство выдается на десять лет. Срок действия разрешения на строительство может быть продлен органом, выдавшим разрешение на строительство,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w:t>
      </w:r>
    </w:p>
    <w:p w14:paraId="2D6E00D7" w14:textId="77777777" w:rsidR="00446D49" w:rsidRPr="00AE75C0" w:rsidRDefault="00446D49" w:rsidP="009F2D02">
      <w:pPr>
        <w:pStyle w:val="S"/>
        <w:numPr>
          <w:ilvl w:val="1"/>
          <w:numId w:val="10"/>
        </w:numPr>
        <w:ind w:left="0" w:firstLine="709"/>
        <w:rPr>
          <w:color w:val="000000" w:themeColor="text1"/>
          <w:sz w:val="26"/>
          <w:szCs w:val="26"/>
        </w:rPr>
      </w:pPr>
      <w:r w:rsidRPr="00AE75C0">
        <w:rPr>
          <w:color w:val="000000" w:themeColor="text1"/>
          <w:sz w:val="26"/>
          <w:szCs w:val="26"/>
        </w:rPr>
        <w:t>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ст. 51 Градостроительного кодекса РФ.</w:t>
      </w:r>
    </w:p>
    <w:p w14:paraId="70231397" w14:textId="77777777" w:rsidR="00446D49" w:rsidRPr="00AE75C0" w:rsidRDefault="00446D49" w:rsidP="005F439E">
      <w:pPr>
        <w:pStyle w:val="4"/>
        <w:rPr>
          <w:color w:val="000000" w:themeColor="text1"/>
          <w:sz w:val="26"/>
          <w:szCs w:val="26"/>
        </w:rPr>
      </w:pPr>
      <w:bookmarkStart w:id="146" w:name="_Toc324408744"/>
      <w:bookmarkStart w:id="147" w:name="_Toc423081200"/>
      <w:bookmarkStart w:id="148" w:name="_Toc423081269"/>
      <w:bookmarkStart w:id="149" w:name="_Toc423081338"/>
      <w:bookmarkStart w:id="150" w:name="_Toc463338830"/>
      <w:bookmarkStart w:id="151" w:name="_Toc465153618"/>
      <w:bookmarkStart w:id="152" w:name="_Toc485217606"/>
      <w:bookmarkStart w:id="153" w:name="_Toc129772228"/>
      <w:r w:rsidRPr="00AE75C0">
        <w:rPr>
          <w:color w:val="000000" w:themeColor="text1"/>
          <w:sz w:val="26"/>
          <w:szCs w:val="26"/>
        </w:rPr>
        <w:t>Статья 17. Разрешение на ввод объекта в эксплуатацию</w:t>
      </w:r>
      <w:bookmarkEnd w:id="146"/>
      <w:bookmarkEnd w:id="147"/>
      <w:bookmarkEnd w:id="148"/>
      <w:bookmarkEnd w:id="149"/>
      <w:bookmarkEnd w:id="150"/>
      <w:bookmarkEnd w:id="151"/>
      <w:bookmarkEnd w:id="152"/>
      <w:bookmarkEnd w:id="153"/>
    </w:p>
    <w:p w14:paraId="0CB37FBF" w14:textId="77777777" w:rsidR="00446D49" w:rsidRPr="00AE75C0" w:rsidRDefault="00446D49" w:rsidP="009A12B7">
      <w:pPr>
        <w:pStyle w:val="S"/>
        <w:numPr>
          <w:ilvl w:val="1"/>
          <w:numId w:val="33"/>
        </w:numPr>
        <w:ind w:left="0" w:firstLine="709"/>
        <w:rPr>
          <w:color w:val="000000" w:themeColor="text1"/>
          <w:sz w:val="26"/>
          <w:szCs w:val="26"/>
        </w:rPr>
      </w:pPr>
      <w:r w:rsidRPr="00AE75C0">
        <w:rPr>
          <w:color w:val="000000" w:themeColor="text1"/>
          <w:sz w:val="26"/>
          <w:szCs w:val="26"/>
        </w:rPr>
        <w:t xml:space="preserve">Для ввода объекта в эксплуатацию застройщик обращается в </w:t>
      </w:r>
      <w:r w:rsidR="004812E0" w:rsidRPr="008713C3">
        <w:rPr>
          <w:color w:val="000000" w:themeColor="text1"/>
          <w:sz w:val="26"/>
          <w:szCs w:val="26"/>
        </w:rPr>
        <w:t>Администрацию района</w:t>
      </w:r>
      <w:r w:rsidRPr="008713C3">
        <w:rPr>
          <w:color w:val="000000" w:themeColor="text1"/>
          <w:sz w:val="26"/>
          <w:szCs w:val="26"/>
        </w:rPr>
        <w:t>,</w:t>
      </w:r>
      <w:r w:rsidRPr="00AE75C0">
        <w:rPr>
          <w:color w:val="000000" w:themeColor="text1"/>
          <w:sz w:val="26"/>
          <w:szCs w:val="26"/>
        </w:rPr>
        <w:t xml:space="preserve"> выдавшую разрешение на строительство, непосредственно или через многофункциональный центр с заявлением о выдаче разрешения на ввод объекта в эксплуатацию.</w:t>
      </w:r>
    </w:p>
    <w:p w14:paraId="5D38677A" w14:textId="77777777" w:rsidR="00446D49" w:rsidRPr="00AE75C0" w:rsidRDefault="00446D49" w:rsidP="00F370BC">
      <w:pPr>
        <w:pStyle w:val="S"/>
        <w:numPr>
          <w:ilvl w:val="1"/>
          <w:numId w:val="33"/>
        </w:numPr>
        <w:ind w:left="0" w:firstLine="709"/>
        <w:rPr>
          <w:color w:val="000000" w:themeColor="text1"/>
          <w:sz w:val="26"/>
          <w:szCs w:val="26"/>
        </w:rPr>
      </w:pPr>
      <w:r w:rsidRPr="00AE75C0">
        <w:rPr>
          <w:color w:val="000000" w:themeColor="text1"/>
          <w:sz w:val="26"/>
          <w:szCs w:val="26"/>
        </w:rPr>
        <w:t>К заявлению о выдаче разрешения на ввод в эксплуатацию прилагаются документы согласно части 3 статьи 55 Градостроительного кодекса РФ.</w:t>
      </w:r>
    </w:p>
    <w:p w14:paraId="57E689C9" w14:textId="77777777" w:rsidR="00446D49" w:rsidRPr="00AE75C0" w:rsidRDefault="00446D49" w:rsidP="00F370BC">
      <w:pPr>
        <w:pStyle w:val="ConsNormal"/>
        <w:numPr>
          <w:ilvl w:val="1"/>
          <w:numId w:val="33"/>
        </w:numPr>
        <w:ind w:left="0" w:right="0" w:firstLine="709"/>
        <w:rPr>
          <w:rFonts w:ascii="Times New Roman" w:hAnsi="Times New Roman" w:cs="Times New Roman"/>
          <w:color w:val="000000" w:themeColor="text1"/>
          <w:sz w:val="26"/>
          <w:szCs w:val="26"/>
        </w:rPr>
      </w:pPr>
      <w:r w:rsidRPr="00AE75C0">
        <w:rPr>
          <w:rFonts w:ascii="Times New Roman" w:hAnsi="Times New Roman" w:cs="Times New Roman"/>
          <w:bCs/>
          <w:color w:val="000000" w:themeColor="text1"/>
          <w:sz w:val="26"/>
          <w:szCs w:val="26"/>
        </w:rPr>
        <w:t>Орган</w:t>
      </w:r>
      <w:r w:rsidRPr="00AE75C0">
        <w:rPr>
          <w:rFonts w:ascii="Times New Roman" w:hAnsi="Times New Roman" w:cs="Times New Roman"/>
          <w:color w:val="000000" w:themeColor="text1"/>
          <w:sz w:val="26"/>
          <w:szCs w:val="26"/>
        </w:rPr>
        <w:t>, выдавший разрешение на строительство, в течение семи рабочих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пункте 3 статьи 55 Градостроительного Кодекса Российской Федерации, осмотр объекта капитального строительства и выдать заявителю разрешения на ввод объекта в эксплуатацию или отказать в выдаче такого разрешения с указанием причин принятого решения.</w:t>
      </w:r>
    </w:p>
    <w:p w14:paraId="4240D563" w14:textId="77777777" w:rsidR="00446D49" w:rsidRPr="00AE75C0" w:rsidRDefault="00446D49" w:rsidP="00F370BC">
      <w:pPr>
        <w:pStyle w:val="ConsPlusNormal"/>
        <w:numPr>
          <w:ilvl w:val="1"/>
          <w:numId w:val="33"/>
        </w:numPr>
        <w:ind w:left="0"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Отказ в выдаче разрешения на ввод объекта в эксплуатацию может быть оспорен в судебном порядке.</w:t>
      </w:r>
    </w:p>
    <w:p w14:paraId="4C4709FC" w14:textId="77777777" w:rsidR="00446D49" w:rsidRPr="00AE75C0" w:rsidRDefault="00446D49" w:rsidP="00F370BC">
      <w:pPr>
        <w:pStyle w:val="ConsPlusNormal"/>
        <w:numPr>
          <w:ilvl w:val="1"/>
          <w:numId w:val="33"/>
        </w:numPr>
        <w:ind w:left="0"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 xml:space="preserve">Разрешение на ввод объекта в эксплуатацию выдается застройщику в случае, если в </w:t>
      </w:r>
      <w:r w:rsidR="004812E0" w:rsidRPr="008713C3">
        <w:rPr>
          <w:rFonts w:ascii="Times New Roman" w:hAnsi="Times New Roman" w:cs="Times New Roman"/>
          <w:color w:val="000000" w:themeColor="text1"/>
          <w:sz w:val="26"/>
          <w:szCs w:val="26"/>
        </w:rPr>
        <w:t>Администрацию района</w:t>
      </w:r>
      <w:r w:rsidRPr="008713C3">
        <w:rPr>
          <w:rFonts w:ascii="Times New Roman" w:hAnsi="Times New Roman" w:cs="Times New Roman"/>
          <w:color w:val="000000" w:themeColor="text1"/>
          <w:sz w:val="26"/>
          <w:szCs w:val="26"/>
        </w:rPr>
        <w:t>,</w:t>
      </w:r>
      <w:r w:rsidRPr="00AE75C0">
        <w:rPr>
          <w:rFonts w:ascii="Times New Roman" w:hAnsi="Times New Roman" w:cs="Times New Roman"/>
          <w:color w:val="000000" w:themeColor="text1"/>
          <w:sz w:val="26"/>
          <w:szCs w:val="26"/>
        </w:rPr>
        <w:t xml:space="preserve"> передана безвозмездно копия схемы, отображающей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градостроительной деятельности.</w:t>
      </w:r>
    </w:p>
    <w:p w14:paraId="5C56EC46" w14:textId="77777777" w:rsidR="00446D49" w:rsidRPr="00AE75C0" w:rsidRDefault="00446D49" w:rsidP="00F370BC">
      <w:pPr>
        <w:pStyle w:val="ConsNormal"/>
        <w:numPr>
          <w:ilvl w:val="1"/>
          <w:numId w:val="33"/>
        </w:numPr>
        <w:ind w:left="0" w:right="0"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 xml:space="preserve">Разрешение на ввод объекта в эксплуатацию является основанием для постановки на государственный учёт построенного объекта капитального строительства, </w:t>
      </w:r>
      <w:r w:rsidRPr="00AE75C0">
        <w:rPr>
          <w:rFonts w:ascii="Times New Roman" w:hAnsi="Times New Roman" w:cs="Times New Roman"/>
          <w:color w:val="000000" w:themeColor="text1"/>
          <w:sz w:val="26"/>
          <w:szCs w:val="26"/>
        </w:rPr>
        <w:lastRenderedPageBreak/>
        <w:t>внесения изменений в документы государственного учёта реконструированного объекта капитального строительства.</w:t>
      </w:r>
    </w:p>
    <w:p w14:paraId="0DB33092" w14:textId="77777777" w:rsidR="00446D49" w:rsidRPr="00AE75C0" w:rsidRDefault="00446D49" w:rsidP="00F370BC">
      <w:pPr>
        <w:pStyle w:val="ConsNormal"/>
        <w:numPr>
          <w:ilvl w:val="1"/>
          <w:numId w:val="33"/>
        </w:numPr>
        <w:ind w:left="0" w:right="0"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14:paraId="2E5AFD2C" w14:textId="77777777" w:rsidR="00446D49" w:rsidRPr="00AE75C0" w:rsidRDefault="00446D49" w:rsidP="005F439E">
      <w:pPr>
        <w:pStyle w:val="3"/>
        <w:rPr>
          <w:rFonts w:ascii="Times New Roman" w:hAnsi="Times New Roman"/>
          <w:color w:val="000000" w:themeColor="text1"/>
        </w:rPr>
      </w:pPr>
      <w:bookmarkStart w:id="154" w:name="_Toc423081201"/>
      <w:bookmarkStart w:id="155" w:name="_Toc423081270"/>
      <w:bookmarkStart w:id="156" w:name="_Toc423081339"/>
      <w:bookmarkStart w:id="157" w:name="_Toc463338831"/>
      <w:bookmarkStart w:id="158" w:name="_Toc465153619"/>
      <w:bookmarkStart w:id="159" w:name="_Toc129772229"/>
      <w:r w:rsidRPr="00AE75C0">
        <w:rPr>
          <w:rFonts w:ascii="Times New Roman" w:hAnsi="Times New Roman"/>
          <w:color w:val="000000" w:themeColor="text1"/>
        </w:rPr>
        <w:t>Глава 8. Переходные положения</w:t>
      </w:r>
      <w:bookmarkEnd w:id="154"/>
      <w:bookmarkEnd w:id="155"/>
      <w:bookmarkEnd w:id="156"/>
      <w:bookmarkEnd w:id="157"/>
      <w:bookmarkEnd w:id="158"/>
      <w:bookmarkEnd w:id="159"/>
    </w:p>
    <w:p w14:paraId="73AF5A4C" w14:textId="77777777" w:rsidR="00446D49" w:rsidRPr="00AE75C0" w:rsidRDefault="00446D49" w:rsidP="005F439E">
      <w:pPr>
        <w:pStyle w:val="4"/>
        <w:rPr>
          <w:color w:val="000000" w:themeColor="text1"/>
          <w:sz w:val="26"/>
          <w:szCs w:val="26"/>
        </w:rPr>
      </w:pPr>
      <w:bookmarkStart w:id="160" w:name="_Toc423081202"/>
      <w:bookmarkStart w:id="161" w:name="_Toc423081271"/>
      <w:bookmarkStart w:id="162" w:name="_Toc423081340"/>
      <w:bookmarkStart w:id="163" w:name="_Toc463338832"/>
      <w:bookmarkStart w:id="164" w:name="_Toc465153620"/>
      <w:bookmarkStart w:id="165" w:name="_Toc129772230"/>
      <w:r w:rsidRPr="00AE75C0">
        <w:rPr>
          <w:color w:val="000000" w:themeColor="text1"/>
          <w:sz w:val="26"/>
          <w:szCs w:val="26"/>
        </w:rPr>
        <w:t>Статья 18. Действие Правил по отношению к ранее возникшим правоотношениям</w:t>
      </w:r>
      <w:bookmarkEnd w:id="160"/>
      <w:bookmarkEnd w:id="161"/>
      <w:bookmarkEnd w:id="162"/>
      <w:bookmarkEnd w:id="163"/>
      <w:bookmarkEnd w:id="164"/>
      <w:bookmarkEnd w:id="165"/>
    </w:p>
    <w:p w14:paraId="2928033B" w14:textId="77777777" w:rsidR="00446D49" w:rsidRPr="00AE75C0" w:rsidRDefault="00446D49" w:rsidP="005850B8">
      <w:pPr>
        <w:pStyle w:val="S"/>
        <w:numPr>
          <w:ilvl w:val="0"/>
          <w:numId w:val="13"/>
        </w:numPr>
        <w:ind w:left="0" w:firstLine="709"/>
        <w:rPr>
          <w:color w:val="000000" w:themeColor="text1"/>
          <w:sz w:val="26"/>
          <w:szCs w:val="26"/>
        </w:rPr>
      </w:pPr>
      <w:r w:rsidRPr="00AE75C0">
        <w:rPr>
          <w:color w:val="000000" w:themeColor="text1"/>
          <w:sz w:val="26"/>
          <w:szCs w:val="26"/>
        </w:rPr>
        <w:t>Правила вступают в силу с момента их официального опубликования.</w:t>
      </w:r>
    </w:p>
    <w:p w14:paraId="7F10BE61" w14:textId="77777777" w:rsidR="00446D49" w:rsidRPr="00AE75C0" w:rsidRDefault="00446D49" w:rsidP="005850B8">
      <w:pPr>
        <w:pStyle w:val="S"/>
        <w:numPr>
          <w:ilvl w:val="0"/>
          <w:numId w:val="13"/>
        </w:numPr>
        <w:ind w:left="0" w:firstLine="709"/>
        <w:rPr>
          <w:color w:val="000000" w:themeColor="text1"/>
          <w:sz w:val="26"/>
          <w:szCs w:val="26"/>
        </w:rPr>
      </w:pPr>
      <w:r w:rsidRPr="00AE75C0">
        <w:rPr>
          <w:color w:val="000000" w:themeColor="text1"/>
          <w:sz w:val="26"/>
          <w:szCs w:val="26"/>
        </w:rPr>
        <w:t>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14:paraId="4064882C" w14:textId="77777777" w:rsidR="00446D49" w:rsidRPr="00AE75C0" w:rsidRDefault="00446D49" w:rsidP="005850B8">
      <w:pPr>
        <w:pStyle w:val="S"/>
        <w:numPr>
          <w:ilvl w:val="0"/>
          <w:numId w:val="13"/>
        </w:numPr>
        <w:ind w:left="0" w:firstLine="709"/>
        <w:rPr>
          <w:color w:val="000000" w:themeColor="text1"/>
          <w:sz w:val="26"/>
          <w:szCs w:val="26"/>
        </w:rPr>
      </w:pPr>
      <w:r w:rsidRPr="00AE75C0">
        <w:rPr>
          <w:color w:val="000000" w:themeColor="text1"/>
          <w:sz w:val="26"/>
          <w:szCs w:val="26"/>
        </w:rPr>
        <w:t>Сведения о градостроительных регламентах и о территориальных зонах после их утверждения подлежат внесению в государственный кадастр объектов недвижимости.</w:t>
      </w:r>
    </w:p>
    <w:p w14:paraId="6BC8E06A" w14:textId="77777777" w:rsidR="00446D49" w:rsidRPr="00AE75C0" w:rsidRDefault="00446D49" w:rsidP="005850B8">
      <w:pPr>
        <w:pStyle w:val="S"/>
        <w:numPr>
          <w:ilvl w:val="0"/>
          <w:numId w:val="13"/>
        </w:numPr>
        <w:ind w:left="0" w:firstLine="709"/>
        <w:rPr>
          <w:color w:val="000000" w:themeColor="text1"/>
          <w:sz w:val="26"/>
          <w:szCs w:val="26"/>
        </w:rPr>
      </w:pPr>
      <w:r w:rsidRPr="00AE75C0">
        <w:rPr>
          <w:color w:val="000000" w:themeColor="text1"/>
          <w:sz w:val="26"/>
          <w:szCs w:val="26"/>
        </w:rPr>
        <w:t>Ранее принятые нормативные правовые акты по вопросам землепользования и застройки применяются в части, не противоречащей Правилам.</w:t>
      </w:r>
    </w:p>
    <w:p w14:paraId="145639F2" w14:textId="77777777" w:rsidR="00446D49" w:rsidRPr="00AE75C0" w:rsidRDefault="00446D49" w:rsidP="005850B8">
      <w:pPr>
        <w:pStyle w:val="S"/>
        <w:numPr>
          <w:ilvl w:val="0"/>
          <w:numId w:val="13"/>
        </w:numPr>
        <w:ind w:left="0" w:firstLine="709"/>
        <w:rPr>
          <w:color w:val="000000" w:themeColor="text1"/>
          <w:sz w:val="26"/>
          <w:szCs w:val="26"/>
        </w:rPr>
      </w:pPr>
      <w:r w:rsidRPr="00AE75C0">
        <w:rPr>
          <w:color w:val="000000" w:themeColor="text1"/>
          <w:sz w:val="26"/>
          <w:szCs w:val="26"/>
        </w:rPr>
        <w:t>Разрешения на строительство и реконструкцию, выданные до вступления в силу настоящих Правил, являются действительными, при условии, что срок действия разрешения на строительство и реконструкцию не истек.</w:t>
      </w:r>
    </w:p>
    <w:p w14:paraId="4AF9C112" w14:textId="77777777" w:rsidR="00446D49" w:rsidRPr="00AE75C0" w:rsidRDefault="00446D49" w:rsidP="005850B8">
      <w:pPr>
        <w:pStyle w:val="S"/>
        <w:numPr>
          <w:ilvl w:val="0"/>
          <w:numId w:val="13"/>
        </w:numPr>
        <w:ind w:left="0" w:firstLine="709"/>
        <w:rPr>
          <w:color w:val="000000" w:themeColor="text1"/>
          <w:sz w:val="26"/>
          <w:szCs w:val="26"/>
        </w:rPr>
      </w:pPr>
      <w:r w:rsidRPr="00AE75C0">
        <w:rPr>
          <w:color w:val="000000" w:themeColor="text1"/>
          <w:sz w:val="26"/>
          <w:szCs w:val="26"/>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налагается в соответствии с федеральными законами.</w:t>
      </w:r>
    </w:p>
    <w:p w14:paraId="6A70A64E" w14:textId="77777777" w:rsidR="00446D49" w:rsidRPr="00AE75C0" w:rsidRDefault="00446D49" w:rsidP="005850B8">
      <w:pPr>
        <w:pStyle w:val="S"/>
        <w:numPr>
          <w:ilvl w:val="0"/>
          <w:numId w:val="13"/>
        </w:numPr>
        <w:ind w:left="0" w:firstLine="709"/>
        <w:rPr>
          <w:color w:val="000000" w:themeColor="text1"/>
          <w:sz w:val="26"/>
          <w:szCs w:val="26"/>
        </w:rPr>
      </w:pPr>
      <w:r w:rsidRPr="00AE75C0">
        <w:rPr>
          <w:color w:val="000000" w:themeColor="text1"/>
          <w:sz w:val="26"/>
          <w:szCs w:val="26"/>
        </w:rPr>
        <w:t>Все изменения несоответствующих объектов капитального строительства могут производиться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14:paraId="7EA8E535" w14:textId="77777777" w:rsidR="00446D49" w:rsidRPr="00AE75C0" w:rsidRDefault="00446D49" w:rsidP="005850B8">
      <w:pPr>
        <w:pStyle w:val="S"/>
        <w:numPr>
          <w:ilvl w:val="0"/>
          <w:numId w:val="13"/>
        </w:numPr>
        <w:ind w:left="0" w:firstLine="709"/>
        <w:rPr>
          <w:color w:val="000000" w:themeColor="text1"/>
          <w:sz w:val="26"/>
          <w:szCs w:val="26"/>
        </w:rPr>
      </w:pPr>
      <w:r w:rsidRPr="00AE75C0">
        <w:rPr>
          <w:color w:val="000000" w:themeColor="text1"/>
          <w:sz w:val="26"/>
          <w:szCs w:val="26"/>
        </w:rPr>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14:paraId="306E3185" w14:textId="77777777" w:rsidR="00446D49" w:rsidRPr="00AE75C0" w:rsidRDefault="00446D49" w:rsidP="005850B8">
      <w:pPr>
        <w:pStyle w:val="S"/>
        <w:numPr>
          <w:ilvl w:val="0"/>
          <w:numId w:val="13"/>
        </w:numPr>
        <w:ind w:left="0" w:firstLine="709"/>
        <w:rPr>
          <w:color w:val="000000" w:themeColor="text1"/>
          <w:sz w:val="26"/>
          <w:szCs w:val="26"/>
        </w:rPr>
      </w:pPr>
      <w:r w:rsidRPr="00AE75C0">
        <w:rPr>
          <w:color w:val="000000" w:themeColor="text1"/>
          <w:sz w:val="26"/>
          <w:szCs w:val="26"/>
        </w:rPr>
        <w:t>Реконструкция и расширение существующих объектов капитального строительства, а также строительство новых объектов могут осуществляться</w:t>
      </w:r>
      <w:r w:rsidR="00B37743" w:rsidRPr="00AE75C0">
        <w:rPr>
          <w:color w:val="000000" w:themeColor="text1"/>
          <w:sz w:val="26"/>
          <w:szCs w:val="26"/>
        </w:rPr>
        <w:t xml:space="preserve"> </w:t>
      </w:r>
      <w:r w:rsidRPr="00AE75C0">
        <w:rPr>
          <w:color w:val="000000" w:themeColor="text1"/>
          <w:sz w:val="26"/>
          <w:szCs w:val="26"/>
        </w:rPr>
        <w:t>только в соответствии с установленными градостроительными регламентами.</w:t>
      </w:r>
    </w:p>
    <w:p w14:paraId="0E6E7A2F" w14:textId="77777777" w:rsidR="004812E0" w:rsidRPr="008713C3" w:rsidRDefault="004812E0" w:rsidP="004812E0">
      <w:pPr>
        <w:numPr>
          <w:ilvl w:val="0"/>
          <w:numId w:val="13"/>
        </w:numPr>
        <w:ind w:left="0" w:firstLine="709"/>
        <w:rPr>
          <w:rFonts w:ascii="Times New Roman" w:hAnsi="Times New Roman" w:cs="Times New Roman"/>
          <w:color w:val="000000" w:themeColor="text1"/>
          <w:sz w:val="26"/>
          <w:szCs w:val="26"/>
        </w:rPr>
      </w:pPr>
      <w:r w:rsidRPr="008713C3">
        <w:rPr>
          <w:rFonts w:ascii="Times New Roman" w:hAnsi="Times New Roman" w:cs="Times New Roman"/>
          <w:color w:val="000000" w:themeColor="text1"/>
          <w:sz w:val="26"/>
          <w:szCs w:val="26"/>
        </w:rPr>
        <w:t>Размеры земельных участков под существующими объектами капитального строительства, созданными до вступления в силу настоящих Правил,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в случае невозможности формирования земельного участка в соответствии с установленными настоящими Правилами градостроительными регламентами.</w:t>
      </w:r>
    </w:p>
    <w:p w14:paraId="3F521FC3" w14:textId="77777777" w:rsidR="004812E0" w:rsidRPr="008713C3" w:rsidRDefault="004812E0" w:rsidP="004812E0">
      <w:pPr>
        <w:pStyle w:val="S"/>
        <w:numPr>
          <w:ilvl w:val="0"/>
          <w:numId w:val="13"/>
        </w:numPr>
        <w:ind w:left="0" w:firstLine="709"/>
        <w:rPr>
          <w:color w:val="000000" w:themeColor="text1"/>
          <w:sz w:val="26"/>
          <w:szCs w:val="26"/>
        </w:rPr>
      </w:pPr>
      <w:r w:rsidRPr="008713C3">
        <w:rPr>
          <w:rFonts w:eastAsiaTheme="minorHAnsi"/>
          <w:color w:val="000000" w:themeColor="text1"/>
          <w:sz w:val="26"/>
          <w:szCs w:val="26"/>
          <w:lang w:eastAsia="en-US"/>
        </w:rPr>
        <w:t xml:space="preserve">Не соответствующий градостроительному регламенту минимальный отступ от границы земельного участка допускается в случае реконструкции объекта капитального строительства, объекта незавершенного строительства при которой не изменяется местоположение объекта капитального строительства относительно указанной границы земельного участка. При этом иные предельные параметры разрешенного строительства, реконструкции объектов капитального строительства, </w:t>
      </w:r>
      <w:r w:rsidRPr="008713C3">
        <w:rPr>
          <w:rFonts w:eastAsiaTheme="minorHAnsi"/>
          <w:color w:val="000000" w:themeColor="text1"/>
          <w:sz w:val="26"/>
          <w:szCs w:val="26"/>
          <w:lang w:eastAsia="en-US"/>
        </w:rPr>
        <w:lastRenderedPageBreak/>
        <w:t>предусмотренные градостроительным регламентом, подлежат обязательному применению.</w:t>
      </w:r>
    </w:p>
    <w:p w14:paraId="4C9948A4" w14:textId="77777777" w:rsidR="00446D49" w:rsidRPr="00AE75C0" w:rsidRDefault="00446D49" w:rsidP="005F439E">
      <w:pPr>
        <w:pStyle w:val="4"/>
        <w:rPr>
          <w:color w:val="000000" w:themeColor="text1"/>
          <w:sz w:val="26"/>
          <w:szCs w:val="26"/>
          <w:lang w:eastAsia="en-US"/>
        </w:rPr>
      </w:pPr>
      <w:bookmarkStart w:id="166" w:name="_Toc129772231"/>
      <w:r w:rsidRPr="00AE75C0">
        <w:rPr>
          <w:color w:val="000000" w:themeColor="text1"/>
          <w:sz w:val="26"/>
          <w:szCs w:val="26"/>
          <w:lang w:eastAsia="en-US"/>
        </w:rPr>
        <w:t>Статья 19. Ответственность за нарушение правил землепользования и застройки</w:t>
      </w:r>
      <w:bookmarkEnd w:id="166"/>
    </w:p>
    <w:p w14:paraId="2F849C63" w14:textId="77777777" w:rsidR="00446D49" w:rsidRPr="00AE75C0" w:rsidRDefault="00446D49" w:rsidP="00DC7A1E">
      <w:pPr>
        <w:widowControl/>
        <w:autoSpaceDE/>
        <w:autoSpaceDN/>
        <w:adjustRightInd/>
        <w:ind w:firstLine="709"/>
        <w:rPr>
          <w:color w:val="000000" w:themeColor="text1"/>
          <w:sz w:val="26"/>
          <w:szCs w:val="26"/>
        </w:rPr>
      </w:pPr>
      <w:r w:rsidRPr="00AE75C0">
        <w:rPr>
          <w:rFonts w:ascii="Times New Roman" w:hAnsi="Times New Roman" w:cs="Times New Roman"/>
          <w:color w:val="000000" w:themeColor="text1"/>
          <w:sz w:val="26"/>
          <w:szCs w:val="26"/>
          <w:lang w:eastAsia="en-US"/>
        </w:rPr>
        <w:t>За нарушение настоящих Правил физические и юридические лица, а также должностные лица несут ответственность в соответствии с Административным, Градостроительным и Земельным кодексами Российской Федерации, иными действующими законодательными и нормативными правовыми актами.</w:t>
      </w:r>
    </w:p>
    <w:p w14:paraId="0D704F85" w14:textId="77777777" w:rsidR="00446D49" w:rsidRPr="00AE75C0" w:rsidRDefault="00446D49" w:rsidP="005F439E">
      <w:pPr>
        <w:pStyle w:val="3"/>
        <w:spacing w:before="120" w:after="120"/>
        <w:rPr>
          <w:rFonts w:ascii="Times New Roman" w:hAnsi="Times New Roman"/>
          <w:color w:val="000000" w:themeColor="text1"/>
        </w:rPr>
      </w:pPr>
      <w:bookmarkStart w:id="167" w:name="_Toc465153621"/>
      <w:bookmarkStart w:id="168" w:name="_Toc129772232"/>
      <w:r w:rsidRPr="00AE75C0">
        <w:rPr>
          <w:rFonts w:ascii="Times New Roman" w:hAnsi="Times New Roman"/>
          <w:color w:val="000000" w:themeColor="text1"/>
        </w:rPr>
        <w:t xml:space="preserve">Часть II. Карта градостроительного зонирования </w:t>
      </w:r>
      <w:bookmarkEnd w:id="167"/>
      <w:r w:rsidR="00F54D20">
        <w:rPr>
          <w:rFonts w:ascii="Times New Roman" w:hAnsi="Times New Roman"/>
          <w:color w:val="000000" w:themeColor="text1"/>
        </w:rPr>
        <w:t>с</w:t>
      </w:r>
      <w:r w:rsidR="00E5448F">
        <w:rPr>
          <w:rFonts w:ascii="Times New Roman" w:hAnsi="Times New Roman"/>
          <w:color w:val="000000" w:themeColor="text1"/>
        </w:rPr>
        <w:t>. Мыюта Шебалинского сельского поселения</w:t>
      </w:r>
      <w:r w:rsidRPr="00AE75C0">
        <w:rPr>
          <w:rFonts w:ascii="Times New Roman" w:hAnsi="Times New Roman"/>
          <w:color w:val="000000" w:themeColor="text1"/>
        </w:rPr>
        <w:t>.</w:t>
      </w:r>
      <w:bookmarkEnd w:id="168"/>
    </w:p>
    <w:p w14:paraId="28A754B8" w14:textId="77777777" w:rsidR="00446D49" w:rsidRPr="00AE75C0" w:rsidRDefault="00446D49" w:rsidP="005F439E">
      <w:pPr>
        <w:pStyle w:val="4"/>
        <w:rPr>
          <w:color w:val="000000" w:themeColor="text1"/>
          <w:sz w:val="26"/>
          <w:szCs w:val="26"/>
        </w:rPr>
      </w:pPr>
      <w:bookmarkStart w:id="169" w:name="_Toc423081173"/>
      <w:bookmarkStart w:id="170" w:name="_Toc423081242"/>
      <w:bookmarkStart w:id="171" w:name="_Toc423081311"/>
      <w:bookmarkStart w:id="172" w:name="_Toc463338803"/>
      <w:bookmarkStart w:id="173" w:name="_Toc464557678"/>
      <w:bookmarkStart w:id="174" w:name="_Toc465153622"/>
      <w:bookmarkStart w:id="175" w:name="_Toc129772233"/>
      <w:r w:rsidRPr="00AE75C0">
        <w:rPr>
          <w:color w:val="000000" w:themeColor="text1"/>
          <w:sz w:val="26"/>
          <w:szCs w:val="26"/>
        </w:rPr>
        <w:t>Статья 20. Общие положения о карте градостроительного зонирования</w:t>
      </w:r>
      <w:bookmarkEnd w:id="169"/>
      <w:bookmarkEnd w:id="170"/>
      <w:bookmarkEnd w:id="171"/>
      <w:bookmarkEnd w:id="172"/>
      <w:bookmarkEnd w:id="173"/>
      <w:bookmarkEnd w:id="174"/>
      <w:r w:rsidRPr="00AE75C0">
        <w:rPr>
          <w:color w:val="000000" w:themeColor="text1"/>
          <w:sz w:val="26"/>
          <w:szCs w:val="26"/>
        </w:rPr>
        <w:t>.</w:t>
      </w:r>
      <w:bookmarkEnd w:id="175"/>
    </w:p>
    <w:p w14:paraId="3669E18C" w14:textId="77777777" w:rsidR="00446D49" w:rsidRPr="00AE75C0" w:rsidRDefault="00446D49" w:rsidP="005850B8">
      <w:pPr>
        <w:pStyle w:val="ConsPlusNormal"/>
        <w:widowControl/>
        <w:numPr>
          <w:ilvl w:val="0"/>
          <w:numId w:val="4"/>
        </w:numPr>
        <w:ind w:left="0"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 xml:space="preserve">Карта градостроительного зонирования </w:t>
      </w:r>
      <w:r w:rsidR="00F54D20">
        <w:rPr>
          <w:rFonts w:ascii="Times New Roman" w:hAnsi="Times New Roman" w:cs="Times New Roman"/>
          <w:color w:val="000000" w:themeColor="text1"/>
          <w:sz w:val="26"/>
          <w:szCs w:val="26"/>
        </w:rPr>
        <w:t>с</w:t>
      </w:r>
      <w:r w:rsidR="00E5448F">
        <w:rPr>
          <w:rFonts w:ascii="Times New Roman" w:hAnsi="Times New Roman" w:cs="Times New Roman"/>
          <w:color w:val="000000" w:themeColor="text1"/>
          <w:sz w:val="26"/>
          <w:szCs w:val="26"/>
        </w:rPr>
        <w:t>. Мыюта Шебалинского сельского поселения</w:t>
      </w:r>
      <w:r w:rsidRPr="00AE75C0">
        <w:rPr>
          <w:rFonts w:ascii="Times New Roman" w:hAnsi="Times New Roman" w:cs="Times New Roman"/>
          <w:color w:val="000000" w:themeColor="text1"/>
          <w:sz w:val="26"/>
          <w:szCs w:val="26"/>
        </w:rPr>
        <w:t xml:space="preserve"> представляет собой чертёж с отображением границ муниципального образования, границ населенных пунктов, входящих в состав муниципального образования и границ территориальных зон.</w:t>
      </w:r>
    </w:p>
    <w:p w14:paraId="16FE955F" w14:textId="77777777" w:rsidR="00446D49" w:rsidRPr="008713C3" w:rsidRDefault="004812E0" w:rsidP="005850B8">
      <w:pPr>
        <w:pStyle w:val="ConsPlusNormal"/>
        <w:widowControl/>
        <w:numPr>
          <w:ilvl w:val="0"/>
          <w:numId w:val="4"/>
        </w:numPr>
        <w:ind w:left="0" w:firstLine="709"/>
        <w:rPr>
          <w:rFonts w:ascii="Times New Roman" w:hAnsi="Times New Roman" w:cs="Times New Roman"/>
          <w:color w:val="000000" w:themeColor="text1"/>
          <w:sz w:val="26"/>
          <w:szCs w:val="26"/>
        </w:rPr>
      </w:pPr>
      <w:r w:rsidRPr="008713C3">
        <w:rPr>
          <w:rFonts w:ascii="Times New Roman" w:hAnsi="Times New Roman" w:cs="Times New Roman"/>
          <w:color w:val="000000" w:themeColor="text1"/>
          <w:sz w:val="26"/>
          <w:szCs w:val="26"/>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14:paraId="3FB52B5D" w14:textId="77777777" w:rsidR="00446D49" w:rsidRPr="00AE75C0" w:rsidRDefault="00446D49" w:rsidP="005850B8">
      <w:pPr>
        <w:pStyle w:val="ConsPlusNormal"/>
        <w:widowControl/>
        <w:numPr>
          <w:ilvl w:val="0"/>
          <w:numId w:val="4"/>
        </w:numPr>
        <w:ind w:left="0"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На карте градостроительного зонирования в обязательном порядке отображаются границы населенных пунктов, входящих в состав поселения,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w:t>
      </w:r>
    </w:p>
    <w:p w14:paraId="244D5E10" w14:textId="77777777" w:rsidR="00446D49" w:rsidRPr="00AE75C0" w:rsidRDefault="00446D49" w:rsidP="005850B8">
      <w:pPr>
        <w:pStyle w:val="ConsPlusNormal"/>
        <w:widowControl/>
        <w:numPr>
          <w:ilvl w:val="0"/>
          <w:numId w:val="4"/>
        </w:numPr>
        <w:ind w:left="0"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14:paraId="471E4608" w14:textId="77777777" w:rsidR="00446D49" w:rsidRPr="00AE75C0" w:rsidRDefault="00446D49" w:rsidP="005850B8">
      <w:pPr>
        <w:pStyle w:val="ConsPlusNormal"/>
        <w:widowControl/>
        <w:numPr>
          <w:ilvl w:val="0"/>
          <w:numId w:val="4"/>
        </w:numPr>
        <w:ind w:left="0"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На карте градостроительного зонирования сельского поселения установлены границы территориальных зон с учетом:</w:t>
      </w:r>
    </w:p>
    <w:p w14:paraId="6F717FEA" w14:textId="77777777" w:rsidR="00446D49" w:rsidRPr="00AE75C0" w:rsidRDefault="00446D49" w:rsidP="00D508E5">
      <w:pPr>
        <w:pStyle w:val="ConsPlusNormal"/>
        <w:ind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1)</w:t>
      </w:r>
      <w:r w:rsidRPr="00AE75C0">
        <w:rPr>
          <w:rFonts w:ascii="Times New Roman" w:hAnsi="Times New Roman" w:cs="Times New Roman"/>
          <w:color w:val="000000" w:themeColor="text1"/>
          <w:sz w:val="26"/>
          <w:szCs w:val="26"/>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70451A22" w14:textId="77777777" w:rsidR="00446D49" w:rsidRPr="00AE75C0" w:rsidRDefault="00446D49" w:rsidP="00D508E5">
      <w:pPr>
        <w:pStyle w:val="ConsPlusNormal"/>
        <w:ind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2)</w:t>
      </w:r>
      <w:r w:rsidRPr="00AE75C0">
        <w:rPr>
          <w:rFonts w:ascii="Times New Roman" w:hAnsi="Times New Roman" w:cs="Times New Roman"/>
          <w:color w:val="000000" w:themeColor="text1"/>
          <w:sz w:val="26"/>
          <w:szCs w:val="26"/>
        </w:rPr>
        <w:tab/>
        <w:t xml:space="preserve">функциональных зон и параметров их планируемого развития, определенных генеральным планом </w:t>
      </w:r>
      <w:r w:rsidR="00E5448F">
        <w:rPr>
          <w:rFonts w:ascii="Times New Roman" w:hAnsi="Times New Roman" w:cs="Times New Roman"/>
          <w:color w:val="000000" w:themeColor="text1"/>
          <w:sz w:val="26"/>
          <w:szCs w:val="26"/>
        </w:rPr>
        <w:t>Шебалинского сельского поселения</w:t>
      </w:r>
      <w:r w:rsidRPr="00AE75C0">
        <w:rPr>
          <w:rFonts w:ascii="Times New Roman" w:hAnsi="Times New Roman" w:cs="Times New Roman"/>
          <w:color w:val="000000" w:themeColor="text1"/>
          <w:sz w:val="26"/>
          <w:szCs w:val="26"/>
        </w:rPr>
        <w:t>;</w:t>
      </w:r>
    </w:p>
    <w:p w14:paraId="26087A5F" w14:textId="77777777" w:rsidR="00446D49" w:rsidRPr="00AE75C0" w:rsidRDefault="00446D49" w:rsidP="00D508E5">
      <w:pPr>
        <w:pStyle w:val="ConsPlusNormal"/>
        <w:ind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3)</w:t>
      </w:r>
      <w:r w:rsidRPr="00AE75C0">
        <w:rPr>
          <w:rFonts w:ascii="Times New Roman" w:hAnsi="Times New Roman" w:cs="Times New Roman"/>
          <w:color w:val="000000" w:themeColor="text1"/>
          <w:sz w:val="26"/>
          <w:szCs w:val="26"/>
        </w:rPr>
        <w:tab/>
        <w:t>сложившейся планировки территории и существующего землепользования;</w:t>
      </w:r>
    </w:p>
    <w:p w14:paraId="2E4B5745" w14:textId="77777777" w:rsidR="00446D49" w:rsidRPr="00AE75C0" w:rsidRDefault="00446D49" w:rsidP="00D508E5">
      <w:pPr>
        <w:pStyle w:val="ConsPlusNormal"/>
        <w:ind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4)</w:t>
      </w:r>
      <w:r w:rsidRPr="00AE75C0">
        <w:rPr>
          <w:rFonts w:ascii="Times New Roman" w:hAnsi="Times New Roman" w:cs="Times New Roman"/>
          <w:color w:val="000000" w:themeColor="text1"/>
          <w:sz w:val="26"/>
          <w:szCs w:val="26"/>
        </w:rPr>
        <w:tab/>
        <w:t>планируемых изменений границ земель различных категорий;</w:t>
      </w:r>
    </w:p>
    <w:p w14:paraId="1B5FB3DB" w14:textId="77777777" w:rsidR="00446D49" w:rsidRPr="00AE75C0" w:rsidRDefault="00446D49" w:rsidP="00D508E5">
      <w:pPr>
        <w:pStyle w:val="ConsPlusNormal"/>
        <w:ind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5)</w:t>
      </w:r>
      <w:r w:rsidRPr="00AE75C0">
        <w:rPr>
          <w:rFonts w:ascii="Times New Roman" w:hAnsi="Times New Roman" w:cs="Times New Roman"/>
          <w:color w:val="000000" w:themeColor="text1"/>
          <w:sz w:val="26"/>
          <w:szCs w:val="26"/>
        </w:rPr>
        <w:tab/>
        <w:t>предотвращения возможности причинения вреда объектам капитального строительства, расположенным на смежных земельных участках;</w:t>
      </w:r>
    </w:p>
    <w:p w14:paraId="41839E78" w14:textId="77777777" w:rsidR="00446D49" w:rsidRPr="00AE75C0" w:rsidRDefault="00446D49" w:rsidP="005850B8">
      <w:pPr>
        <w:pStyle w:val="ConsPlusNormal"/>
        <w:numPr>
          <w:ilvl w:val="0"/>
          <w:numId w:val="4"/>
        </w:numPr>
        <w:ind w:left="0" w:firstLine="709"/>
        <w:rPr>
          <w:color w:val="000000" w:themeColor="text1"/>
        </w:rPr>
      </w:pPr>
      <w:r w:rsidRPr="00AE75C0">
        <w:rPr>
          <w:rFonts w:ascii="Times New Roman" w:hAnsi="Times New Roman" w:cs="Times New Roman"/>
          <w:color w:val="000000" w:themeColor="text1"/>
          <w:sz w:val="26"/>
          <w:szCs w:val="26"/>
        </w:rPr>
        <w:t>Границы территориальных зон установлены по:</w:t>
      </w:r>
    </w:p>
    <w:p w14:paraId="71632720" w14:textId="77777777" w:rsidR="00446D49" w:rsidRPr="00AE75C0" w:rsidRDefault="00446D49" w:rsidP="00D508E5">
      <w:pPr>
        <w:pStyle w:val="ConsPlusNormal"/>
        <w:ind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1)</w:t>
      </w:r>
      <w:r w:rsidRPr="00AE75C0">
        <w:rPr>
          <w:rFonts w:ascii="Times New Roman" w:hAnsi="Times New Roman" w:cs="Times New Roman"/>
          <w:color w:val="000000" w:themeColor="text1"/>
          <w:sz w:val="26"/>
          <w:szCs w:val="26"/>
        </w:rPr>
        <w:tab/>
        <w:t>линиям магистралей, улиц, проездов, разделяющим транспортные потоки противоположных направлений;</w:t>
      </w:r>
    </w:p>
    <w:p w14:paraId="03E0E60C" w14:textId="77777777" w:rsidR="00446D49" w:rsidRPr="00AE75C0" w:rsidRDefault="00446D49" w:rsidP="00D508E5">
      <w:pPr>
        <w:pStyle w:val="ConsPlusNormal"/>
        <w:ind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2)</w:t>
      </w:r>
      <w:r w:rsidRPr="00AE75C0">
        <w:rPr>
          <w:rFonts w:ascii="Times New Roman" w:hAnsi="Times New Roman" w:cs="Times New Roman"/>
          <w:color w:val="000000" w:themeColor="text1"/>
          <w:sz w:val="26"/>
          <w:szCs w:val="26"/>
        </w:rPr>
        <w:tab/>
        <w:t>красным линиям;</w:t>
      </w:r>
    </w:p>
    <w:p w14:paraId="65E611BB" w14:textId="77777777" w:rsidR="00446D49" w:rsidRPr="00AE75C0" w:rsidRDefault="00446D49" w:rsidP="00D508E5">
      <w:pPr>
        <w:pStyle w:val="ConsPlusNormal"/>
        <w:ind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3)</w:t>
      </w:r>
      <w:r w:rsidRPr="00AE75C0">
        <w:rPr>
          <w:rFonts w:ascii="Times New Roman" w:hAnsi="Times New Roman" w:cs="Times New Roman"/>
          <w:color w:val="000000" w:themeColor="text1"/>
          <w:sz w:val="26"/>
          <w:szCs w:val="26"/>
        </w:rPr>
        <w:tab/>
        <w:t>границам земельных участков;</w:t>
      </w:r>
    </w:p>
    <w:p w14:paraId="464315B0" w14:textId="77777777" w:rsidR="00446D49" w:rsidRPr="00AE75C0" w:rsidRDefault="00446D49" w:rsidP="00D508E5">
      <w:pPr>
        <w:pStyle w:val="ConsPlusNormal"/>
        <w:ind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lastRenderedPageBreak/>
        <w:t>4)</w:t>
      </w:r>
      <w:r w:rsidRPr="00AE75C0">
        <w:rPr>
          <w:rFonts w:ascii="Times New Roman" w:hAnsi="Times New Roman" w:cs="Times New Roman"/>
          <w:color w:val="000000" w:themeColor="text1"/>
          <w:sz w:val="26"/>
          <w:szCs w:val="26"/>
        </w:rPr>
        <w:tab/>
        <w:t>границе населенных пунктов в пределах муниципального образования;</w:t>
      </w:r>
    </w:p>
    <w:p w14:paraId="16A3EA37" w14:textId="77777777" w:rsidR="00446D49" w:rsidRPr="00AE75C0" w:rsidRDefault="00446D49" w:rsidP="00D508E5">
      <w:pPr>
        <w:pStyle w:val="ConsPlusNormal"/>
        <w:ind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5)</w:t>
      </w:r>
      <w:r w:rsidRPr="00AE75C0">
        <w:rPr>
          <w:rFonts w:ascii="Times New Roman" w:hAnsi="Times New Roman" w:cs="Times New Roman"/>
          <w:color w:val="000000" w:themeColor="text1"/>
          <w:sz w:val="26"/>
          <w:szCs w:val="26"/>
        </w:rPr>
        <w:tab/>
        <w:t>границе муниципального образования;</w:t>
      </w:r>
    </w:p>
    <w:p w14:paraId="295CFB53" w14:textId="77777777" w:rsidR="00446D49" w:rsidRPr="00AE75C0" w:rsidRDefault="00446D49" w:rsidP="00D508E5">
      <w:pPr>
        <w:pStyle w:val="ConsPlusNormal"/>
        <w:ind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6)</w:t>
      </w:r>
      <w:r w:rsidRPr="00AE75C0">
        <w:rPr>
          <w:rFonts w:ascii="Times New Roman" w:hAnsi="Times New Roman" w:cs="Times New Roman"/>
          <w:color w:val="000000" w:themeColor="text1"/>
          <w:sz w:val="26"/>
          <w:szCs w:val="26"/>
        </w:rPr>
        <w:tab/>
        <w:t>естественным границам природных объектов;</w:t>
      </w:r>
    </w:p>
    <w:p w14:paraId="6F227398" w14:textId="77777777" w:rsidR="00446D49" w:rsidRPr="00AE75C0" w:rsidRDefault="00446D49" w:rsidP="00D508E5">
      <w:pPr>
        <w:pStyle w:val="ConsPlusNormal"/>
        <w:ind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7)</w:t>
      </w:r>
      <w:r w:rsidRPr="00AE75C0">
        <w:rPr>
          <w:rFonts w:ascii="Times New Roman" w:hAnsi="Times New Roman" w:cs="Times New Roman"/>
          <w:color w:val="000000" w:themeColor="text1"/>
          <w:sz w:val="26"/>
          <w:szCs w:val="26"/>
        </w:rPr>
        <w:tab/>
        <w:t>иным границам.</w:t>
      </w:r>
    </w:p>
    <w:p w14:paraId="17B98342" w14:textId="77777777" w:rsidR="00446D49" w:rsidRPr="00AE75C0" w:rsidRDefault="00446D49" w:rsidP="005850B8">
      <w:pPr>
        <w:pStyle w:val="ConsPlusNormal"/>
        <w:widowControl/>
        <w:numPr>
          <w:ilvl w:val="0"/>
          <w:numId w:val="4"/>
        </w:numPr>
        <w:ind w:left="0"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w:t>
      </w:r>
      <w:r w:rsidR="008835B1" w:rsidRPr="00AE75C0">
        <w:rPr>
          <w:rFonts w:ascii="Times New Roman" w:hAnsi="Times New Roman" w:cs="Times New Roman"/>
          <w:color w:val="000000" w:themeColor="text1"/>
          <w:sz w:val="26"/>
          <w:szCs w:val="26"/>
        </w:rPr>
        <w:t>,</w:t>
      </w:r>
      <w:r w:rsidRPr="00AE75C0">
        <w:rPr>
          <w:rFonts w:ascii="Times New Roman" w:hAnsi="Times New Roman" w:cs="Times New Roman"/>
          <w:color w:val="000000" w:themeColor="text1"/>
          <w:sz w:val="26"/>
          <w:szCs w:val="26"/>
        </w:rPr>
        <w:t xml:space="preserve"> отображены на карте зон с особыми условиями использования территории. </w:t>
      </w:r>
    </w:p>
    <w:p w14:paraId="42ED4A53" w14:textId="77777777" w:rsidR="00446D49" w:rsidRPr="00AE75C0" w:rsidRDefault="00446D49" w:rsidP="00985264">
      <w:pPr>
        <w:pStyle w:val="ConsPlusNormal"/>
        <w:widowControl/>
        <w:ind w:firstLine="142"/>
        <w:rPr>
          <w:rFonts w:ascii="Times New Roman" w:hAnsi="Times New Roman" w:cs="Times New Roman"/>
          <w:color w:val="000000" w:themeColor="text1"/>
          <w:sz w:val="26"/>
          <w:szCs w:val="26"/>
        </w:rPr>
      </w:pPr>
    </w:p>
    <w:p w14:paraId="244939B5" w14:textId="77777777" w:rsidR="00446D49" w:rsidRPr="00AE75C0" w:rsidRDefault="00446D49" w:rsidP="005F439E">
      <w:pPr>
        <w:pStyle w:val="3"/>
        <w:rPr>
          <w:rFonts w:ascii="Times New Roman" w:hAnsi="Times New Roman"/>
          <w:color w:val="000000" w:themeColor="text1"/>
        </w:rPr>
      </w:pPr>
      <w:bookmarkStart w:id="176" w:name="_Toc339628456"/>
      <w:bookmarkStart w:id="177" w:name="_Toc340570067"/>
      <w:bookmarkStart w:id="178" w:name="_Toc423081204"/>
      <w:bookmarkStart w:id="179" w:name="_Toc423081273"/>
      <w:bookmarkStart w:id="180" w:name="_Toc423081342"/>
      <w:bookmarkStart w:id="181" w:name="_Toc463338834"/>
      <w:bookmarkStart w:id="182" w:name="_Toc464557711"/>
      <w:bookmarkStart w:id="183" w:name="_Toc465153624"/>
      <w:bookmarkStart w:id="184" w:name="_Toc281298520"/>
      <w:bookmarkStart w:id="185" w:name="_Toc339628462"/>
      <w:bookmarkStart w:id="186" w:name="_Toc340570073"/>
      <w:bookmarkStart w:id="187" w:name="_Toc129772234"/>
      <w:bookmarkEnd w:id="41"/>
      <w:bookmarkEnd w:id="42"/>
      <w:bookmarkEnd w:id="43"/>
      <w:bookmarkEnd w:id="44"/>
      <w:bookmarkEnd w:id="45"/>
      <w:r w:rsidRPr="00AE75C0">
        <w:rPr>
          <w:rFonts w:ascii="Times New Roman" w:hAnsi="Times New Roman"/>
          <w:color w:val="000000" w:themeColor="text1"/>
        </w:rPr>
        <w:t>Часть III. Градостроительные регламенты</w:t>
      </w:r>
      <w:bookmarkEnd w:id="176"/>
      <w:bookmarkEnd w:id="177"/>
      <w:bookmarkEnd w:id="178"/>
      <w:bookmarkEnd w:id="179"/>
      <w:bookmarkEnd w:id="180"/>
      <w:bookmarkEnd w:id="181"/>
      <w:bookmarkEnd w:id="182"/>
      <w:bookmarkEnd w:id="183"/>
      <w:bookmarkEnd w:id="187"/>
    </w:p>
    <w:p w14:paraId="28378948" w14:textId="77777777" w:rsidR="00446D49" w:rsidRPr="00AE75C0" w:rsidRDefault="00446D49" w:rsidP="005F439E">
      <w:pPr>
        <w:pStyle w:val="3"/>
        <w:rPr>
          <w:rFonts w:ascii="Times New Roman" w:hAnsi="Times New Roman"/>
          <w:color w:val="000000" w:themeColor="text1"/>
        </w:rPr>
      </w:pPr>
      <w:bookmarkStart w:id="188" w:name="_Toc339628457"/>
      <w:bookmarkStart w:id="189" w:name="_Toc340570068"/>
      <w:bookmarkStart w:id="190" w:name="_Toc423081205"/>
      <w:bookmarkStart w:id="191" w:name="_Toc423081274"/>
      <w:bookmarkStart w:id="192" w:name="_Toc423081343"/>
      <w:bookmarkStart w:id="193" w:name="_Toc463338835"/>
      <w:bookmarkStart w:id="194" w:name="_Toc464557712"/>
      <w:bookmarkStart w:id="195" w:name="_Toc465153625"/>
      <w:bookmarkStart w:id="196" w:name="_Toc129772235"/>
      <w:r w:rsidRPr="00AE75C0">
        <w:rPr>
          <w:rFonts w:ascii="Times New Roman" w:hAnsi="Times New Roman"/>
          <w:color w:val="000000" w:themeColor="text1"/>
        </w:rPr>
        <w:t>Глава 9.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w:t>
      </w:r>
      <w:bookmarkEnd w:id="188"/>
      <w:bookmarkEnd w:id="189"/>
      <w:bookmarkEnd w:id="190"/>
      <w:bookmarkEnd w:id="191"/>
      <w:bookmarkEnd w:id="192"/>
      <w:bookmarkEnd w:id="193"/>
      <w:bookmarkEnd w:id="194"/>
      <w:bookmarkEnd w:id="195"/>
      <w:bookmarkEnd w:id="196"/>
    </w:p>
    <w:p w14:paraId="759A4F4B" w14:textId="77777777" w:rsidR="00446D49" w:rsidRPr="00AE75C0" w:rsidRDefault="00446D49" w:rsidP="005F439E">
      <w:pPr>
        <w:pStyle w:val="4"/>
        <w:rPr>
          <w:color w:val="000000" w:themeColor="text1"/>
          <w:sz w:val="26"/>
          <w:szCs w:val="26"/>
        </w:rPr>
      </w:pPr>
      <w:bookmarkStart w:id="197" w:name="_Toc339628458"/>
      <w:bookmarkStart w:id="198" w:name="_Toc340570069"/>
      <w:bookmarkStart w:id="199" w:name="_Toc423081206"/>
      <w:bookmarkStart w:id="200" w:name="_Toc423081275"/>
      <w:bookmarkStart w:id="201" w:name="_Toc423081344"/>
      <w:bookmarkStart w:id="202" w:name="_Toc463338836"/>
      <w:bookmarkStart w:id="203" w:name="_Toc464557713"/>
      <w:bookmarkStart w:id="204" w:name="_Toc465153626"/>
      <w:bookmarkStart w:id="205" w:name="_Toc129772236"/>
      <w:r w:rsidRPr="00AE75C0">
        <w:rPr>
          <w:color w:val="000000" w:themeColor="text1"/>
          <w:sz w:val="26"/>
          <w:szCs w:val="26"/>
        </w:rPr>
        <w:t xml:space="preserve">Статья 21. </w:t>
      </w:r>
      <w:bookmarkStart w:id="206" w:name="_Toc432574627"/>
      <w:bookmarkStart w:id="207" w:name="_Toc432604365"/>
      <w:bookmarkStart w:id="208" w:name="_Toc434323995"/>
      <w:bookmarkStart w:id="209" w:name="_Toc434331657"/>
      <w:bookmarkStart w:id="210" w:name="_Toc434474983"/>
      <w:bookmarkStart w:id="211" w:name="_Toc451242318"/>
      <w:bookmarkEnd w:id="197"/>
      <w:bookmarkEnd w:id="198"/>
      <w:bookmarkEnd w:id="199"/>
      <w:bookmarkEnd w:id="200"/>
      <w:bookmarkEnd w:id="201"/>
      <w:bookmarkEnd w:id="202"/>
      <w:bookmarkEnd w:id="203"/>
      <w:r w:rsidRPr="00AE75C0">
        <w:rPr>
          <w:color w:val="000000" w:themeColor="text1"/>
          <w:sz w:val="26"/>
          <w:szCs w:val="26"/>
        </w:rPr>
        <w:t>Градостроительные регламенты и их применение</w:t>
      </w:r>
      <w:bookmarkEnd w:id="204"/>
      <w:bookmarkEnd w:id="206"/>
      <w:bookmarkEnd w:id="207"/>
      <w:bookmarkEnd w:id="208"/>
      <w:bookmarkEnd w:id="209"/>
      <w:bookmarkEnd w:id="210"/>
      <w:bookmarkEnd w:id="211"/>
      <w:r w:rsidRPr="00AE75C0">
        <w:rPr>
          <w:color w:val="000000" w:themeColor="text1"/>
          <w:sz w:val="26"/>
          <w:szCs w:val="26"/>
        </w:rPr>
        <w:t>.</w:t>
      </w:r>
      <w:bookmarkEnd w:id="205"/>
    </w:p>
    <w:p w14:paraId="3BE0DCAB" w14:textId="77777777" w:rsidR="00446D49" w:rsidRPr="00AE75C0" w:rsidRDefault="00446D49" w:rsidP="005850B8">
      <w:pPr>
        <w:pStyle w:val="ConsPlusNormal"/>
        <w:widowControl/>
        <w:numPr>
          <w:ilvl w:val="0"/>
          <w:numId w:val="11"/>
        </w:numPr>
        <w:ind w:left="0"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3C7E5FAB" w14:textId="77777777" w:rsidR="00446D49" w:rsidRPr="00AE75C0" w:rsidRDefault="00446D49" w:rsidP="005850B8">
      <w:pPr>
        <w:pStyle w:val="ConsPlusNormal"/>
        <w:numPr>
          <w:ilvl w:val="0"/>
          <w:numId w:val="11"/>
        </w:numPr>
        <w:ind w:left="0"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Градостроительные регламенты устанавливаются с учетом:</w:t>
      </w:r>
    </w:p>
    <w:p w14:paraId="5728EAE7" w14:textId="77777777" w:rsidR="00446D49" w:rsidRPr="00AE75C0" w:rsidRDefault="00446D49" w:rsidP="005850B8">
      <w:pPr>
        <w:pStyle w:val="ConsPlusNormal"/>
        <w:numPr>
          <w:ilvl w:val="1"/>
          <w:numId w:val="11"/>
        </w:numPr>
        <w:ind w:left="0"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фактического использования земельных участков и объектов капитального строительства в границах территориальной зоны;</w:t>
      </w:r>
    </w:p>
    <w:p w14:paraId="57C87A35" w14:textId="77777777" w:rsidR="00446D49" w:rsidRPr="00AE75C0" w:rsidRDefault="00446D49" w:rsidP="005850B8">
      <w:pPr>
        <w:pStyle w:val="ConsPlusNormal"/>
        <w:numPr>
          <w:ilvl w:val="1"/>
          <w:numId w:val="11"/>
        </w:numPr>
        <w:ind w:left="0"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4105185F" w14:textId="77777777" w:rsidR="00446D49" w:rsidRPr="00AE75C0" w:rsidRDefault="00446D49" w:rsidP="005850B8">
      <w:pPr>
        <w:pStyle w:val="ConsPlusNormal"/>
        <w:numPr>
          <w:ilvl w:val="1"/>
          <w:numId w:val="11"/>
        </w:numPr>
        <w:ind w:left="0"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7B84DB89" w14:textId="77777777" w:rsidR="00446D49" w:rsidRPr="00AE75C0" w:rsidRDefault="00446D49" w:rsidP="005850B8">
      <w:pPr>
        <w:pStyle w:val="ConsPlusNormal"/>
        <w:numPr>
          <w:ilvl w:val="1"/>
          <w:numId w:val="11"/>
        </w:numPr>
        <w:ind w:left="0"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видов территориальных зон;</w:t>
      </w:r>
    </w:p>
    <w:p w14:paraId="32E70D9B" w14:textId="77777777" w:rsidR="00446D49" w:rsidRPr="00AE75C0" w:rsidRDefault="00446D49" w:rsidP="005850B8">
      <w:pPr>
        <w:pStyle w:val="ConsPlusNormal"/>
        <w:numPr>
          <w:ilvl w:val="1"/>
          <w:numId w:val="11"/>
        </w:numPr>
        <w:ind w:left="0"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требований охраны объектов культурного наследия, а также особо охраняемых природных территорий, иных природных объектов.</w:t>
      </w:r>
    </w:p>
    <w:p w14:paraId="6501D071" w14:textId="77777777" w:rsidR="00446D49" w:rsidRPr="00AE75C0" w:rsidRDefault="00446D49" w:rsidP="005850B8">
      <w:pPr>
        <w:pStyle w:val="ConsPlusNormal"/>
        <w:widowControl/>
        <w:numPr>
          <w:ilvl w:val="0"/>
          <w:numId w:val="11"/>
        </w:numPr>
        <w:ind w:left="0"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территориальных зон, обозначенных на карте градостроительного зонирования, за исключением земельных участков:</w:t>
      </w:r>
    </w:p>
    <w:p w14:paraId="11A676CA" w14:textId="77777777" w:rsidR="00446D49" w:rsidRPr="00AE75C0" w:rsidRDefault="00446D49" w:rsidP="005850B8">
      <w:pPr>
        <w:pStyle w:val="ConsPlusNormal"/>
        <w:numPr>
          <w:ilvl w:val="1"/>
          <w:numId w:val="11"/>
        </w:numPr>
        <w:ind w:left="0"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3A27E0E6" w14:textId="77777777" w:rsidR="00446D49" w:rsidRPr="00AE75C0" w:rsidRDefault="00446D49" w:rsidP="005850B8">
      <w:pPr>
        <w:pStyle w:val="ConsPlusNormal"/>
        <w:numPr>
          <w:ilvl w:val="1"/>
          <w:numId w:val="11"/>
        </w:numPr>
        <w:ind w:left="0"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в границах территорий общего пользования;</w:t>
      </w:r>
    </w:p>
    <w:p w14:paraId="26EBB644" w14:textId="77777777" w:rsidR="00446D49" w:rsidRPr="00AE75C0" w:rsidRDefault="00446D49" w:rsidP="005850B8">
      <w:pPr>
        <w:pStyle w:val="ConsPlusNormal"/>
        <w:numPr>
          <w:ilvl w:val="1"/>
          <w:numId w:val="11"/>
        </w:numPr>
        <w:ind w:left="0"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предназначенные для размещения линейных объектов и (или) занятые линейными объектами;</w:t>
      </w:r>
    </w:p>
    <w:p w14:paraId="3BBC18F5" w14:textId="77777777" w:rsidR="00446D49" w:rsidRPr="00AE75C0" w:rsidRDefault="00446D49" w:rsidP="005850B8">
      <w:pPr>
        <w:pStyle w:val="ConsPlusNormal"/>
        <w:numPr>
          <w:ilvl w:val="1"/>
          <w:numId w:val="11"/>
        </w:numPr>
        <w:ind w:left="0"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предоставленные для добычи полезных ископаемых.</w:t>
      </w:r>
    </w:p>
    <w:p w14:paraId="3A164912" w14:textId="77777777" w:rsidR="00446D49" w:rsidRPr="00AE75C0" w:rsidRDefault="00446D49" w:rsidP="005850B8">
      <w:pPr>
        <w:pStyle w:val="af9"/>
        <w:numPr>
          <w:ilvl w:val="0"/>
          <w:numId w:val="11"/>
        </w:numPr>
        <w:tabs>
          <w:tab w:val="left" w:pos="1418"/>
        </w:tabs>
        <w:spacing w:after="0" w:line="240" w:lineRule="auto"/>
        <w:ind w:left="0" w:firstLine="709"/>
        <w:rPr>
          <w:color w:val="000000" w:themeColor="text1"/>
          <w:sz w:val="26"/>
          <w:szCs w:val="26"/>
        </w:rPr>
      </w:pPr>
      <w:r w:rsidRPr="00AE75C0">
        <w:rPr>
          <w:color w:val="000000" w:themeColor="text1"/>
          <w:sz w:val="26"/>
          <w:szCs w:val="26"/>
        </w:rPr>
        <w:lastRenderedPageBreak/>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03FDF7C2" w14:textId="77777777" w:rsidR="00446D49" w:rsidRPr="00AE75C0" w:rsidRDefault="00446D49" w:rsidP="00B679E8">
      <w:pPr>
        <w:pStyle w:val="af9"/>
        <w:numPr>
          <w:ilvl w:val="0"/>
          <w:numId w:val="11"/>
        </w:numPr>
        <w:tabs>
          <w:tab w:val="left" w:pos="1418"/>
        </w:tabs>
        <w:spacing w:line="240" w:lineRule="auto"/>
        <w:ind w:left="0" w:firstLine="709"/>
        <w:rPr>
          <w:color w:val="000000" w:themeColor="text1"/>
          <w:sz w:val="26"/>
          <w:szCs w:val="26"/>
        </w:rPr>
      </w:pPr>
      <w:r w:rsidRPr="00AE75C0">
        <w:rPr>
          <w:color w:val="000000" w:themeColor="text1"/>
          <w:sz w:val="26"/>
          <w:szCs w:val="26"/>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14:paraId="41167424" w14:textId="77777777" w:rsidR="00446D49" w:rsidRPr="00AE75C0" w:rsidRDefault="00446D49" w:rsidP="005850B8">
      <w:pPr>
        <w:pStyle w:val="af9"/>
        <w:numPr>
          <w:ilvl w:val="0"/>
          <w:numId w:val="11"/>
        </w:numPr>
        <w:spacing w:after="0" w:line="240" w:lineRule="auto"/>
        <w:ind w:left="0" w:firstLine="709"/>
        <w:rPr>
          <w:color w:val="000000" w:themeColor="text1"/>
          <w:sz w:val="26"/>
          <w:szCs w:val="26"/>
        </w:rPr>
      </w:pPr>
      <w:r w:rsidRPr="00AE75C0">
        <w:rPr>
          <w:color w:val="000000" w:themeColor="text1"/>
          <w:sz w:val="26"/>
          <w:szCs w:val="26"/>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14:paraId="1572586E" w14:textId="77777777" w:rsidR="00446D49" w:rsidRPr="00AE75C0" w:rsidRDefault="00446D49" w:rsidP="005850B8">
      <w:pPr>
        <w:pStyle w:val="af9"/>
        <w:numPr>
          <w:ilvl w:val="0"/>
          <w:numId w:val="11"/>
        </w:numPr>
        <w:tabs>
          <w:tab w:val="left" w:pos="1418"/>
        </w:tabs>
        <w:spacing w:after="0" w:line="240" w:lineRule="auto"/>
        <w:ind w:left="0" w:firstLine="709"/>
        <w:rPr>
          <w:color w:val="000000" w:themeColor="text1"/>
          <w:sz w:val="26"/>
          <w:szCs w:val="26"/>
        </w:rPr>
      </w:pPr>
      <w:r w:rsidRPr="00AE75C0">
        <w:rPr>
          <w:color w:val="000000" w:themeColor="text1"/>
          <w:sz w:val="26"/>
          <w:szCs w:val="26"/>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5EB73526" w14:textId="77777777" w:rsidR="00446D49" w:rsidRPr="00AE75C0" w:rsidRDefault="00446D49" w:rsidP="005850B8">
      <w:pPr>
        <w:pStyle w:val="af9"/>
        <w:numPr>
          <w:ilvl w:val="0"/>
          <w:numId w:val="11"/>
        </w:numPr>
        <w:tabs>
          <w:tab w:val="left" w:pos="1418"/>
        </w:tabs>
        <w:spacing w:after="0" w:line="240" w:lineRule="auto"/>
        <w:ind w:left="0" w:firstLine="709"/>
        <w:rPr>
          <w:color w:val="000000" w:themeColor="text1"/>
          <w:sz w:val="26"/>
          <w:szCs w:val="26"/>
        </w:rPr>
      </w:pPr>
      <w:r w:rsidRPr="00AE75C0">
        <w:rPr>
          <w:color w:val="000000" w:themeColor="text1"/>
          <w:sz w:val="26"/>
          <w:szCs w:val="26"/>
        </w:rPr>
        <w:t>Реконструкция указанных в части 7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357ECDB2" w14:textId="77777777" w:rsidR="00446D49" w:rsidRPr="00AE75C0" w:rsidRDefault="00446D49" w:rsidP="005850B8">
      <w:pPr>
        <w:pStyle w:val="af9"/>
        <w:numPr>
          <w:ilvl w:val="0"/>
          <w:numId w:val="11"/>
        </w:numPr>
        <w:tabs>
          <w:tab w:val="left" w:pos="1418"/>
        </w:tabs>
        <w:spacing w:after="0" w:line="240" w:lineRule="auto"/>
        <w:ind w:left="0" w:firstLine="709"/>
        <w:rPr>
          <w:color w:val="000000" w:themeColor="text1"/>
          <w:sz w:val="26"/>
          <w:szCs w:val="26"/>
        </w:rPr>
      </w:pPr>
      <w:r w:rsidRPr="00AE75C0">
        <w:rPr>
          <w:color w:val="000000" w:themeColor="text1"/>
          <w:sz w:val="26"/>
          <w:szCs w:val="26"/>
        </w:rPr>
        <w:t>В случае, если использование указанных в части 7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5CA5E5CD" w14:textId="77777777" w:rsidR="00446D49" w:rsidRPr="00AE75C0" w:rsidRDefault="00446D49" w:rsidP="005850B8">
      <w:pPr>
        <w:pStyle w:val="ConsPlusNormal"/>
        <w:widowControl/>
        <w:numPr>
          <w:ilvl w:val="0"/>
          <w:numId w:val="11"/>
        </w:numPr>
        <w:ind w:left="0"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указаны:</w:t>
      </w:r>
    </w:p>
    <w:p w14:paraId="636DD5E4" w14:textId="77777777" w:rsidR="00446D49" w:rsidRPr="00AE75C0" w:rsidRDefault="00446D49" w:rsidP="005850B8">
      <w:pPr>
        <w:pStyle w:val="ConsPlusNormal"/>
        <w:widowControl/>
        <w:numPr>
          <w:ilvl w:val="1"/>
          <w:numId w:val="11"/>
        </w:numPr>
        <w:tabs>
          <w:tab w:val="left" w:pos="709"/>
        </w:tabs>
        <w:ind w:left="0"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виды разрешенного использования земельных участков и объектов капитального строительства: основные виды разрешенного использования,  условно разрешенные виды использования, вспомогательные виды разрешенного использования;</w:t>
      </w:r>
    </w:p>
    <w:p w14:paraId="07B385AA" w14:textId="77777777" w:rsidR="00446D49" w:rsidRPr="00AE75C0" w:rsidRDefault="00446D49" w:rsidP="005850B8">
      <w:pPr>
        <w:pStyle w:val="ConsPlusNormal"/>
        <w:widowControl/>
        <w:numPr>
          <w:ilvl w:val="1"/>
          <w:numId w:val="11"/>
        </w:numPr>
        <w:tabs>
          <w:tab w:val="left" w:pos="709"/>
        </w:tabs>
        <w:ind w:left="0"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D1B8B93" w14:textId="77777777" w:rsidR="00446D49" w:rsidRPr="00AE75C0" w:rsidRDefault="00446D49" w:rsidP="005850B8">
      <w:pPr>
        <w:pStyle w:val="ConsPlusNormal"/>
        <w:widowControl/>
        <w:numPr>
          <w:ilvl w:val="1"/>
          <w:numId w:val="11"/>
        </w:numPr>
        <w:tabs>
          <w:tab w:val="left" w:pos="709"/>
        </w:tabs>
        <w:ind w:left="0"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74C63E72" w14:textId="77777777" w:rsidR="00446D49" w:rsidRPr="00AE75C0" w:rsidRDefault="00446D49" w:rsidP="005850B8">
      <w:pPr>
        <w:pStyle w:val="ConsPlusNormal"/>
        <w:widowControl/>
        <w:numPr>
          <w:ilvl w:val="0"/>
          <w:numId w:val="11"/>
        </w:numPr>
        <w:ind w:left="0" w:firstLine="709"/>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Описание видов разрешенного использования земельных участков, установленных в градостроительных регламентах настоящих Правил, определяется в соответствии с Классификатором видов разрешенного использования земельных участков, утвержденным приказом Министерства экономического развития Российской Федерации от 01.09.2014 № 540</w:t>
      </w:r>
    </w:p>
    <w:p w14:paraId="74569685" w14:textId="77777777" w:rsidR="00446D49" w:rsidRPr="00AE75C0" w:rsidRDefault="00446D49" w:rsidP="00A26873">
      <w:pPr>
        <w:pStyle w:val="af9"/>
        <w:numPr>
          <w:ilvl w:val="0"/>
          <w:numId w:val="11"/>
        </w:numPr>
        <w:tabs>
          <w:tab w:val="left" w:pos="993"/>
        </w:tabs>
        <w:spacing w:after="0" w:line="240" w:lineRule="auto"/>
        <w:ind w:left="0" w:firstLine="709"/>
        <w:rPr>
          <w:color w:val="000000" w:themeColor="text1"/>
          <w:sz w:val="26"/>
          <w:szCs w:val="26"/>
        </w:rPr>
      </w:pPr>
      <w:r w:rsidRPr="00AE75C0">
        <w:rPr>
          <w:color w:val="000000" w:themeColor="text1"/>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14:paraId="38D956F1" w14:textId="77777777" w:rsidR="00446D49" w:rsidRPr="00AE75C0" w:rsidRDefault="00446D49" w:rsidP="00FC4D82">
      <w:pPr>
        <w:widowControl/>
        <w:numPr>
          <w:ilvl w:val="1"/>
          <w:numId w:val="12"/>
        </w:numPr>
        <w:tabs>
          <w:tab w:val="left" w:pos="1134"/>
        </w:tabs>
        <w:autoSpaceDE/>
        <w:autoSpaceDN/>
        <w:adjustRightInd/>
        <w:ind w:left="0" w:firstLine="709"/>
        <w:rPr>
          <w:rFonts w:ascii="Times New Roman" w:hAnsi="Times New Roman"/>
          <w:color w:val="000000" w:themeColor="text1"/>
          <w:sz w:val="26"/>
          <w:szCs w:val="26"/>
        </w:rPr>
      </w:pPr>
      <w:r w:rsidRPr="00AE75C0">
        <w:rPr>
          <w:rFonts w:ascii="Times New Roman" w:hAnsi="Times New Roman"/>
          <w:color w:val="000000" w:themeColor="text1"/>
          <w:sz w:val="26"/>
          <w:szCs w:val="26"/>
        </w:rPr>
        <w:t>предельные (минимальные и (или) максимальные) размеры земельных участков, в том числе их площадь;</w:t>
      </w:r>
    </w:p>
    <w:p w14:paraId="04E92150" w14:textId="77777777" w:rsidR="00446D49" w:rsidRPr="00AE75C0" w:rsidRDefault="00446D49" w:rsidP="00FC4D82">
      <w:pPr>
        <w:widowControl/>
        <w:numPr>
          <w:ilvl w:val="1"/>
          <w:numId w:val="12"/>
        </w:numPr>
        <w:tabs>
          <w:tab w:val="left" w:pos="1134"/>
        </w:tabs>
        <w:autoSpaceDE/>
        <w:autoSpaceDN/>
        <w:adjustRightInd/>
        <w:ind w:left="0" w:firstLine="709"/>
        <w:rPr>
          <w:rFonts w:ascii="Times New Roman" w:hAnsi="Times New Roman"/>
          <w:color w:val="000000" w:themeColor="text1"/>
          <w:sz w:val="26"/>
          <w:szCs w:val="26"/>
        </w:rPr>
      </w:pPr>
      <w:r w:rsidRPr="00AE75C0">
        <w:rPr>
          <w:rFonts w:ascii="Times New Roman" w:hAnsi="Times New Roman"/>
          <w:color w:val="000000" w:themeColor="text1"/>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EAFB1A8" w14:textId="77777777" w:rsidR="00446D49" w:rsidRPr="00AE75C0" w:rsidRDefault="00446D49" w:rsidP="00FC4D82">
      <w:pPr>
        <w:widowControl/>
        <w:numPr>
          <w:ilvl w:val="1"/>
          <w:numId w:val="12"/>
        </w:numPr>
        <w:tabs>
          <w:tab w:val="left" w:pos="1134"/>
        </w:tabs>
        <w:autoSpaceDE/>
        <w:autoSpaceDN/>
        <w:adjustRightInd/>
        <w:ind w:left="0" w:firstLine="709"/>
        <w:rPr>
          <w:rFonts w:ascii="Times New Roman" w:hAnsi="Times New Roman"/>
          <w:color w:val="000000" w:themeColor="text1"/>
          <w:sz w:val="26"/>
          <w:szCs w:val="26"/>
        </w:rPr>
      </w:pPr>
      <w:r w:rsidRPr="00AE75C0">
        <w:rPr>
          <w:rFonts w:ascii="Times New Roman" w:hAnsi="Times New Roman"/>
          <w:color w:val="000000" w:themeColor="text1"/>
          <w:sz w:val="26"/>
          <w:szCs w:val="26"/>
        </w:rPr>
        <w:t>предельное количество этажей или предельную высоту зданий, строений, сооружений;</w:t>
      </w:r>
    </w:p>
    <w:p w14:paraId="353F71B1" w14:textId="77777777" w:rsidR="00446D49" w:rsidRPr="00AE75C0" w:rsidRDefault="00446D49" w:rsidP="00FC4D82">
      <w:pPr>
        <w:pStyle w:val="af9"/>
        <w:numPr>
          <w:ilvl w:val="1"/>
          <w:numId w:val="12"/>
        </w:numPr>
        <w:spacing w:after="0" w:line="240" w:lineRule="auto"/>
        <w:ind w:left="0" w:firstLine="709"/>
        <w:rPr>
          <w:rFonts w:cs="Arial"/>
          <w:color w:val="000000" w:themeColor="text1"/>
          <w:sz w:val="26"/>
          <w:szCs w:val="26"/>
          <w:lang w:eastAsia="ru-RU"/>
        </w:rPr>
      </w:pPr>
      <w:r w:rsidRPr="00AE75C0">
        <w:rPr>
          <w:rFonts w:cs="Arial"/>
          <w:color w:val="000000" w:themeColor="text1"/>
          <w:sz w:val="26"/>
          <w:szCs w:val="26"/>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DF97049" w14:textId="77777777" w:rsidR="00446D49" w:rsidRPr="00AE75C0" w:rsidRDefault="00446D49" w:rsidP="00FC4D82">
      <w:pPr>
        <w:pStyle w:val="ConsPlusNormal"/>
        <w:widowControl/>
        <w:numPr>
          <w:ilvl w:val="0"/>
          <w:numId w:val="11"/>
        </w:numPr>
        <w:autoSpaceDE/>
        <w:autoSpaceDN/>
        <w:adjustRightInd/>
        <w:ind w:left="0" w:firstLine="547"/>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12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45558A51" w14:textId="77777777" w:rsidR="00446D49" w:rsidRDefault="00446D49" w:rsidP="00FC4D82">
      <w:pPr>
        <w:pStyle w:val="ConsPlusNormal"/>
        <w:numPr>
          <w:ilvl w:val="0"/>
          <w:numId w:val="11"/>
        </w:numPr>
        <w:ind w:left="0" w:firstLine="547"/>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Наряду с указанными в пунктах 2 - 4 части 12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14:paraId="7DA8318B" w14:textId="77777777" w:rsidR="00F54D20" w:rsidRDefault="000C216C" w:rsidP="000C216C">
      <w:pPr>
        <w:pStyle w:val="ConsPlusNormal"/>
        <w:numPr>
          <w:ilvl w:val="0"/>
          <w:numId w:val="11"/>
        </w:numPr>
        <w:ind w:left="0" w:firstLine="547"/>
        <w:rPr>
          <w:rFonts w:ascii="Times New Roman" w:hAnsi="Times New Roman" w:cs="Times New Roman"/>
          <w:color w:val="000000" w:themeColor="text1"/>
          <w:sz w:val="26"/>
          <w:szCs w:val="26"/>
        </w:rPr>
      </w:pPr>
      <w:r w:rsidRPr="000C216C">
        <w:rPr>
          <w:rFonts w:ascii="Times New Roman" w:hAnsi="Times New Roman" w:cs="Times New Roman"/>
          <w:color w:val="000000" w:themeColor="text1"/>
          <w:sz w:val="26"/>
          <w:szCs w:val="26"/>
        </w:rPr>
        <w:t>Не соответствующий градостроительному регламенту минимальный отступ от границы земельного участка допускается в случае реконструкции объекта капитального строительства, при которой не изменяется местоположение объекта строительства относительно указанной границы земельного участка, а также в случае имеющихся документов на право собственности объекта незавершенного строительства. При этом иные предельные параметры разрешенного строительства, реконструкции объектов капитального строительства, предусмотренные градостроительным регламентом, подлежат обязательному применению.</w:t>
      </w:r>
    </w:p>
    <w:p w14:paraId="3881A5D2" w14:textId="77777777" w:rsidR="00F54D20" w:rsidRDefault="00F54D20">
      <w:pPr>
        <w:widowControl/>
        <w:autoSpaceDE/>
        <w:autoSpaceDN/>
        <w:adjustRightInd/>
        <w:jc w:val="left"/>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br w:type="page"/>
      </w:r>
    </w:p>
    <w:p w14:paraId="60C33ABC" w14:textId="77777777" w:rsidR="00446D49" w:rsidRPr="00AE75C0" w:rsidRDefault="00446D49" w:rsidP="005F439E">
      <w:pPr>
        <w:pStyle w:val="4"/>
        <w:rPr>
          <w:color w:val="000000" w:themeColor="text1"/>
          <w:sz w:val="26"/>
          <w:szCs w:val="26"/>
        </w:rPr>
      </w:pPr>
      <w:bookmarkStart w:id="212" w:name="_Toc129772237"/>
      <w:r w:rsidRPr="00AE75C0">
        <w:rPr>
          <w:color w:val="000000" w:themeColor="text1"/>
          <w:sz w:val="26"/>
          <w:szCs w:val="26"/>
        </w:rPr>
        <w:lastRenderedPageBreak/>
        <w:t>Статья 22. Градостроительные регламенты в части ограничений использования земельных участков и объектов капитального строительства.</w:t>
      </w:r>
      <w:bookmarkEnd w:id="212"/>
    </w:p>
    <w:p w14:paraId="3CB12925" w14:textId="77777777" w:rsidR="00446D49" w:rsidRPr="00AE75C0" w:rsidRDefault="00446D49" w:rsidP="00A42F19">
      <w:pPr>
        <w:ind w:firstLine="567"/>
        <w:rPr>
          <w:rFonts w:ascii="Times New Roman" w:hAnsi="Times New Roman" w:cs="Times New Roman"/>
          <w:color w:val="000000" w:themeColor="text1"/>
          <w:sz w:val="26"/>
          <w:szCs w:val="26"/>
        </w:rPr>
      </w:pPr>
      <w:bookmarkStart w:id="213" w:name="_Toc434474981"/>
      <w:bookmarkStart w:id="214" w:name="_Toc451242316"/>
      <w:bookmarkStart w:id="215" w:name="_Toc465153623"/>
      <w:r w:rsidRPr="00AE75C0">
        <w:rPr>
          <w:rFonts w:ascii="Times New Roman" w:hAnsi="Times New Roman" w:cs="Times New Roman"/>
          <w:color w:val="000000" w:themeColor="text1"/>
          <w:sz w:val="26"/>
          <w:szCs w:val="26"/>
        </w:rPr>
        <w:t xml:space="preserve">1.На карте зон с особыми условиями использования территории настоящих Правил отображаются границы зон с особыми условиями использования территорий, устанавливаемые в соответствии с действующим законодательством Российской Федерации. Границы зон с особыми условиями использования территорий могут не совпадать с границами территориальных зон. </w:t>
      </w:r>
    </w:p>
    <w:p w14:paraId="73844B07" w14:textId="77777777" w:rsidR="00446D49" w:rsidRPr="00AE75C0" w:rsidRDefault="00446D49" w:rsidP="00A42F19">
      <w:pPr>
        <w:ind w:firstLine="567"/>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2. Осуществление деятельности на земельных участках, расположенных в границах зон с особыми условиями использования территории может быть ограничено в целях защиты жизни и здоровья населения и окружающей среды от вредного воздействия промышленных объектов, объектов транспорта и других объектов, являющихся источниками негативного воздействия на среду обитания и здоровье человека, а также в целях обеспечения безопасной эксплуатации объектов связи, электроэнергетики и защиты иных охраняемых объектов, предотвращения неблагоприятных антропогенных воздействий на водные объекты, объекты растительного и животного мира и в иных случаях, установленных федеральными законами.</w:t>
      </w:r>
    </w:p>
    <w:p w14:paraId="353F3C89" w14:textId="77777777" w:rsidR="00446D49" w:rsidRPr="00AE75C0" w:rsidRDefault="00446D49" w:rsidP="00A42F19">
      <w:pPr>
        <w:ind w:firstLine="567"/>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3. Землепользование и застройка в границах зон с особыми условиями использования территорий осуществляются:</w:t>
      </w:r>
    </w:p>
    <w:p w14:paraId="56022A50" w14:textId="77777777" w:rsidR="00446D49" w:rsidRPr="00D07B3C" w:rsidRDefault="00446D49" w:rsidP="00A42F19">
      <w:pPr>
        <w:ind w:firstLine="567"/>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 xml:space="preserve">1) с соблюдением запрещений и ограничений, установленных действующим законодательством </w:t>
      </w:r>
      <w:r w:rsidRPr="00D07B3C">
        <w:rPr>
          <w:rFonts w:ascii="Times New Roman" w:hAnsi="Times New Roman" w:cs="Times New Roman"/>
          <w:color w:val="000000" w:themeColor="text1"/>
          <w:sz w:val="26"/>
          <w:szCs w:val="26"/>
        </w:rPr>
        <w:t>Российской Федерации, нормами и правилами для зон с особыми условиями использования территорий;</w:t>
      </w:r>
    </w:p>
    <w:p w14:paraId="2C1E1109" w14:textId="77777777" w:rsidR="00446D49" w:rsidRPr="00D07B3C" w:rsidRDefault="00446D49" w:rsidP="00A42F19">
      <w:pPr>
        <w:ind w:firstLine="567"/>
        <w:rPr>
          <w:rFonts w:ascii="Times New Roman" w:hAnsi="Times New Roman" w:cs="Times New Roman"/>
          <w:color w:val="000000" w:themeColor="text1"/>
          <w:sz w:val="26"/>
          <w:szCs w:val="26"/>
        </w:rPr>
      </w:pPr>
      <w:r w:rsidRPr="00D07B3C">
        <w:rPr>
          <w:rFonts w:ascii="Times New Roman" w:hAnsi="Times New Roman" w:cs="Times New Roman"/>
          <w:color w:val="000000" w:themeColor="text1"/>
          <w:sz w:val="26"/>
          <w:szCs w:val="26"/>
        </w:rPr>
        <w:t>2) с соблюдением требований градостроительных регламентов, установленных настоящими Правилами.</w:t>
      </w:r>
    </w:p>
    <w:p w14:paraId="1880552C" w14:textId="77777777" w:rsidR="00D07B3C" w:rsidRDefault="00446D49" w:rsidP="007E4D89">
      <w:pPr>
        <w:widowControl/>
        <w:suppressAutoHyphens/>
        <w:autoSpaceDN/>
        <w:adjustRightInd/>
        <w:ind w:firstLine="540"/>
        <w:rPr>
          <w:rFonts w:ascii="Times New Roman" w:hAnsi="Times New Roman" w:cs="Times New Roman"/>
          <w:color w:val="000000" w:themeColor="text1"/>
          <w:sz w:val="26"/>
          <w:szCs w:val="26"/>
        </w:rPr>
      </w:pPr>
      <w:r w:rsidRPr="00D07B3C">
        <w:rPr>
          <w:rFonts w:ascii="Times New Roman" w:hAnsi="Times New Roman" w:cs="Times New Roman"/>
          <w:color w:val="000000" w:themeColor="text1"/>
          <w:sz w:val="26"/>
          <w:szCs w:val="26"/>
          <w:lang w:eastAsia="ar-SA"/>
        </w:rPr>
        <w:t xml:space="preserve">4.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w:t>
      </w:r>
      <w:r w:rsidRPr="00D07B3C">
        <w:rPr>
          <w:rFonts w:ascii="Times New Roman" w:hAnsi="Times New Roman" w:cs="Times New Roman"/>
          <w:color w:val="000000" w:themeColor="text1"/>
          <w:sz w:val="26"/>
          <w:szCs w:val="26"/>
          <w:shd w:val="clear" w:color="auto" w:fill="FFFFFF"/>
        </w:rPr>
        <w:t xml:space="preserve">Режим использования таких осуществляется в соответствии с </w:t>
      </w:r>
      <w:r w:rsidRPr="00D07B3C">
        <w:rPr>
          <w:rFonts w:ascii="Times New Roman" w:hAnsi="Times New Roman" w:cs="Times New Roman"/>
          <w:color w:val="000000" w:themeColor="text1"/>
          <w:sz w:val="26"/>
          <w:szCs w:val="26"/>
        </w:rPr>
        <w:t xml:space="preserve">Федеральным законом от 25.06.2002 № 73-ФЗ «Об объектах культурного наследия (памятниках истории и культуры) народов Российской Федерации», постановлением Правительства Российской Федерации от 26.04.2008 № 315 «Об утверждении Положения о зонах охраны объектов культурного наследия (памятников истории и культуры) народов Российской Федерации», Закона </w:t>
      </w:r>
      <w:r w:rsidR="00D07B3C" w:rsidRPr="00D07B3C">
        <w:rPr>
          <w:rFonts w:ascii="Times New Roman" w:hAnsi="Times New Roman" w:cs="Times New Roman"/>
          <w:color w:val="000000" w:themeColor="text1"/>
          <w:sz w:val="26"/>
          <w:szCs w:val="26"/>
        </w:rPr>
        <w:t>Алтайского края</w:t>
      </w:r>
      <w:r w:rsidRPr="00D07B3C">
        <w:rPr>
          <w:rFonts w:ascii="Times New Roman" w:hAnsi="Times New Roman" w:cs="Times New Roman"/>
          <w:color w:val="000000" w:themeColor="text1"/>
          <w:sz w:val="26"/>
          <w:szCs w:val="26"/>
        </w:rPr>
        <w:t xml:space="preserve"> </w:t>
      </w:r>
      <w:r w:rsidR="00D07B3C" w:rsidRPr="00D07B3C">
        <w:rPr>
          <w:rFonts w:ascii="Times New Roman" w:hAnsi="Times New Roman" w:cs="Times New Roman"/>
          <w:color w:val="3C3C3C"/>
          <w:spacing w:val="2"/>
          <w:sz w:val="26"/>
          <w:szCs w:val="26"/>
          <w:shd w:val="clear" w:color="auto" w:fill="FFFFFF"/>
        </w:rPr>
        <w:t>от 12 мая 2005 года № 32-ЗС</w:t>
      </w:r>
      <w:r w:rsidRPr="00D07B3C">
        <w:rPr>
          <w:rFonts w:ascii="Times New Roman" w:hAnsi="Times New Roman" w:cs="Times New Roman"/>
          <w:color w:val="000000" w:themeColor="text1"/>
          <w:sz w:val="26"/>
          <w:szCs w:val="26"/>
        </w:rPr>
        <w:t xml:space="preserve"> «</w:t>
      </w:r>
      <w:r w:rsidR="00D07B3C" w:rsidRPr="00D07B3C">
        <w:rPr>
          <w:rFonts w:ascii="Times New Roman" w:hAnsi="Times New Roman" w:cs="Times New Roman"/>
          <w:sz w:val="26"/>
          <w:szCs w:val="26"/>
        </w:rPr>
        <w:t>Об объектах культурного наследия (памятниках истории и культуры) в Алтайском крае</w:t>
      </w:r>
      <w:r w:rsidRPr="00D07B3C">
        <w:rPr>
          <w:rFonts w:ascii="Times New Roman" w:hAnsi="Times New Roman" w:cs="Times New Roman"/>
          <w:color w:val="000000" w:themeColor="text1"/>
          <w:sz w:val="26"/>
          <w:szCs w:val="26"/>
        </w:rPr>
        <w:t>».</w:t>
      </w:r>
    </w:p>
    <w:p w14:paraId="0E5036BB" w14:textId="77777777" w:rsidR="00D07B3C" w:rsidRDefault="00D07B3C">
      <w:pPr>
        <w:widowControl/>
        <w:autoSpaceDE/>
        <w:autoSpaceDN/>
        <w:adjustRightInd/>
        <w:jc w:val="left"/>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br w:type="page"/>
      </w:r>
    </w:p>
    <w:p w14:paraId="36504AD3" w14:textId="77777777" w:rsidR="00446D49" w:rsidRPr="00AE75C0" w:rsidRDefault="00446D49" w:rsidP="005F439E">
      <w:pPr>
        <w:pStyle w:val="4"/>
        <w:rPr>
          <w:color w:val="000000" w:themeColor="text1"/>
          <w:sz w:val="26"/>
          <w:szCs w:val="26"/>
        </w:rPr>
      </w:pPr>
      <w:bookmarkStart w:id="216" w:name="_Toc129772238"/>
      <w:r w:rsidRPr="00AE75C0">
        <w:rPr>
          <w:color w:val="000000" w:themeColor="text1"/>
          <w:sz w:val="26"/>
          <w:szCs w:val="26"/>
        </w:rPr>
        <w:lastRenderedPageBreak/>
        <w:t>Статья 23. Перечень территориальных зон.</w:t>
      </w:r>
      <w:bookmarkEnd w:id="213"/>
      <w:bookmarkEnd w:id="214"/>
      <w:bookmarkEnd w:id="215"/>
      <w:bookmarkEnd w:id="216"/>
    </w:p>
    <w:p w14:paraId="41533E8B" w14:textId="77777777" w:rsidR="00446D49" w:rsidRPr="00AE75C0" w:rsidRDefault="00446D49" w:rsidP="00380A3A">
      <w:pPr>
        <w:ind w:firstLine="567"/>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На карте градостроительного зонирования установлены следующие виды территориальных зон:</w:t>
      </w:r>
    </w:p>
    <w:p w14:paraId="319335AF" w14:textId="77777777" w:rsidR="00446D49" w:rsidRPr="00AE75C0" w:rsidRDefault="00446D49" w:rsidP="00E04C45">
      <w:pPr>
        <w:ind w:firstLine="851"/>
        <w:rPr>
          <w:rFonts w:ascii="Times New Roman" w:hAnsi="Times New Roman" w:cs="Times New Roman"/>
          <w:b/>
          <w:color w:val="000000" w:themeColor="text1"/>
          <w:sz w:val="26"/>
          <w:szCs w:val="26"/>
        </w:rPr>
      </w:pPr>
      <w:r w:rsidRPr="00AE75C0">
        <w:rPr>
          <w:rFonts w:ascii="Times New Roman" w:hAnsi="Times New Roman" w:cs="Times New Roman"/>
          <w:b/>
          <w:color w:val="000000" w:themeColor="text1"/>
          <w:sz w:val="26"/>
          <w:szCs w:val="26"/>
        </w:rPr>
        <w:t>1. Жилые зоны (Ж)</w:t>
      </w:r>
    </w:p>
    <w:p w14:paraId="777F5695" w14:textId="77777777" w:rsidR="00446D49" w:rsidRDefault="00446D49" w:rsidP="00E04C45">
      <w:pPr>
        <w:ind w:firstLine="851"/>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Зона застройки индивидуальными жилыми домами (Ж-1)</w:t>
      </w:r>
    </w:p>
    <w:p w14:paraId="6B29946D" w14:textId="77777777" w:rsidR="00925E0A" w:rsidRPr="00AE75C0" w:rsidRDefault="00925E0A" w:rsidP="00E04C45">
      <w:pPr>
        <w:ind w:firstLine="851"/>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Зона застройки малоэтажными жилыми домами (Ж-2)</w:t>
      </w:r>
    </w:p>
    <w:p w14:paraId="35301501" w14:textId="77777777" w:rsidR="00446D49" w:rsidRPr="00AE75C0" w:rsidRDefault="00446D49" w:rsidP="00E04C45">
      <w:pPr>
        <w:ind w:firstLine="851"/>
        <w:rPr>
          <w:rFonts w:ascii="Times New Roman" w:hAnsi="Times New Roman" w:cs="Times New Roman"/>
          <w:b/>
          <w:color w:val="000000" w:themeColor="text1"/>
          <w:sz w:val="26"/>
          <w:szCs w:val="26"/>
        </w:rPr>
      </w:pPr>
      <w:r w:rsidRPr="00AE75C0">
        <w:rPr>
          <w:rFonts w:ascii="Times New Roman" w:hAnsi="Times New Roman" w:cs="Times New Roman"/>
          <w:b/>
          <w:color w:val="000000" w:themeColor="text1"/>
          <w:sz w:val="26"/>
          <w:szCs w:val="26"/>
        </w:rPr>
        <w:t>2. Общественно-деловые зоны (О)</w:t>
      </w:r>
    </w:p>
    <w:p w14:paraId="10A2A780" w14:textId="77777777" w:rsidR="00446D49" w:rsidRPr="00AE75C0" w:rsidRDefault="00446D49" w:rsidP="00E04C45">
      <w:pPr>
        <w:ind w:firstLine="851"/>
        <w:rPr>
          <w:rFonts w:ascii="Times New Roman" w:hAnsi="Times New Roman" w:cs="Times New Roman"/>
          <w:iCs/>
          <w:color w:val="000000" w:themeColor="text1"/>
          <w:sz w:val="26"/>
          <w:szCs w:val="26"/>
        </w:rPr>
      </w:pPr>
      <w:r w:rsidRPr="00AE75C0">
        <w:rPr>
          <w:rFonts w:ascii="Times New Roman" w:hAnsi="Times New Roman" w:cs="Times New Roman"/>
          <w:color w:val="000000" w:themeColor="text1"/>
          <w:sz w:val="26"/>
          <w:szCs w:val="26"/>
        </w:rPr>
        <w:t xml:space="preserve">Зона делового, общественного и коммерческого назначения </w:t>
      </w:r>
      <w:r w:rsidRPr="00AE75C0">
        <w:rPr>
          <w:rFonts w:ascii="Times New Roman" w:hAnsi="Times New Roman" w:cs="Times New Roman"/>
          <w:iCs/>
          <w:color w:val="000000" w:themeColor="text1"/>
          <w:sz w:val="26"/>
          <w:szCs w:val="26"/>
        </w:rPr>
        <w:t>(О-1)</w:t>
      </w:r>
    </w:p>
    <w:p w14:paraId="4B008EB3" w14:textId="77777777" w:rsidR="006F47ED" w:rsidRPr="00AE75C0" w:rsidRDefault="006F47ED" w:rsidP="00E04C45">
      <w:pPr>
        <w:ind w:firstLine="851"/>
        <w:rPr>
          <w:rFonts w:ascii="Times New Roman" w:hAnsi="Times New Roman" w:cs="Times New Roman"/>
          <w:iCs/>
          <w:color w:val="000000" w:themeColor="text1"/>
          <w:sz w:val="26"/>
          <w:szCs w:val="26"/>
        </w:rPr>
      </w:pPr>
      <w:r w:rsidRPr="00AE75C0">
        <w:rPr>
          <w:rFonts w:ascii="Times New Roman" w:hAnsi="Times New Roman" w:cs="Times New Roman"/>
          <w:iCs/>
          <w:color w:val="000000" w:themeColor="text1"/>
          <w:sz w:val="26"/>
          <w:szCs w:val="26"/>
        </w:rPr>
        <w:t>Зона объектов учебно-образовательного назначения (О-2)</w:t>
      </w:r>
    </w:p>
    <w:p w14:paraId="6F6F4184" w14:textId="77777777" w:rsidR="00446D49" w:rsidRPr="00AE75C0" w:rsidRDefault="00446D49" w:rsidP="00E04C45">
      <w:pPr>
        <w:ind w:firstLine="851"/>
        <w:rPr>
          <w:rFonts w:ascii="Times New Roman" w:hAnsi="Times New Roman" w:cs="Times New Roman"/>
          <w:b/>
          <w:i/>
          <w:color w:val="000000" w:themeColor="text1"/>
          <w:sz w:val="26"/>
          <w:szCs w:val="26"/>
        </w:rPr>
      </w:pPr>
      <w:r w:rsidRPr="00AE75C0">
        <w:rPr>
          <w:rFonts w:ascii="Times New Roman" w:hAnsi="Times New Roman" w:cs="Times New Roman"/>
          <w:b/>
          <w:color w:val="000000" w:themeColor="text1"/>
          <w:sz w:val="26"/>
          <w:szCs w:val="26"/>
        </w:rPr>
        <w:t>3. Зоны инженерной инфраструктуры (И)</w:t>
      </w:r>
    </w:p>
    <w:p w14:paraId="1A3152A7" w14:textId="77777777" w:rsidR="00446D49" w:rsidRPr="00AE75C0" w:rsidRDefault="00446D49" w:rsidP="00E04C45">
      <w:pPr>
        <w:ind w:firstLine="851"/>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Зона объектов инженерной инфраструктуры (И-1)</w:t>
      </w:r>
    </w:p>
    <w:p w14:paraId="713C8125" w14:textId="77777777" w:rsidR="00446D49" w:rsidRPr="00AE75C0" w:rsidRDefault="00446D49" w:rsidP="00E04C45">
      <w:pPr>
        <w:ind w:firstLine="851"/>
        <w:rPr>
          <w:rFonts w:ascii="Times New Roman" w:hAnsi="Times New Roman" w:cs="Times New Roman"/>
          <w:b/>
          <w:color w:val="000000" w:themeColor="text1"/>
          <w:sz w:val="26"/>
          <w:szCs w:val="26"/>
        </w:rPr>
      </w:pPr>
      <w:r w:rsidRPr="00AE75C0">
        <w:rPr>
          <w:rFonts w:ascii="Times New Roman" w:hAnsi="Times New Roman" w:cs="Times New Roman"/>
          <w:b/>
          <w:color w:val="000000" w:themeColor="text1"/>
          <w:sz w:val="26"/>
          <w:szCs w:val="26"/>
        </w:rPr>
        <w:t>4. Зоны транспортной инфраструктуры (Т)</w:t>
      </w:r>
    </w:p>
    <w:p w14:paraId="39335649" w14:textId="77777777" w:rsidR="00446D49" w:rsidRDefault="00446D49" w:rsidP="00E04C45">
      <w:pPr>
        <w:ind w:firstLine="851"/>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Зона улично-дорожной сети (Т-1)</w:t>
      </w:r>
    </w:p>
    <w:p w14:paraId="01821374" w14:textId="77777777" w:rsidR="00925E0A" w:rsidRPr="00AE75C0" w:rsidRDefault="00925E0A" w:rsidP="00E04C45">
      <w:pPr>
        <w:ind w:firstLine="851"/>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Зона объектов транспортной инфраструктуры (Т-2)</w:t>
      </w:r>
    </w:p>
    <w:p w14:paraId="7630EFF3" w14:textId="77777777" w:rsidR="00446D49" w:rsidRPr="00AE75C0" w:rsidRDefault="00446D49" w:rsidP="00E04C45">
      <w:pPr>
        <w:ind w:firstLine="851"/>
        <w:rPr>
          <w:rFonts w:ascii="Times New Roman" w:hAnsi="Times New Roman" w:cs="Times New Roman"/>
          <w:b/>
          <w:color w:val="000000" w:themeColor="text1"/>
          <w:sz w:val="26"/>
          <w:szCs w:val="26"/>
        </w:rPr>
      </w:pPr>
      <w:r w:rsidRPr="00AE75C0">
        <w:rPr>
          <w:rFonts w:ascii="Times New Roman" w:hAnsi="Times New Roman" w:cs="Times New Roman"/>
          <w:b/>
          <w:color w:val="000000" w:themeColor="text1"/>
          <w:sz w:val="26"/>
          <w:szCs w:val="26"/>
        </w:rPr>
        <w:t>5. Зоны производственны</w:t>
      </w:r>
      <w:r w:rsidR="002D3B5F" w:rsidRPr="00AE75C0">
        <w:rPr>
          <w:rFonts w:ascii="Times New Roman" w:hAnsi="Times New Roman" w:cs="Times New Roman"/>
          <w:b/>
          <w:color w:val="000000" w:themeColor="text1"/>
          <w:sz w:val="26"/>
          <w:szCs w:val="26"/>
        </w:rPr>
        <w:t>х</w:t>
      </w:r>
      <w:r w:rsidRPr="00AE75C0">
        <w:rPr>
          <w:rFonts w:ascii="Times New Roman" w:hAnsi="Times New Roman" w:cs="Times New Roman"/>
          <w:b/>
          <w:color w:val="000000" w:themeColor="text1"/>
          <w:sz w:val="26"/>
          <w:szCs w:val="26"/>
        </w:rPr>
        <w:t xml:space="preserve"> и коммунально-складски</w:t>
      </w:r>
      <w:r w:rsidR="002D3B5F" w:rsidRPr="00AE75C0">
        <w:rPr>
          <w:rFonts w:ascii="Times New Roman" w:hAnsi="Times New Roman" w:cs="Times New Roman"/>
          <w:b/>
          <w:color w:val="000000" w:themeColor="text1"/>
          <w:sz w:val="26"/>
          <w:szCs w:val="26"/>
        </w:rPr>
        <w:t>х объектов</w:t>
      </w:r>
      <w:r w:rsidRPr="00AE75C0">
        <w:rPr>
          <w:rFonts w:ascii="Times New Roman" w:hAnsi="Times New Roman" w:cs="Times New Roman"/>
          <w:b/>
          <w:color w:val="000000" w:themeColor="text1"/>
          <w:sz w:val="26"/>
          <w:szCs w:val="26"/>
        </w:rPr>
        <w:t xml:space="preserve"> (П)</w:t>
      </w:r>
    </w:p>
    <w:p w14:paraId="4E7240ED" w14:textId="77777777" w:rsidR="004812E0" w:rsidRDefault="004812E0" w:rsidP="004812E0">
      <w:pPr>
        <w:ind w:firstLine="851"/>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Производственная зона (П-1)</w:t>
      </w:r>
    </w:p>
    <w:p w14:paraId="1031AF06" w14:textId="77777777" w:rsidR="00925E0A" w:rsidRPr="00AE75C0" w:rsidRDefault="00925E0A" w:rsidP="004812E0">
      <w:pPr>
        <w:ind w:firstLine="851"/>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Зона объектов недропользования (П-3)</w:t>
      </w:r>
    </w:p>
    <w:p w14:paraId="5D14345F" w14:textId="77777777" w:rsidR="00446D49" w:rsidRPr="00AE75C0" w:rsidRDefault="00925E0A" w:rsidP="00E04C45">
      <w:pPr>
        <w:ind w:firstLine="851"/>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6</w:t>
      </w:r>
      <w:r w:rsidR="00446D49" w:rsidRPr="00AE75C0">
        <w:rPr>
          <w:rFonts w:ascii="Times New Roman" w:hAnsi="Times New Roman" w:cs="Times New Roman"/>
          <w:b/>
          <w:color w:val="000000" w:themeColor="text1"/>
          <w:sz w:val="26"/>
          <w:szCs w:val="26"/>
        </w:rPr>
        <w:t>. Зоны рекреационного назначения (Р)</w:t>
      </w:r>
    </w:p>
    <w:p w14:paraId="6B2A0D61" w14:textId="77777777" w:rsidR="00446D49" w:rsidRDefault="00446D49" w:rsidP="00E04C45">
      <w:pPr>
        <w:ind w:firstLine="851"/>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Зона природного ландшафта (Р-1)</w:t>
      </w:r>
    </w:p>
    <w:p w14:paraId="47503F85" w14:textId="77777777" w:rsidR="00925E0A" w:rsidRDefault="00925E0A" w:rsidP="00E04C45">
      <w:pPr>
        <w:ind w:firstLine="851"/>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Зона отдыха и туризма (Р-2)</w:t>
      </w:r>
    </w:p>
    <w:p w14:paraId="6CA19FC4" w14:textId="77777777" w:rsidR="00925E0A" w:rsidRPr="00AE75C0" w:rsidRDefault="00925E0A" w:rsidP="00925E0A">
      <w:pPr>
        <w:ind w:firstLine="851"/>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7</w:t>
      </w:r>
      <w:r w:rsidRPr="00AE75C0">
        <w:rPr>
          <w:rFonts w:ascii="Times New Roman" w:hAnsi="Times New Roman" w:cs="Times New Roman"/>
          <w:b/>
          <w:color w:val="000000" w:themeColor="text1"/>
          <w:sz w:val="26"/>
          <w:szCs w:val="26"/>
        </w:rPr>
        <w:t xml:space="preserve">. Зоны </w:t>
      </w:r>
      <w:r>
        <w:rPr>
          <w:rFonts w:ascii="Times New Roman" w:hAnsi="Times New Roman" w:cs="Times New Roman"/>
          <w:b/>
          <w:color w:val="000000" w:themeColor="text1"/>
          <w:sz w:val="26"/>
          <w:szCs w:val="26"/>
        </w:rPr>
        <w:t>сельскохозяйственного</w:t>
      </w:r>
      <w:r w:rsidRPr="00AE75C0">
        <w:rPr>
          <w:rFonts w:ascii="Times New Roman" w:hAnsi="Times New Roman" w:cs="Times New Roman"/>
          <w:b/>
          <w:color w:val="000000" w:themeColor="text1"/>
          <w:sz w:val="26"/>
          <w:szCs w:val="26"/>
        </w:rPr>
        <w:t xml:space="preserve"> назначения (</w:t>
      </w:r>
      <w:r>
        <w:rPr>
          <w:rFonts w:ascii="Times New Roman" w:hAnsi="Times New Roman" w:cs="Times New Roman"/>
          <w:b/>
          <w:color w:val="000000" w:themeColor="text1"/>
          <w:sz w:val="26"/>
          <w:szCs w:val="26"/>
        </w:rPr>
        <w:t>Сх</w:t>
      </w:r>
      <w:r w:rsidRPr="00AE75C0">
        <w:rPr>
          <w:rFonts w:ascii="Times New Roman" w:hAnsi="Times New Roman" w:cs="Times New Roman"/>
          <w:b/>
          <w:color w:val="000000" w:themeColor="text1"/>
          <w:sz w:val="26"/>
          <w:szCs w:val="26"/>
        </w:rPr>
        <w:t>)</w:t>
      </w:r>
    </w:p>
    <w:p w14:paraId="0F7B02DD" w14:textId="77777777" w:rsidR="00925E0A" w:rsidRDefault="00925E0A" w:rsidP="00925E0A">
      <w:pPr>
        <w:ind w:firstLine="851"/>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 xml:space="preserve">Зона </w:t>
      </w:r>
      <w:r>
        <w:rPr>
          <w:rFonts w:ascii="Times New Roman" w:hAnsi="Times New Roman" w:cs="Times New Roman"/>
          <w:color w:val="000000" w:themeColor="text1"/>
          <w:sz w:val="26"/>
          <w:szCs w:val="26"/>
        </w:rPr>
        <w:t>сельскохозяйственных угодий</w:t>
      </w:r>
      <w:r w:rsidRPr="00AE75C0">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Сх</w:t>
      </w:r>
      <w:r w:rsidRPr="00AE75C0">
        <w:rPr>
          <w:rFonts w:ascii="Times New Roman" w:hAnsi="Times New Roman" w:cs="Times New Roman"/>
          <w:color w:val="000000" w:themeColor="text1"/>
          <w:sz w:val="26"/>
          <w:szCs w:val="26"/>
        </w:rPr>
        <w:t>-1)</w:t>
      </w:r>
    </w:p>
    <w:p w14:paraId="7D29980C" w14:textId="77777777" w:rsidR="00925E0A" w:rsidRDefault="00925E0A" w:rsidP="00E04C45">
      <w:pPr>
        <w:ind w:firstLine="851"/>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Зона объектов сельскохозяйственного производства (Сх-2)</w:t>
      </w:r>
    </w:p>
    <w:p w14:paraId="3FBAF44D" w14:textId="77777777" w:rsidR="00925E0A" w:rsidRPr="00AE75C0" w:rsidRDefault="00925E0A" w:rsidP="00925E0A">
      <w:pPr>
        <w:ind w:firstLine="851"/>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8</w:t>
      </w:r>
      <w:r w:rsidRPr="00AE75C0">
        <w:rPr>
          <w:rFonts w:ascii="Times New Roman" w:hAnsi="Times New Roman" w:cs="Times New Roman"/>
          <w:b/>
          <w:color w:val="000000" w:themeColor="text1"/>
          <w:sz w:val="26"/>
          <w:szCs w:val="26"/>
        </w:rPr>
        <w:t xml:space="preserve">. Зоны </w:t>
      </w:r>
      <w:r>
        <w:rPr>
          <w:rFonts w:ascii="Times New Roman" w:hAnsi="Times New Roman" w:cs="Times New Roman"/>
          <w:b/>
          <w:color w:val="000000" w:themeColor="text1"/>
          <w:sz w:val="26"/>
          <w:szCs w:val="26"/>
        </w:rPr>
        <w:t>специального назначения</w:t>
      </w:r>
      <w:r w:rsidRPr="00AE75C0">
        <w:rPr>
          <w:rFonts w:ascii="Times New Roman" w:hAnsi="Times New Roman" w:cs="Times New Roman"/>
          <w:b/>
          <w:color w:val="000000" w:themeColor="text1"/>
          <w:sz w:val="26"/>
          <w:szCs w:val="26"/>
        </w:rPr>
        <w:t xml:space="preserve"> (</w:t>
      </w:r>
      <w:r>
        <w:rPr>
          <w:rFonts w:ascii="Times New Roman" w:hAnsi="Times New Roman" w:cs="Times New Roman"/>
          <w:b/>
          <w:color w:val="000000" w:themeColor="text1"/>
          <w:sz w:val="26"/>
          <w:szCs w:val="26"/>
        </w:rPr>
        <w:t>Сп</w:t>
      </w:r>
      <w:r w:rsidRPr="00AE75C0">
        <w:rPr>
          <w:rFonts w:ascii="Times New Roman" w:hAnsi="Times New Roman" w:cs="Times New Roman"/>
          <w:b/>
          <w:color w:val="000000" w:themeColor="text1"/>
          <w:sz w:val="26"/>
          <w:szCs w:val="26"/>
        </w:rPr>
        <w:t>)</w:t>
      </w:r>
    </w:p>
    <w:p w14:paraId="023B1634" w14:textId="77777777" w:rsidR="00925E0A" w:rsidRDefault="00925E0A" w:rsidP="00925E0A">
      <w:pPr>
        <w:ind w:firstLine="851"/>
        <w:rPr>
          <w:rFonts w:ascii="Times New Roman" w:hAnsi="Times New Roman" w:cs="Times New Roman"/>
          <w:color w:val="000000" w:themeColor="text1"/>
          <w:sz w:val="26"/>
          <w:szCs w:val="26"/>
        </w:rPr>
      </w:pPr>
      <w:r w:rsidRPr="00AE75C0">
        <w:rPr>
          <w:rFonts w:ascii="Times New Roman" w:hAnsi="Times New Roman" w:cs="Times New Roman"/>
          <w:color w:val="000000" w:themeColor="text1"/>
          <w:sz w:val="26"/>
          <w:szCs w:val="26"/>
        </w:rPr>
        <w:t xml:space="preserve">Зона </w:t>
      </w:r>
      <w:r>
        <w:rPr>
          <w:rFonts w:ascii="Times New Roman" w:hAnsi="Times New Roman" w:cs="Times New Roman"/>
          <w:color w:val="000000" w:themeColor="text1"/>
          <w:sz w:val="26"/>
          <w:szCs w:val="26"/>
        </w:rPr>
        <w:t>кладбищ и крематориев</w:t>
      </w:r>
      <w:r w:rsidRPr="00AE75C0">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Сп</w:t>
      </w:r>
      <w:r w:rsidRPr="00AE75C0">
        <w:rPr>
          <w:rFonts w:ascii="Times New Roman" w:hAnsi="Times New Roman" w:cs="Times New Roman"/>
          <w:color w:val="000000" w:themeColor="text1"/>
          <w:sz w:val="26"/>
          <w:szCs w:val="26"/>
        </w:rPr>
        <w:t>-1)</w:t>
      </w:r>
    </w:p>
    <w:p w14:paraId="2FCF6F68" w14:textId="77777777" w:rsidR="00925E0A" w:rsidRPr="00AE75C0" w:rsidRDefault="00925E0A" w:rsidP="00E04C45">
      <w:pPr>
        <w:ind w:firstLine="851"/>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Зона объектов санитарно-технического назначения (Сп-2)</w:t>
      </w:r>
    </w:p>
    <w:p w14:paraId="43F1AA32" w14:textId="77777777" w:rsidR="00446D49" w:rsidRDefault="00446D49" w:rsidP="008840B8">
      <w:pPr>
        <w:ind w:firstLine="709"/>
        <w:rPr>
          <w:rFonts w:ascii="Times New Roman" w:hAnsi="Times New Roman" w:cs="Times New Roman"/>
          <w:b/>
          <w:color w:val="000000" w:themeColor="text1"/>
          <w:sz w:val="26"/>
          <w:szCs w:val="26"/>
        </w:rPr>
      </w:pPr>
    </w:p>
    <w:p w14:paraId="291B2099" w14:textId="77777777" w:rsidR="00D07B3C" w:rsidRPr="00AE75C0" w:rsidRDefault="00D07B3C" w:rsidP="008840B8">
      <w:pPr>
        <w:ind w:firstLine="709"/>
        <w:rPr>
          <w:rFonts w:ascii="Times New Roman" w:hAnsi="Times New Roman" w:cs="Times New Roman"/>
          <w:color w:val="000000" w:themeColor="text1"/>
          <w:sz w:val="26"/>
          <w:szCs w:val="26"/>
          <w:highlight w:val="yellow"/>
        </w:rPr>
        <w:sectPr w:rsidR="00D07B3C" w:rsidRPr="00AE75C0" w:rsidSect="007A736A">
          <w:footerReference w:type="default" r:id="rId20"/>
          <w:pgSz w:w="11906" w:h="16838"/>
          <w:pgMar w:top="1134" w:right="707" w:bottom="1134" w:left="1134" w:header="709" w:footer="709" w:gutter="0"/>
          <w:cols w:space="708"/>
          <w:docGrid w:linePitch="360"/>
        </w:sectPr>
      </w:pPr>
    </w:p>
    <w:p w14:paraId="10BE5EA8" w14:textId="77777777" w:rsidR="00406683" w:rsidRPr="00AE75C0" w:rsidRDefault="00406683" w:rsidP="005F439E">
      <w:pPr>
        <w:pStyle w:val="4"/>
        <w:spacing w:before="120" w:after="120"/>
        <w:rPr>
          <w:color w:val="000000" w:themeColor="text1"/>
          <w:sz w:val="26"/>
          <w:szCs w:val="26"/>
        </w:rPr>
      </w:pPr>
      <w:bookmarkStart w:id="217" w:name="_Toc435447974"/>
      <w:bookmarkStart w:id="218" w:name="_Toc517176416"/>
      <w:bookmarkStart w:id="219" w:name="_Toc129772239"/>
      <w:bookmarkEnd w:id="184"/>
      <w:bookmarkEnd w:id="185"/>
      <w:bookmarkEnd w:id="186"/>
      <w:r w:rsidRPr="00AE75C0">
        <w:rPr>
          <w:color w:val="000000" w:themeColor="text1"/>
          <w:sz w:val="26"/>
          <w:szCs w:val="26"/>
        </w:rPr>
        <w:lastRenderedPageBreak/>
        <w:t>§1. Жилые зоны</w:t>
      </w:r>
      <w:bookmarkEnd w:id="217"/>
      <w:r w:rsidRPr="00AE75C0">
        <w:rPr>
          <w:color w:val="000000" w:themeColor="text1"/>
          <w:sz w:val="26"/>
          <w:szCs w:val="26"/>
        </w:rPr>
        <w:t xml:space="preserve"> (Ж)</w:t>
      </w:r>
      <w:bookmarkEnd w:id="218"/>
      <w:bookmarkEnd w:id="219"/>
    </w:p>
    <w:p w14:paraId="72421B09" w14:textId="77777777" w:rsidR="00406683" w:rsidRPr="00AE75C0" w:rsidRDefault="00406683" w:rsidP="005F439E">
      <w:pPr>
        <w:pStyle w:val="4"/>
        <w:spacing w:before="120" w:after="120"/>
        <w:rPr>
          <w:color w:val="000000" w:themeColor="text1"/>
          <w:sz w:val="26"/>
          <w:szCs w:val="26"/>
        </w:rPr>
      </w:pPr>
      <w:bookmarkStart w:id="220" w:name="_Toc339628463"/>
      <w:bookmarkStart w:id="221" w:name="_Toc340570075"/>
      <w:bookmarkStart w:id="222" w:name="_Toc281298521"/>
      <w:bookmarkStart w:id="223" w:name="_Toc435447975"/>
      <w:bookmarkStart w:id="224" w:name="_Toc517176417"/>
      <w:bookmarkStart w:id="225" w:name="_Toc129772240"/>
      <w:r w:rsidRPr="00AE75C0">
        <w:rPr>
          <w:color w:val="000000" w:themeColor="text1"/>
          <w:sz w:val="26"/>
          <w:szCs w:val="26"/>
        </w:rPr>
        <w:t>Статья 24. Зона застройки индивидуальными жилыми домами (Ж-1)</w:t>
      </w:r>
      <w:bookmarkEnd w:id="220"/>
      <w:bookmarkEnd w:id="221"/>
      <w:bookmarkEnd w:id="222"/>
      <w:bookmarkEnd w:id="223"/>
      <w:bookmarkEnd w:id="224"/>
      <w:bookmarkEnd w:id="225"/>
    </w:p>
    <w:p w14:paraId="6D141776" w14:textId="77777777" w:rsidR="006371DB" w:rsidRPr="00AE75C0" w:rsidRDefault="006371DB" w:rsidP="006371DB">
      <w:pPr>
        <w:spacing w:before="120" w:after="120"/>
        <w:jc w:val="center"/>
        <w:rPr>
          <w:rFonts w:ascii="Times New Roman" w:hAnsi="Times New Roman" w:cs="Times New Roman"/>
          <w:b/>
          <w:i/>
          <w:color w:val="000000" w:themeColor="text1"/>
          <w:sz w:val="26"/>
          <w:szCs w:val="26"/>
        </w:rPr>
      </w:pPr>
      <w:bookmarkStart w:id="226" w:name="_Toc517176421"/>
      <w:r w:rsidRPr="00AE75C0">
        <w:rPr>
          <w:rFonts w:ascii="Times New Roman" w:hAnsi="Times New Roman" w:cs="Times New Roman"/>
          <w:b/>
          <w:i/>
          <w:color w:val="000000" w:themeColor="text1"/>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5"/>
        <w:gridCol w:w="6661"/>
        <w:gridCol w:w="3620"/>
      </w:tblGrid>
      <w:tr w:rsidR="006371DB" w:rsidRPr="00AE75C0" w14:paraId="7B59799C" w14:textId="77777777" w:rsidTr="006F2325">
        <w:trPr>
          <w:trHeight w:val="283"/>
        </w:trPr>
        <w:tc>
          <w:tcPr>
            <w:tcW w:w="1523" w:type="pct"/>
            <w:vAlign w:val="center"/>
          </w:tcPr>
          <w:p w14:paraId="36D4F8FD" w14:textId="77777777" w:rsidR="006371DB" w:rsidRPr="00AE75C0" w:rsidRDefault="006371DB" w:rsidP="006F2325">
            <w:pPr>
              <w:pStyle w:val="S"/>
              <w:rPr>
                <w:color w:val="000000" w:themeColor="text1"/>
                <w:sz w:val="22"/>
                <w:szCs w:val="22"/>
              </w:rPr>
            </w:pPr>
            <w:r w:rsidRPr="00AE75C0">
              <w:rPr>
                <w:color w:val="000000" w:themeColor="text1"/>
                <w:sz w:val="22"/>
                <w:szCs w:val="22"/>
              </w:rPr>
              <w:t>Наименование вида разрешенного использования земельного участка (код классификатора)</w:t>
            </w:r>
          </w:p>
        </w:tc>
        <w:tc>
          <w:tcPr>
            <w:tcW w:w="2252" w:type="pct"/>
            <w:vAlign w:val="center"/>
          </w:tcPr>
          <w:p w14:paraId="2360C3C6" w14:textId="77777777" w:rsidR="006371DB" w:rsidRPr="00AE75C0" w:rsidRDefault="006371DB"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Описание вида разрешенного использования</w:t>
            </w:r>
          </w:p>
        </w:tc>
        <w:tc>
          <w:tcPr>
            <w:tcW w:w="1224" w:type="pct"/>
            <w:vAlign w:val="center"/>
          </w:tcPr>
          <w:p w14:paraId="52434FCE" w14:textId="77777777" w:rsidR="006371DB" w:rsidRPr="00AE75C0" w:rsidRDefault="006371DB"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Примечания</w:t>
            </w:r>
          </w:p>
        </w:tc>
      </w:tr>
      <w:tr w:rsidR="006371DB" w:rsidRPr="00AE75C0" w14:paraId="18FFB8DF" w14:textId="77777777" w:rsidTr="006F2325">
        <w:trPr>
          <w:trHeight w:val="1242"/>
        </w:trPr>
        <w:tc>
          <w:tcPr>
            <w:tcW w:w="1523" w:type="pct"/>
            <w:vAlign w:val="center"/>
          </w:tcPr>
          <w:p w14:paraId="329B4577" w14:textId="77777777" w:rsidR="006371DB" w:rsidRPr="00AE75C0" w:rsidRDefault="006371DB" w:rsidP="006F2325">
            <w:pPr>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Для индивидуального жилищного строительства (2.1)</w:t>
            </w:r>
          </w:p>
        </w:tc>
        <w:tc>
          <w:tcPr>
            <w:tcW w:w="2252" w:type="pct"/>
          </w:tcPr>
          <w:p w14:paraId="09C4C05F" w14:textId="77777777" w:rsidR="006371DB" w:rsidRPr="002D6910" w:rsidRDefault="006371DB" w:rsidP="006F2325">
            <w:pPr>
              <w:pStyle w:val="afd"/>
              <w:ind w:firstLine="315"/>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5C14C3B1" w14:textId="77777777" w:rsidR="006371DB" w:rsidRPr="002D6910" w:rsidRDefault="006371DB" w:rsidP="006F2325">
            <w:pPr>
              <w:pStyle w:val="afd"/>
              <w:ind w:firstLine="315"/>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выращивание сельскохозяйственных культур;</w:t>
            </w:r>
          </w:p>
          <w:p w14:paraId="23A44C92" w14:textId="77777777" w:rsidR="006371DB" w:rsidRPr="002D6910" w:rsidRDefault="006371DB" w:rsidP="006F2325">
            <w:pPr>
              <w:pStyle w:val="ConsPlusNormal"/>
              <w:ind w:firstLine="284"/>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индивидуальных гаражей и хозяйственных построек.</w:t>
            </w:r>
          </w:p>
        </w:tc>
        <w:tc>
          <w:tcPr>
            <w:tcW w:w="1224" w:type="pct"/>
            <w:vAlign w:val="center"/>
          </w:tcPr>
          <w:p w14:paraId="711A4CC3" w14:textId="77777777" w:rsidR="006371DB" w:rsidRPr="00AE75C0" w:rsidRDefault="006371DB" w:rsidP="006F2325">
            <w:pPr>
              <w:ind w:firstLine="175"/>
              <w:rPr>
                <w:rFonts w:ascii="Times New Roman" w:hAnsi="Times New Roman" w:cs="Times New Roman"/>
                <w:color w:val="000000" w:themeColor="text1"/>
                <w:sz w:val="22"/>
                <w:szCs w:val="22"/>
                <w:lang w:eastAsia="zh-CN"/>
              </w:rPr>
            </w:pPr>
            <w:r w:rsidRPr="00AE75C0">
              <w:rPr>
                <w:rFonts w:ascii="Times New Roman" w:hAnsi="Times New Roman" w:cs="Times New Roman"/>
                <w:color w:val="000000" w:themeColor="text1"/>
                <w:sz w:val="22"/>
                <w:szCs w:val="22"/>
                <w:lang w:eastAsia="zh-CN"/>
              </w:rPr>
              <w:t>Не допускается размещение хозяйственных построек со стороны красных линий улиц, кроме гаражей.</w:t>
            </w:r>
          </w:p>
        </w:tc>
      </w:tr>
      <w:tr w:rsidR="006371DB" w:rsidRPr="00AE75C0" w14:paraId="5E3CB13F" w14:textId="77777777" w:rsidTr="006F2325">
        <w:trPr>
          <w:trHeight w:val="1242"/>
        </w:trPr>
        <w:tc>
          <w:tcPr>
            <w:tcW w:w="1523" w:type="pct"/>
            <w:vAlign w:val="center"/>
          </w:tcPr>
          <w:p w14:paraId="2564095F" w14:textId="77777777" w:rsidR="006371DB" w:rsidRPr="00AE75C0" w:rsidRDefault="006371DB" w:rsidP="006F2325">
            <w:pPr>
              <w:widowControl/>
              <w:ind w:firstLine="284"/>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Для ведения личного подсобного хозяйства (2.2)</w:t>
            </w:r>
          </w:p>
        </w:tc>
        <w:tc>
          <w:tcPr>
            <w:tcW w:w="2252" w:type="pct"/>
          </w:tcPr>
          <w:p w14:paraId="09C84A7F" w14:textId="77777777" w:rsidR="006371DB" w:rsidRPr="002D6910" w:rsidRDefault="006371DB" w:rsidP="006F2325">
            <w:pPr>
              <w:pStyle w:val="afd"/>
              <w:ind w:firstLine="315"/>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 xml:space="preserve">Размещение жилого дома, указанного в описании вида разрешенного использования с </w:t>
            </w:r>
            <w:hyperlink w:anchor="sub_1021" w:history="1">
              <w:r w:rsidRPr="002D6910">
                <w:rPr>
                  <w:rStyle w:val="aff9"/>
                  <w:rFonts w:ascii="Times New Roman" w:hAnsi="Times New Roman" w:cs="Times New Roman"/>
                  <w:b w:val="0"/>
                  <w:color w:val="000000" w:themeColor="text1"/>
                  <w:sz w:val="22"/>
                  <w:szCs w:val="22"/>
                </w:rPr>
                <w:t>кодом 2.1</w:t>
              </w:r>
            </w:hyperlink>
            <w:r w:rsidRPr="002D6910">
              <w:rPr>
                <w:rFonts w:ascii="Times New Roman" w:hAnsi="Times New Roman" w:cs="Times New Roman"/>
                <w:color w:val="000000" w:themeColor="text1"/>
                <w:sz w:val="22"/>
                <w:szCs w:val="22"/>
              </w:rPr>
              <w:t>;</w:t>
            </w:r>
          </w:p>
          <w:p w14:paraId="63DE9A77" w14:textId="77777777" w:rsidR="006371DB" w:rsidRPr="002D6910" w:rsidRDefault="006371DB" w:rsidP="006F2325">
            <w:pPr>
              <w:pStyle w:val="afd"/>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производство сельскохозяйственной продукции;</w:t>
            </w:r>
          </w:p>
          <w:p w14:paraId="6DD8A723" w14:textId="77777777" w:rsidR="006371DB" w:rsidRPr="002D6910" w:rsidRDefault="006371DB" w:rsidP="006F2325">
            <w:pPr>
              <w:pStyle w:val="afd"/>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гаража и иных вспомогательных сооружений;</w:t>
            </w:r>
          </w:p>
          <w:p w14:paraId="2B90D6BD" w14:textId="77777777" w:rsidR="006371DB" w:rsidRPr="002D6910" w:rsidRDefault="006371DB" w:rsidP="006F2325">
            <w:pPr>
              <w:widowControl/>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содержание сельскохозяйственных животных</w:t>
            </w:r>
          </w:p>
        </w:tc>
        <w:tc>
          <w:tcPr>
            <w:tcW w:w="1224" w:type="pct"/>
            <w:vAlign w:val="center"/>
          </w:tcPr>
          <w:p w14:paraId="6E8ACF39" w14:textId="77777777" w:rsidR="006371DB" w:rsidRPr="00AE75C0" w:rsidRDefault="006371DB" w:rsidP="006F2325">
            <w:pPr>
              <w:ind w:firstLine="175"/>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Не допускается размещение хозяйственных построек со стороны красных линий улиц, за исключением гаражей</w:t>
            </w:r>
          </w:p>
        </w:tc>
      </w:tr>
      <w:tr w:rsidR="006371DB" w:rsidRPr="00AE75C0" w14:paraId="362C6543" w14:textId="77777777" w:rsidTr="006F2325">
        <w:trPr>
          <w:trHeight w:val="283"/>
        </w:trPr>
        <w:tc>
          <w:tcPr>
            <w:tcW w:w="1523" w:type="pct"/>
            <w:vAlign w:val="center"/>
          </w:tcPr>
          <w:p w14:paraId="59689B52" w14:textId="77777777" w:rsidR="006371DB" w:rsidRPr="00AE75C0" w:rsidRDefault="006371DB" w:rsidP="006F2325">
            <w:pPr>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Блокированная жилая застройка (2.3)</w:t>
            </w:r>
          </w:p>
        </w:tc>
        <w:tc>
          <w:tcPr>
            <w:tcW w:w="2252" w:type="pct"/>
            <w:vAlign w:val="center"/>
          </w:tcPr>
          <w:p w14:paraId="1D1B8609" w14:textId="77777777" w:rsidR="006371DB" w:rsidRPr="002D6910" w:rsidRDefault="006371DB" w:rsidP="006F2325">
            <w:pPr>
              <w:pStyle w:val="afd"/>
              <w:ind w:firstLine="315"/>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43F1DAAA" w14:textId="77777777" w:rsidR="006371DB" w:rsidRPr="002D6910" w:rsidRDefault="006371DB" w:rsidP="006F2325">
            <w:pPr>
              <w:pStyle w:val="afd"/>
              <w:ind w:firstLine="315"/>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224" w:type="pct"/>
            <w:vAlign w:val="center"/>
          </w:tcPr>
          <w:p w14:paraId="305E8BF8" w14:textId="77777777" w:rsidR="006371DB" w:rsidRPr="00AE75C0" w:rsidRDefault="006371DB" w:rsidP="006F2325">
            <w:pP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lang w:eastAsia="zh-CN"/>
              </w:rPr>
              <w:t>Не допускается размещение хозяйственных построек со стороны красных линий улиц, кроме гаражей.</w:t>
            </w:r>
          </w:p>
        </w:tc>
      </w:tr>
      <w:tr w:rsidR="006371DB" w:rsidRPr="00AE75C0" w14:paraId="496A7B0B" w14:textId="77777777" w:rsidTr="006F2325">
        <w:trPr>
          <w:trHeight w:val="283"/>
        </w:trPr>
        <w:tc>
          <w:tcPr>
            <w:tcW w:w="1523" w:type="pct"/>
          </w:tcPr>
          <w:p w14:paraId="60358FB5" w14:textId="77777777" w:rsidR="006371DB" w:rsidRPr="002D6910" w:rsidRDefault="006371DB" w:rsidP="006F2325">
            <w:pPr>
              <w:pStyle w:val="afc"/>
              <w:rPr>
                <w:rFonts w:ascii="Times New Roman" w:hAnsi="Times New Roman" w:cs="Times New Roman"/>
                <w:color w:val="000000" w:themeColor="text1"/>
                <w:sz w:val="22"/>
                <w:szCs w:val="22"/>
              </w:rPr>
            </w:pPr>
            <w:bookmarkStart w:id="227" w:name="sub_11201"/>
          </w:p>
          <w:p w14:paraId="01D700D4" w14:textId="77777777" w:rsidR="006371DB" w:rsidRPr="002D6910" w:rsidRDefault="006371DB" w:rsidP="006F2325">
            <w:pPr>
              <w:pStyle w:val="afc"/>
              <w:rPr>
                <w:rFonts w:ascii="Times New Roman" w:hAnsi="Times New Roman" w:cs="Times New Roman"/>
                <w:color w:val="000000" w:themeColor="text1"/>
                <w:sz w:val="22"/>
                <w:szCs w:val="22"/>
              </w:rPr>
            </w:pPr>
          </w:p>
          <w:p w14:paraId="304771F9" w14:textId="77777777" w:rsidR="006371DB" w:rsidRPr="002D6910" w:rsidRDefault="006371DB" w:rsidP="006F2325">
            <w:pPr>
              <w:pStyle w:val="afc"/>
              <w:jc w:val="center"/>
              <w:rPr>
                <w:rFonts w:ascii="Times New Roman" w:hAnsi="Times New Roman" w:cs="Times New Roman"/>
                <w:color w:val="000000" w:themeColor="text1"/>
                <w:sz w:val="22"/>
                <w:szCs w:val="22"/>
              </w:rPr>
            </w:pPr>
          </w:p>
          <w:p w14:paraId="3FEC36B3" w14:textId="77777777" w:rsidR="006371DB" w:rsidRPr="002D6910" w:rsidRDefault="006371DB" w:rsidP="006F2325">
            <w:pPr>
              <w:pStyle w:val="afc"/>
              <w:jc w:val="center"/>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Улично-дорожная сеть</w:t>
            </w:r>
            <w:bookmarkEnd w:id="227"/>
            <w:r w:rsidRPr="002D6910">
              <w:rPr>
                <w:rFonts w:ascii="Times New Roman" w:hAnsi="Times New Roman" w:cs="Times New Roman"/>
                <w:color w:val="000000" w:themeColor="text1"/>
                <w:sz w:val="22"/>
                <w:szCs w:val="22"/>
              </w:rPr>
              <w:t xml:space="preserve"> (12.0.1)</w:t>
            </w:r>
          </w:p>
        </w:tc>
        <w:tc>
          <w:tcPr>
            <w:tcW w:w="2252" w:type="pct"/>
          </w:tcPr>
          <w:p w14:paraId="63FB4851" w14:textId="77777777" w:rsidR="006371DB" w:rsidRPr="002D6910" w:rsidRDefault="006371DB" w:rsidP="006F2325">
            <w:pPr>
              <w:pStyle w:val="afd"/>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lastRenderedPageBreak/>
              <w:t xml:space="preserve">Размещение объектов улично-дорожной сети: автомобильных дорог, трамвайных путей и пешеходных тротуаров в границах </w:t>
            </w:r>
            <w:r w:rsidRPr="002D6910">
              <w:rPr>
                <w:rFonts w:ascii="Times New Roman" w:hAnsi="Times New Roman" w:cs="Times New Roman"/>
                <w:color w:val="000000" w:themeColor="text1"/>
                <w:sz w:val="22"/>
                <w:szCs w:val="22"/>
              </w:rPr>
              <w:lastRenderedPageBreak/>
              <w:t>населенных пунктов, пешеходных переходов, бульваров, площадей, проездов, велодорожек и объектов велотранспортной и инженерной инфраструктуры;</w:t>
            </w:r>
          </w:p>
          <w:p w14:paraId="3A123CB8" w14:textId="77777777" w:rsidR="006371DB" w:rsidRPr="002D6910" w:rsidRDefault="006371DB" w:rsidP="006F2325">
            <w:pPr>
              <w:pStyle w:val="afd"/>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2D6910">
                <w:rPr>
                  <w:rStyle w:val="aff9"/>
                  <w:rFonts w:ascii="Times New Roman" w:hAnsi="Times New Roman" w:cs="Times New Roman"/>
                  <w:b w:val="0"/>
                  <w:color w:val="000000" w:themeColor="text1"/>
                  <w:sz w:val="22"/>
                  <w:szCs w:val="22"/>
                </w:rPr>
                <w:t>кодами 2.7.1</w:t>
              </w:r>
            </w:hyperlink>
            <w:r w:rsidRPr="002D6910">
              <w:rPr>
                <w:rFonts w:ascii="Times New Roman" w:hAnsi="Times New Roman" w:cs="Times New Roman"/>
                <w:color w:val="000000" w:themeColor="text1"/>
                <w:sz w:val="22"/>
                <w:szCs w:val="22"/>
              </w:rPr>
              <w:t xml:space="preserve">, </w:t>
            </w:r>
            <w:hyperlink w:anchor="sub_1049" w:history="1">
              <w:r w:rsidRPr="002D6910">
                <w:rPr>
                  <w:rStyle w:val="aff9"/>
                  <w:rFonts w:ascii="Times New Roman" w:hAnsi="Times New Roman" w:cs="Times New Roman"/>
                  <w:b w:val="0"/>
                  <w:color w:val="000000" w:themeColor="text1"/>
                  <w:sz w:val="22"/>
                  <w:szCs w:val="22"/>
                </w:rPr>
                <w:t>4.9</w:t>
              </w:r>
            </w:hyperlink>
            <w:r w:rsidRPr="002D6910">
              <w:rPr>
                <w:rFonts w:ascii="Times New Roman" w:hAnsi="Times New Roman" w:cs="Times New Roman"/>
                <w:color w:val="000000" w:themeColor="text1"/>
                <w:sz w:val="22"/>
                <w:szCs w:val="22"/>
              </w:rPr>
              <w:t xml:space="preserve">, </w:t>
            </w:r>
            <w:hyperlink w:anchor="sub_1723" w:history="1">
              <w:r w:rsidRPr="002D6910">
                <w:rPr>
                  <w:rStyle w:val="aff9"/>
                  <w:rFonts w:ascii="Times New Roman" w:hAnsi="Times New Roman" w:cs="Times New Roman"/>
                  <w:b w:val="0"/>
                  <w:color w:val="000000" w:themeColor="text1"/>
                  <w:sz w:val="22"/>
                  <w:szCs w:val="22"/>
                </w:rPr>
                <w:t>7.2.3</w:t>
              </w:r>
            </w:hyperlink>
            <w:r w:rsidRPr="002D6910">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1224" w:type="pct"/>
            <w:vAlign w:val="center"/>
          </w:tcPr>
          <w:p w14:paraId="68B02AE5" w14:textId="77777777" w:rsidR="006371DB" w:rsidRPr="00AE75C0" w:rsidRDefault="006371DB" w:rsidP="006F2325">
            <w:pPr>
              <w:ind w:firstLine="318"/>
              <w:rPr>
                <w:rFonts w:ascii="Times New Roman" w:hAnsi="Times New Roman" w:cs="Times New Roman"/>
                <w:color w:val="000000" w:themeColor="text1"/>
                <w:sz w:val="22"/>
                <w:szCs w:val="22"/>
              </w:rPr>
            </w:pPr>
          </w:p>
        </w:tc>
      </w:tr>
      <w:tr w:rsidR="006371DB" w:rsidRPr="00AE75C0" w14:paraId="3D1E8AE9" w14:textId="77777777" w:rsidTr="006F2325">
        <w:trPr>
          <w:trHeight w:val="283"/>
        </w:trPr>
        <w:tc>
          <w:tcPr>
            <w:tcW w:w="1523" w:type="pct"/>
          </w:tcPr>
          <w:p w14:paraId="14FF2566" w14:textId="77777777" w:rsidR="006371DB" w:rsidRPr="002D6910" w:rsidRDefault="006371DB" w:rsidP="006F2325">
            <w:pPr>
              <w:pStyle w:val="afc"/>
              <w:jc w:val="center"/>
              <w:rPr>
                <w:rFonts w:ascii="Times New Roman" w:hAnsi="Times New Roman" w:cs="Times New Roman"/>
                <w:color w:val="000000" w:themeColor="text1"/>
                <w:sz w:val="22"/>
                <w:szCs w:val="22"/>
              </w:rPr>
            </w:pPr>
          </w:p>
          <w:p w14:paraId="1B4A69B6" w14:textId="77777777" w:rsidR="006371DB" w:rsidRPr="002D6910" w:rsidRDefault="006371DB" w:rsidP="006F2325">
            <w:pPr>
              <w:pStyle w:val="afc"/>
              <w:jc w:val="center"/>
              <w:rPr>
                <w:rFonts w:ascii="Times New Roman" w:hAnsi="Times New Roman" w:cs="Times New Roman"/>
                <w:color w:val="000000" w:themeColor="text1"/>
                <w:sz w:val="22"/>
                <w:szCs w:val="22"/>
              </w:rPr>
            </w:pPr>
          </w:p>
          <w:p w14:paraId="10C632AD" w14:textId="77777777" w:rsidR="006371DB" w:rsidRPr="002D6910" w:rsidRDefault="006371DB" w:rsidP="006F2325">
            <w:pPr>
              <w:pStyle w:val="afc"/>
              <w:jc w:val="center"/>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Благоустройство территории (12.0.2)</w:t>
            </w:r>
          </w:p>
        </w:tc>
        <w:tc>
          <w:tcPr>
            <w:tcW w:w="2252" w:type="pct"/>
          </w:tcPr>
          <w:p w14:paraId="1E92DC3C" w14:textId="77777777" w:rsidR="006371DB" w:rsidRPr="002D6910" w:rsidRDefault="006371DB" w:rsidP="006F2325">
            <w:pPr>
              <w:pStyle w:val="afd"/>
              <w:ind w:firstLine="173"/>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24" w:type="pct"/>
            <w:vAlign w:val="center"/>
          </w:tcPr>
          <w:p w14:paraId="0317A4EB" w14:textId="77777777" w:rsidR="006371DB" w:rsidRPr="00AE75C0" w:rsidRDefault="006371DB" w:rsidP="006F2325">
            <w:pPr>
              <w:ind w:firstLine="318"/>
              <w:rPr>
                <w:rFonts w:ascii="Times New Roman" w:hAnsi="Times New Roman" w:cs="Times New Roman"/>
                <w:color w:val="000000" w:themeColor="text1"/>
                <w:sz w:val="22"/>
                <w:szCs w:val="22"/>
              </w:rPr>
            </w:pPr>
          </w:p>
        </w:tc>
      </w:tr>
      <w:tr w:rsidR="006371DB" w:rsidRPr="00AE75C0" w14:paraId="7B93891A" w14:textId="77777777" w:rsidTr="006F2325">
        <w:trPr>
          <w:trHeight w:val="283"/>
        </w:trPr>
        <w:tc>
          <w:tcPr>
            <w:tcW w:w="1523" w:type="pct"/>
          </w:tcPr>
          <w:p w14:paraId="57C3E7AF" w14:textId="77777777" w:rsidR="006371DB" w:rsidRPr="002D6910" w:rsidRDefault="006371DB" w:rsidP="006F2325">
            <w:pPr>
              <w:pStyle w:val="afc"/>
              <w:rPr>
                <w:rFonts w:ascii="Times New Roman" w:hAnsi="Times New Roman" w:cs="Times New Roman"/>
                <w:color w:val="000000" w:themeColor="text1"/>
                <w:sz w:val="22"/>
                <w:szCs w:val="22"/>
              </w:rPr>
            </w:pPr>
            <w:bookmarkStart w:id="228" w:name="sub_1311"/>
          </w:p>
          <w:p w14:paraId="119C09A8" w14:textId="77777777" w:rsidR="006371DB" w:rsidRPr="002D6910" w:rsidRDefault="006371DB" w:rsidP="006F2325">
            <w:pPr>
              <w:pStyle w:val="afc"/>
              <w:rPr>
                <w:rFonts w:ascii="Times New Roman" w:hAnsi="Times New Roman" w:cs="Times New Roman"/>
                <w:color w:val="000000" w:themeColor="text1"/>
                <w:sz w:val="22"/>
                <w:szCs w:val="22"/>
              </w:rPr>
            </w:pPr>
          </w:p>
          <w:p w14:paraId="2A2B26C8" w14:textId="77777777" w:rsidR="006371DB" w:rsidRPr="002D6910" w:rsidRDefault="006371DB" w:rsidP="006F2325">
            <w:pPr>
              <w:pStyle w:val="afc"/>
              <w:rPr>
                <w:rFonts w:ascii="Times New Roman" w:hAnsi="Times New Roman" w:cs="Times New Roman"/>
                <w:color w:val="000000" w:themeColor="text1"/>
                <w:sz w:val="22"/>
                <w:szCs w:val="22"/>
              </w:rPr>
            </w:pPr>
          </w:p>
          <w:p w14:paraId="547B9BB3" w14:textId="77777777" w:rsidR="006371DB" w:rsidRPr="002D6910" w:rsidRDefault="006371DB" w:rsidP="006F2325">
            <w:pPr>
              <w:pStyle w:val="afc"/>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Предоставление коммунальных услуг</w:t>
            </w:r>
            <w:bookmarkEnd w:id="228"/>
            <w:r w:rsidRPr="002D6910">
              <w:rPr>
                <w:rFonts w:ascii="Times New Roman" w:hAnsi="Times New Roman" w:cs="Times New Roman"/>
                <w:color w:val="000000" w:themeColor="text1"/>
                <w:sz w:val="22"/>
                <w:szCs w:val="22"/>
              </w:rPr>
              <w:t xml:space="preserve"> (3.1.1)</w:t>
            </w:r>
          </w:p>
        </w:tc>
        <w:tc>
          <w:tcPr>
            <w:tcW w:w="2252" w:type="pct"/>
          </w:tcPr>
          <w:p w14:paraId="25110216" w14:textId="77777777" w:rsidR="006371DB" w:rsidRPr="002D6910" w:rsidRDefault="006371DB" w:rsidP="006F2325">
            <w:pPr>
              <w:pStyle w:val="afd"/>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24" w:type="pct"/>
            <w:vAlign w:val="center"/>
          </w:tcPr>
          <w:p w14:paraId="1889DA97" w14:textId="77777777" w:rsidR="006371DB" w:rsidRPr="00AE75C0" w:rsidRDefault="006371DB" w:rsidP="006F2325">
            <w:pPr>
              <w:ind w:firstLine="318"/>
              <w:rPr>
                <w:rFonts w:ascii="Times New Roman" w:hAnsi="Times New Roman" w:cs="Times New Roman"/>
                <w:color w:val="000000" w:themeColor="text1"/>
                <w:sz w:val="22"/>
                <w:szCs w:val="22"/>
              </w:rPr>
            </w:pPr>
          </w:p>
        </w:tc>
      </w:tr>
      <w:tr w:rsidR="006371DB" w:rsidRPr="00AE75C0" w14:paraId="786FB96F" w14:textId="77777777" w:rsidTr="006F2325">
        <w:trPr>
          <w:trHeight w:val="283"/>
        </w:trPr>
        <w:tc>
          <w:tcPr>
            <w:tcW w:w="1523" w:type="pct"/>
          </w:tcPr>
          <w:p w14:paraId="65FF97C4" w14:textId="77777777" w:rsidR="006371DB" w:rsidRPr="002D6910" w:rsidRDefault="006371DB" w:rsidP="006F2325">
            <w:pPr>
              <w:pStyle w:val="afc"/>
              <w:jc w:val="center"/>
              <w:rPr>
                <w:rFonts w:ascii="Times New Roman" w:hAnsi="Times New Roman" w:cs="Times New Roman"/>
                <w:color w:val="000000" w:themeColor="text1"/>
                <w:sz w:val="22"/>
                <w:szCs w:val="22"/>
              </w:rPr>
            </w:pPr>
            <w:bookmarkStart w:id="229" w:name="sub_10271"/>
          </w:p>
          <w:p w14:paraId="196E14A5" w14:textId="77777777" w:rsidR="006371DB" w:rsidRPr="002D6910" w:rsidRDefault="006371DB" w:rsidP="006F2325">
            <w:pPr>
              <w:pStyle w:val="afc"/>
              <w:jc w:val="center"/>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Хранение автотранспорта</w:t>
            </w:r>
            <w:bookmarkEnd w:id="229"/>
            <w:r w:rsidRPr="002D6910">
              <w:rPr>
                <w:rFonts w:ascii="Times New Roman" w:hAnsi="Times New Roman" w:cs="Times New Roman"/>
                <w:color w:val="000000" w:themeColor="text1"/>
                <w:sz w:val="22"/>
                <w:szCs w:val="22"/>
              </w:rPr>
              <w:t xml:space="preserve"> (2.7.1)</w:t>
            </w:r>
          </w:p>
        </w:tc>
        <w:tc>
          <w:tcPr>
            <w:tcW w:w="2252" w:type="pct"/>
          </w:tcPr>
          <w:p w14:paraId="2F1ABAA2" w14:textId="77777777" w:rsidR="006371DB" w:rsidRPr="002D6910" w:rsidRDefault="006371DB" w:rsidP="006F2325">
            <w:pPr>
              <w:pStyle w:val="afd"/>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2D6910">
                <w:rPr>
                  <w:rStyle w:val="aff9"/>
                  <w:rFonts w:ascii="Times New Roman" w:hAnsi="Times New Roman" w:cs="Times New Roman"/>
                  <w:b w:val="0"/>
                  <w:color w:val="000000" w:themeColor="text1"/>
                  <w:sz w:val="22"/>
                  <w:szCs w:val="22"/>
                </w:rPr>
                <w:t>кодом 4.9</w:t>
              </w:r>
            </w:hyperlink>
          </w:p>
        </w:tc>
        <w:tc>
          <w:tcPr>
            <w:tcW w:w="1224" w:type="pct"/>
            <w:vAlign w:val="center"/>
          </w:tcPr>
          <w:p w14:paraId="2F76B7A3" w14:textId="77777777" w:rsidR="006371DB" w:rsidRPr="00AE75C0" w:rsidRDefault="006371DB" w:rsidP="006F2325">
            <w:pPr>
              <w:ind w:firstLine="318"/>
              <w:rPr>
                <w:rFonts w:ascii="Times New Roman" w:hAnsi="Times New Roman" w:cs="Times New Roman"/>
                <w:color w:val="000000" w:themeColor="text1"/>
                <w:sz w:val="22"/>
                <w:szCs w:val="22"/>
              </w:rPr>
            </w:pPr>
          </w:p>
        </w:tc>
      </w:tr>
    </w:tbl>
    <w:p w14:paraId="7129D3A1" w14:textId="77777777" w:rsidR="006371DB" w:rsidRPr="00AE75C0" w:rsidRDefault="006371DB" w:rsidP="006371DB">
      <w:pPr>
        <w:spacing w:before="120" w:after="120"/>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5"/>
        <w:gridCol w:w="6661"/>
        <w:gridCol w:w="3620"/>
      </w:tblGrid>
      <w:tr w:rsidR="006371DB" w:rsidRPr="00AE75C0" w14:paraId="4E7E6FB0" w14:textId="77777777" w:rsidTr="006F2325">
        <w:trPr>
          <w:trHeight w:val="283"/>
        </w:trPr>
        <w:tc>
          <w:tcPr>
            <w:tcW w:w="1523" w:type="pct"/>
            <w:vAlign w:val="center"/>
          </w:tcPr>
          <w:p w14:paraId="6CA8AE83" w14:textId="77777777" w:rsidR="006371DB" w:rsidRPr="00AE75C0" w:rsidRDefault="006371DB" w:rsidP="006F2325">
            <w:pPr>
              <w:pStyle w:val="S"/>
              <w:rPr>
                <w:color w:val="000000" w:themeColor="text1"/>
                <w:sz w:val="22"/>
                <w:szCs w:val="22"/>
              </w:rPr>
            </w:pPr>
            <w:r w:rsidRPr="00AE75C0">
              <w:rPr>
                <w:color w:val="000000" w:themeColor="text1"/>
                <w:sz w:val="22"/>
                <w:szCs w:val="22"/>
              </w:rPr>
              <w:t>Наименование вида разрешенного использования земельного участка (код классификатора)</w:t>
            </w:r>
          </w:p>
        </w:tc>
        <w:tc>
          <w:tcPr>
            <w:tcW w:w="2252" w:type="pct"/>
            <w:vAlign w:val="center"/>
          </w:tcPr>
          <w:p w14:paraId="1E3BCE81" w14:textId="77777777" w:rsidR="006371DB" w:rsidRPr="00AE75C0" w:rsidRDefault="006371DB"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Описание вида разрешенного использования</w:t>
            </w:r>
          </w:p>
        </w:tc>
        <w:tc>
          <w:tcPr>
            <w:tcW w:w="1224" w:type="pct"/>
            <w:vAlign w:val="center"/>
          </w:tcPr>
          <w:p w14:paraId="776DE887" w14:textId="77777777" w:rsidR="006371DB" w:rsidRPr="00AE75C0" w:rsidRDefault="006371DB"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Примечания</w:t>
            </w:r>
          </w:p>
        </w:tc>
      </w:tr>
      <w:tr w:rsidR="006371DB" w:rsidRPr="00AE75C0" w14:paraId="61AF327C" w14:textId="77777777" w:rsidTr="006F2325">
        <w:trPr>
          <w:trHeight w:val="283"/>
        </w:trPr>
        <w:tc>
          <w:tcPr>
            <w:tcW w:w="1523" w:type="pct"/>
            <w:vAlign w:val="center"/>
          </w:tcPr>
          <w:p w14:paraId="638F9B76" w14:textId="77777777" w:rsidR="006371DB" w:rsidRPr="00AE75C0" w:rsidRDefault="006371DB" w:rsidP="006F2325">
            <w:pPr>
              <w:pStyle w:val="ConsPlusNormal"/>
              <w:ind w:firstLine="0"/>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Малоэтажная многоквартирная жилая застройка (2.1.1)</w:t>
            </w:r>
          </w:p>
        </w:tc>
        <w:tc>
          <w:tcPr>
            <w:tcW w:w="2252" w:type="pct"/>
            <w:vAlign w:val="center"/>
          </w:tcPr>
          <w:p w14:paraId="174BE69F" w14:textId="77777777" w:rsidR="006371DB" w:rsidRPr="002D6910" w:rsidRDefault="006371DB" w:rsidP="006F2325">
            <w:pPr>
              <w:pStyle w:val="afd"/>
              <w:ind w:firstLine="315"/>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малоэтажных многоквартирных домов (многоквартирные дома высотой до 4 этажей, включая мансардный);</w:t>
            </w:r>
          </w:p>
          <w:p w14:paraId="55DB12B0" w14:textId="77777777" w:rsidR="006371DB" w:rsidRPr="00AE75C0" w:rsidRDefault="006371DB" w:rsidP="006F2325">
            <w:pPr>
              <w:pStyle w:val="ConsPlusNormal"/>
              <w:ind w:firstLine="315"/>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 xml:space="preserve">обустройство спортивных и детских площадок, площадок для отдыха; размещение объектов обслуживания жилой застройки во </w:t>
            </w:r>
            <w:r w:rsidRPr="002D6910">
              <w:rPr>
                <w:rFonts w:ascii="Times New Roman" w:hAnsi="Times New Roman" w:cs="Times New Roman"/>
                <w:color w:val="000000" w:themeColor="text1"/>
                <w:sz w:val="22"/>
                <w:szCs w:val="22"/>
              </w:rPr>
              <w:lastRenderedPageBreak/>
              <w:t>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224" w:type="pct"/>
            <w:vAlign w:val="center"/>
          </w:tcPr>
          <w:p w14:paraId="5068DB3A" w14:textId="77777777" w:rsidR="006371DB" w:rsidRPr="00AE75C0" w:rsidRDefault="006371DB" w:rsidP="006F2325">
            <w:pPr>
              <w:ind w:firstLine="319"/>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lastRenderedPageBreak/>
              <w:t xml:space="preserve">Размещение встроенных, пристроенных и встроенно-пристроенных объектов в помещениях жилого дома осуществлять в соответствии с </w:t>
            </w:r>
            <w:r w:rsidRPr="00AE75C0">
              <w:rPr>
                <w:rFonts w:ascii="Times New Roman" w:hAnsi="Times New Roman" w:cs="Times New Roman"/>
                <w:color w:val="000000" w:themeColor="text1"/>
                <w:sz w:val="22"/>
                <w:szCs w:val="22"/>
              </w:rPr>
              <w:lastRenderedPageBreak/>
              <w:t xml:space="preserve">требованиями СП 54.13330.2011 «СНиП 31-01-2003 «Здания жилые многоквартирные» </w:t>
            </w:r>
          </w:p>
        </w:tc>
      </w:tr>
      <w:tr w:rsidR="006371DB" w:rsidRPr="00AE75C0" w14:paraId="4F9D12A9" w14:textId="77777777" w:rsidTr="006F2325">
        <w:trPr>
          <w:trHeight w:val="283"/>
        </w:trPr>
        <w:tc>
          <w:tcPr>
            <w:tcW w:w="1523" w:type="pct"/>
          </w:tcPr>
          <w:p w14:paraId="1930A6E6" w14:textId="77777777" w:rsidR="006371DB" w:rsidRPr="002D6910" w:rsidRDefault="006371DB" w:rsidP="006F2325">
            <w:pPr>
              <w:pStyle w:val="afc"/>
              <w:rPr>
                <w:rFonts w:ascii="Times New Roman" w:hAnsi="Times New Roman" w:cs="Times New Roman"/>
                <w:color w:val="000000" w:themeColor="text1"/>
              </w:rPr>
            </w:pPr>
            <w:bookmarkStart w:id="230" w:name="sub_1027"/>
          </w:p>
          <w:p w14:paraId="7A7F95F3" w14:textId="77777777" w:rsidR="006371DB" w:rsidRPr="002D6910" w:rsidRDefault="006371DB" w:rsidP="006F2325">
            <w:pPr>
              <w:pStyle w:val="afc"/>
              <w:rPr>
                <w:rFonts w:ascii="Times New Roman" w:hAnsi="Times New Roman" w:cs="Times New Roman"/>
                <w:color w:val="000000" w:themeColor="text1"/>
              </w:rPr>
            </w:pPr>
          </w:p>
          <w:p w14:paraId="0BA887A9" w14:textId="77777777" w:rsidR="006371DB" w:rsidRPr="002D6910" w:rsidRDefault="006371DB" w:rsidP="006F2325">
            <w:pPr>
              <w:pStyle w:val="afc"/>
              <w:jc w:val="center"/>
              <w:rPr>
                <w:rFonts w:ascii="Times New Roman" w:hAnsi="Times New Roman" w:cs="Times New Roman"/>
                <w:color w:val="000000" w:themeColor="text1"/>
              </w:rPr>
            </w:pPr>
            <w:r w:rsidRPr="002D6910">
              <w:rPr>
                <w:rFonts w:ascii="Times New Roman" w:hAnsi="Times New Roman" w:cs="Times New Roman"/>
                <w:color w:val="000000" w:themeColor="text1"/>
              </w:rPr>
              <w:t>Обслуживание жилой застройки</w:t>
            </w:r>
            <w:bookmarkEnd w:id="230"/>
            <w:r w:rsidRPr="002D6910">
              <w:rPr>
                <w:rFonts w:ascii="Times New Roman" w:hAnsi="Times New Roman" w:cs="Times New Roman"/>
                <w:color w:val="000000" w:themeColor="text1"/>
              </w:rPr>
              <w:t xml:space="preserve"> (2.7)</w:t>
            </w:r>
          </w:p>
        </w:tc>
        <w:tc>
          <w:tcPr>
            <w:tcW w:w="2252" w:type="pct"/>
          </w:tcPr>
          <w:p w14:paraId="5B6925F3" w14:textId="77777777" w:rsidR="006371DB" w:rsidRPr="002D6910" w:rsidRDefault="006371DB" w:rsidP="006F2325">
            <w:pPr>
              <w:pStyle w:val="afd"/>
              <w:rPr>
                <w:rFonts w:ascii="Times New Roman" w:hAnsi="Times New Roman" w:cs="Times New Roman"/>
                <w:color w:val="000000" w:themeColor="text1"/>
              </w:rPr>
            </w:pPr>
            <w:r w:rsidRPr="002D6910">
              <w:rPr>
                <w:rFonts w:ascii="Times New Roman" w:hAnsi="Times New Roman" w:cs="Times New Roman"/>
                <w:color w:val="000000" w:themeColor="text1"/>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2D6910">
                <w:rPr>
                  <w:rStyle w:val="aff9"/>
                  <w:rFonts w:ascii="Times New Roman" w:hAnsi="Times New Roman" w:cs="Times New Roman"/>
                  <w:b w:val="0"/>
                  <w:color w:val="000000" w:themeColor="text1"/>
                </w:rPr>
                <w:t>кодами 3.1</w:t>
              </w:r>
            </w:hyperlink>
            <w:r w:rsidRPr="002D6910">
              <w:rPr>
                <w:rFonts w:ascii="Times New Roman" w:hAnsi="Times New Roman" w:cs="Times New Roman"/>
                <w:b/>
                <w:color w:val="000000" w:themeColor="text1"/>
              </w:rPr>
              <w:t xml:space="preserve">, </w:t>
            </w:r>
            <w:hyperlink w:anchor="sub_1032" w:history="1">
              <w:r w:rsidRPr="002D6910">
                <w:rPr>
                  <w:rStyle w:val="aff9"/>
                  <w:rFonts w:ascii="Times New Roman" w:hAnsi="Times New Roman" w:cs="Times New Roman"/>
                  <w:b w:val="0"/>
                  <w:color w:val="000000" w:themeColor="text1"/>
                </w:rPr>
                <w:t>3.2</w:t>
              </w:r>
            </w:hyperlink>
            <w:r w:rsidRPr="002D6910">
              <w:rPr>
                <w:rFonts w:ascii="Times New Roman" w:hAnsi="Times New Roman" w:cs="Times New Roman"/>
                <w:b/>
                <w:color w:val="000000" w:themeColor="text1"/>
              </w:rPr>
              <w:t xml:space="preserve">, </w:t>
            </w:r>
            <w:hyperlink w:anchor="sub_1033" w:history="1">
              <w:r w:rsidRPr="002D6910">
                <w:rPr>
                  <w:rStyle w:val="aff9"/>
                  <w:rFonts w:ascii="Times New Roman" w:hAnsi="Times New Roman" w:cs="Times New Roman"/>
                  <w:b w:val="0"/>
                  <w:color w:val="000000" w:themeColor="text1"/>
                </w:rPr>
                <w:t>3.3</w:t>
              </w:r>
            </w:hyperlink>
            <w:r w:rsidRPr="002D6910">
              <w:rPr>
                <w:rFonts w:ascii="Times New Roman" w:hAnsi="Times New Roman" w:cs="Times New Roman"/>
                <w:b/>
                <w:color w:val="000000" w:themeColor="text1"/>
              </w:rPr>
              <w:t xml:space="preserve">, </w:t>
            </w:r>
            <w:hyperlink w:anchor="sub_1034" w:history="1">
              <w:r w:rsidRPr="002D6910">
                <w:rPr>
                  <w:rStyle w:val="aff9"/>
                  <w:rFonts w:ascii="Times New Roman" w:hAnsi="Times New Roman" w:cs="Times New Roman"/>
                  <w:b w:val="0"/>
                  <w:color w:val="000000" w:themeColor="text1"/>
                </w:rPr>
                <w:t>3.4</w:t>
              </w:r>
            </w:hyperlink>
            <w:r w:rsidRPr="002D6910">
              <w:rPr>
                <w:rFonts w:ascii="Times New Roman" w:hAnsi="Times New Roman" w:cs="Times New Roman"/>
                <w:b/>
                <w:color w:val="000000" w:themeColor="text1"/>
              </w:rPr>
              <w:t xml:space="preserve">, </w:t>
            </w:r>
            <w:hyperlink w:anchor="sub_10341" w:history="1">
              <w:r w:rsidRPr="002D6910">
                <w:rPr>
                  <w:rStyle w:val="aff9"/>
                  <w:rFonts w:ascii="Times New Roman" w:hAnsi="Times New Roman" w:cs="Times New Roman"/>
                  <w:b w:val="0"/>
                  <w:color w:val="000000" w:themeColor="text1"/>
                </w:rPr>
                <w:t>3.4.1</w:t>
              </w:r>
            </w:hyperlink>
            <w:r w:rsidRPr="002D6910">
              <w:rPr>
                <w:rFonts w:ascii="Times New Roman" w:hAnsi="Times New Roman" w:cs="Times New Roman"/>
                <w:b/>
                <w:color w:val="000000" w:themeColor="text1"/>
              </w:rPr>
              <w:t xml:space="preserve">, </w:t>
            </w:r>
            <w:hyperlink w:anchor="sub_10351" w:history="1">
              <w:r w:rsidRPr="002D6910">
                <w:rPr>
                  <w:rStyle w:val="aff9"/>
                  <w:rFonts w:ascii="Times New Roman" w:hAnsi="Times New Roman" w:cs="Times New Roman"/>
                  <w:b w:val="0"/>
                  <w:color w:val="000000" w:themeColor="text1"/>
                </w:rPr>
                <w:t>3.5.1</w:t>
              </w:r>
            </w:hyperlink>
            <w:r w:rsidRPr="002D6910">
              <w:rPr>
                <w:rFonts w:ascii="Times New Roman" w:hAnsi="Times New Roman" w:cs="Times New Roman"/>
                <w:b/>
                <w:color w:val="000000" w:themeColor="text1"/>
              </w:rPr>
              <w:t xml:space="preserve">, </w:t>
            </w:r>
            <w:hyperlink w:anchor="sub_1036" w:history="1">
              <w:r w:rsidRPr="002D6910">
                <w:rPr>
                  <w:rStyle w:val="aff9"/>
                  <w:rFonts w:ascii="Times New Roman" w:hAnsi="Times New Roman" w:cs="Times New Roman"/>
                  <w:b w:val="0"/>
                  <w:color w:val="000000" w:themeColor="text1"/>
                </w:rPr>
                <w:t>3.6</w:t>
              </w:r>
            </w:hyperlink>
            <w:r w:rsidRPr="002D6910">
              <w:rPr>
                <w:rFonts w:ascii="Times New Roman" w:hAnsi="Times New Roman" w:cs="Times New Roman"/>
                <w:b/>
                <w:color w:val="000000" w:themeColor="text1"/>
              </w:rPr>
              <w:t xml:space="preserve">, </w:t>
            </w:r>
            <w:hyperlink w:anchor="sub_1037" w:history="1">
              <w:r w:rsidRPr="002D6910">
                <w:rPr>
                  <w:rStyle w:val="aff9"/>
                  <w:rFonts w:ascii="Times New Roman" w:hAnsi="Times New Roman" w:cs="Times New Roman"/>
                  <w:b w:val="0"/>
                  <w:color w:val="000000" w:themeColor="text1"/>
                </w:rPr>
                <w:t>3.7</w:t>
              </w:r>
            </w:hyperlink>
            <w:r w:rsidRPr="002D6910">
              <w:rPr>
                <w:rFonts w:ascii="Times New Roman" w:hAnsi="Times New Roman" w:cs="Times New Roman"/>
                <w:b/>
                <w:color w:val="000000" w:themeColor="text1"/>
              </w:rPr>
              <w:t xml:space="preserve">, </w:t>
            </w:r>
            <w:hyperlink w:anchor="sub_103101" w:history="1">
              <w:r w:rsidRPr="002D6910">
                <w:rPr>
                  <w:rStyle w:val="aff9"/>
                  <w:rFonts w:ascii="Times New Roman" w:hAnsi="Times New Roman" w:cs="Times New Roman"/>
                  <w:b w:val="0"/>
                  <w:color w:val="000000" w:themeColor="text1"/>
                </w:rPr>
                <w:t>3.10.1</w:t>
              </w:r>
            </w:hyperlink>
            <w:r w:rsidRPr="002D6910">
              <w:rPr>
                <w:rFonts w:ascii="Times New Roman" w:hAnsi="Times New Roman" w:cs="Times New Roman"/>
                <w:b/>
                <w:color w:val="000000" w:themeColor="text1"/>
              </w:rPr>
              <w:t xml:space="preserve">, </w:t>
            </w:r>
            <w:hyperlink w:anchor="sub_1041" w:history="1">
              <w:r w:rsidRPr="002D6910">
                <w:rPr>
                  <w:rStyle w:val="aff9"/>
                  <w:rFonts w:ascii="Times New Roman" w:hAnsi="Times New Roman" w:cs="Times New Roman"/>
                  <w:b w:val="0"/>
                  <w:color w:val="000000" w:themeColor="text1"/>
                </w:rPr>
                <w:t>4.1</w:t>
              </w:r>
            </w:hyperlink>
            <w:r w:rsidRPr="002D6910">
              <w:rPr>
                <w:rFonts w:ascii="Times New Roman" w:hAnsi="Times New Roman" w:cs="Times New Roman"/>
                <w:b/>
                <w:color w:val="000000" w:themeColor="text1"/>
              </w:rPr>
              <w:t xml:space="preserve">, </w:t>
            </w:r>
            <w:hyperlink w:anchor="sub_1043" w:history="1">
              <w:r w:rsidRPr="002D6910">
                <w:rPr>
                  <w:rStyle w:val="aff9"/>
                  <w:rFonts w:ascii="Times New Roman" w:hAnsi="Times New Roman" w:cs="Times New Roman"/>
                  <w:b w:val="0"/>
                  <w:color w:val="000000" w:themeColor="text1"/>
                </w:rPr>
                <w:t>4.3</w:t>
              </w:r>
            </w:hyperlink>
            <w:r w:rsidRPr="002D6910">
              <w:rPr>
                <w:rFonts w:ascii="Times New Roman" w:hAnsi="Times New Roman" w:cs="Times New Roman"/>
                <w:b/>
                <w:color w:val="000000" w:themeColor="text1"/>
              </w:rPr>
              <w:t xml:space="preserve">, </w:t>
            </w:r>
            <w:hyperlink w:anchor="sub_1044" w:history="1">
              <w:r w:rsidRPr="002D6910">
                <w:rPr>
                  <w:rStyle w:val="aff9"/>
                  <w:rFonts w:ascii="Times New Roman" w:hAnsi="Times New Roman" w:cs="Times New Roman"/>
                  <w:b w:val="0"/>
                  <w:color w:val="000000" w:themeColor="text1"/>
                </w:rPr>
                <w:t>4.4</w:t>
              </w:r>
            </w:hyperlink>
            <w:r w:rsidRPr="002D6910">
              <w:rPr>
                <w:rFonts w:ascii="Times New Roman" w:hAnsi="Times New Roman" w:cs="Times New Roman"/>
                <w:b/>
                <w:color w:val="000000" w:themeColor="text1"/>
              </w:rPr>
              <w:t xml:space="preserve">, </w:t>
            </w:r>
            <w:hyperlink w:anchor="sub_1046" w:history="1">
              <w:r w:rsidRPr="002D6910">
                <w:rPr>
                  <w:rStyle w:val="aff9"/>
                  <w:rFonts w:ascii="Times New Roman" w:hAnsi="Times New Roman" w:cs="Times New Roman"/>
                  <w:b w:val="0"/>
                  <w:color w:val="000000" w:themeColor="text1"/>
                </w:rPr>
                <w:t>4.6</w:t>
              </w:r>
            </w:hyperlink>
            <w:r w:rsidRPr="002D6910">
              <w:rPr>
                <w:rFonts w:ascii="Times New Roman" w:hAnsi="Times New Roman" w:cs="Times New Roman"/>
                <w:b/>
                <w:color w:val="000000" w:themeColor="text1"/>
              </w:rPr>
              <w:t xml:space="preserve">, </w:t>
            </w:r>
            <w:hyperlink w:anchor="sub_1512" w:history="1">
              <w:r w:rsidRPr="002D6910">
                <w:rPr>
                  <w:rStyle w:val="aff9"/>
                  <w:rFonts w:ascii="Times New Roman" w:hAnsi="Times New Roman" w:cs="Times New Roman"/>
                  <w:b w:val="0"/>
                  <w:color w:val="000000" w:themeColor="text1"/>
                </w:rPr>
                <w:t>5.1.2</w:t>
              </w:r>
            </w:hyperlink>
            <w:r w:rsidRPr="002D6910">
              <w:rPr>
                <w:rFonts w:ascii="Times New Roman" w:hAnsi="Times New Roman" w:cs="Times New Roman"/>
                <w:b/>
                <w:color w:val="000000" w:themeColor="text1"/>
              </w:rPr>
              <w:t xml:space="preserve">, </w:t>
            </w:r>
            <w:hyperlink w:anchor="sub_1513" w:history="1">
              <w:r w:rsidRPr="002D6910">
                <w:rPr>
                  <w:rStyle w:val="aff9"/>
                  <w:rFonts w:ascii="Times New Roman" w:hAnsi="Times New Roman" w:cs="Times New Roman"/>
                  <w:b w:val="0"/>
                  <w:color w:val="000000" w:themeColor="text1"/>
                </w:rPr>
                <w:t>5.1.3</w:t>
              </w:r>
            </w:hyperlink>
            <w:r w:rsidRPr="002D6910">
              <w:rPr>
                <w:rFonts w:ascii="Times New Roman" w:hAnsi="Times New Roman" w:cs="Times New Roman"/>
                <w:color w:val="000000" w:themeColor="text1"/>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224" w:type="pct"/>
            <w:vAlign w:val="center"/>
          </w:tcPr>
          <w:p w14:paraId="6BE1C706" w14:textId="77777777" w:rsidR="006371DB" w:rsidRPr="00AE75C0" w:rsidRDefault="006371DB" w:rsidP="006F2325">
            <w:pPr>
              <w:ind w:firstLine="319"/>
              <w:rPr>
                <w:rFonts w:ascii="Times New Roman" w:hAnsi="Times New Roman" w:cs="Times New Roman"/>
                <w:color w:val="000000" w:themeColor="text1"/>
                <w:sz w:val="22"/>
                <w:szCs w:val="22"/>
              </w:rPr>
            </w:pPr>
          </w:p>
        </w:tc>
      </w:tr>
    </w:tbl>
    <w:p w14:paraId="57E1C35F" w14:textId="77777777" w:rsidR="006371DB" w:rsidRPr="00AE75C0" w:rsidRDefault="006371DB" w:rsidP="006371DB">
      <w:pPr>
        <w:spacing w:before="120" w:after="120"/>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4"/>
        <w:gridCol w:w="7795"/>
        <w:gridCol w:w="2487"/>
      </w:tblGrid>
      <w:tr w:rsidR="006371DB" w:rsidRPr="00AE75C0" w14:paraId="079C5477" w14:textId="77777777" w:rsidTr="006F2325">
        <w:trPr>
          <w:trHeight w:val="283"/>
        </w:trPr>
        <w:tc>
          <w:tcPr>
            <w:tcW w:w="1523" w:type="pct"/>
            <w:vAlign w:val="center"/>
          </w:tcPr>
          <w:p w14:paraId="0B10F585" w14:textId="77777777" w:rsidR="006371DB" w:rsidRPr="00AE75C0" w:rsidRDefault="006371DB" w:rsidP="006F2325">
            <w:pPr>
              <w:pStyle w:val="S"/>
              <w:rPr>
                <w:color w:val="000000" w:themeColor="text1"/>
                <w:sz w:val="22"/>
                <w:szCs w:val="22"/>
              </w:rPr>
            </w:pPr>
            <w:r w:rsidRPr="00AE75C0">
              <w:rPr>
                <w:color w:val="000000" w:themeColor="text1"/>
                <w:sz w:val="22"/>
                <w:szCs w:val="22"/>
              </w:rPr>
              <w:t>Наименование вида разрешенного использования земельного участка (код классификатора)</w:t>
            </w:r>
          </w:p>
        </w:tc>
        <w:tc>
          <w:tcPr>
            <w:tcW w:w="2636" w:type="pct"/>
            <w:vAlign w:val="center"/>
          </w:tcPr>
          <w:p w14:paraId="24A7B946" w14:textId="77777777" w:rsidR="006371DB" w:rsidRPr="00AE75C0" w:rsidRDefault="006371DB"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Описание вида разрешенного использования</w:t>
            </w:r>
          </w:p>
        </w:tc>
        <w:tc>
          <w:tcPr>
            <w:tcW w:w="841" w:type="pct"/>
            <w:vAlign w:val="center"/>
          </w:tcPr>
          <w:p w14:paraId="517B709F" w14:textId="77777777" w:rsidR="006371DB" w:rsidRPr="00AE75C0" w:rsidRDefault="006371DB"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Примечания</w:t>
            </w:r>
          </w:p>
        </w:tc>
      </w:tr>
      <w:tr w:rsidR="006371DB" w:rsidRPr="00AE75C0" w14:paraId="5A74624F" w14:textId="77777777" w:rsidTr="006F2325">
        <w:trPr>
          <w:trHeight w:val="283"/>
        </w:trPr>
        <w:tc>
          <w:tcPr>
            <w:tcW w:w="1523" w:type="pct"/>
          </w:tcPr>
          <w:p w14:paraId="1360FE66" w14:textId="77777777" w:rsidR="006371DB" w:rsidRPr="002D6910" w:rsidRDefault="006371DB" w:rsidP="006F2325">
            <w:pPr>
              <w:pStyle w:val="afc"/>
              <w:rPr>
                <w:rFonts w:ascii="Times New Roman" w:hAnsi="Times New Roman" w:cs="Times New Roman"/>
                <w:color w:val="000000" w:themeColor="text1"/>
                <w:sz w:val="22"/>
                <w:szCs w:val="22"/>
              </w:rPr>
            </w:pPr>
          </w:p>
          <w:p w14:paraId="0B0C4621" w14:textId="77777777" w:rsidR="006371DB" w:rsidRPr="002D6910" w:rsidRDefault="006371DB" w:rsidP="006F2325">
            <w:pPr>
              <w:pStyle w:val="afc"/>
              <w:rPr>
                <w:rFonts w:ascii="Times New Roman" w:hAnsi="Times New Roman" w:cs="Times New Roman"/>
                <w:color w:val="000000" w:themeColor="text1"/>
                <w:sz w:val="22"/>
                <w:szCs w:val="22"/>
              </w:rPr>
            </w:pPr>
          </w:p>
          <w:p w14:paraId="70EB26DE" w14:textId="77777777" w:rsidR="006371DB" w:rsidRPr="002D6910" w:rsidRDefault="006371DB" w:rsidP="006F2325">
            <w:pPr>
              <w:pStyle w:val="afc"/>
              <w:rPr>
                <w:rFonts w:ascii="Times New Roman" w:hAnsi="Times New Roman" w:cs="Times New Roman"/>
                <w:color w:val="000000" w:themeColor="text1"/>
                <w:sz w:val="22"/>
                <w:szCs w:val="22"/>
              </w:rPr>
            </w:pPr>
          </w:p>
          <w:p w14:paraId="083F0C69" w14:textId="77777777" w:rsidR="006371DB" w:rsidRPr="002D6910" w:rsidRDefault="006371DB" w:rsidP="006F2325">
            <w:pPr>
              <w:pStyle w:val="afc"/>
              <w:jc w:val="center"/>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Предоставление коммунальных услуг (3.1.1)</w:t>
            </w:r>
          </w:p>
        </w:tc>
        <w:tc>
          <w:tcPr>
            <w:tcW w:w="2636" w:type="pct"/>
          </w:tcPr>
          <w:p w14:paraId="75CBD210" w14:textId="77777777" w:rsidR="006371DB" w:rsidRPr="002D6910" w:rsidRDefault="006371DB" w:rsidP="006F2325">
            <w:pPr>
              <w:pStyle w:val="afd"/>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41" w:type="pct"/>
            <w:vAlign w:val="center"/>
          </w:tcPr>
          <w:p w14:paraId="27469950" w14:textId="77777777" w:rsidR="006371DB" w:rsidRPr="00AE75C0" w:rsidRDefault="006371DB" w:rsidP="006F2325">
            <w:pPr>
              <w:jc w:val="center"/>
              <w:rPr>
                <w:rFonts w:ascii="Times New Roman" w:hAnsi="Times New Roman" w:cs="Times New Roman"/>
                <w:color w:val="000000" w:themeColor="text1"/>
                <w:sz w:val="22"/>
                <w:szCs w:val="22"/>
              </w:rPr>
            </w:pPr>
          </w:p>
        </w:tc>
      </w:tr>
      <w:tr w:rsidR="006371DB" w:rsidRPr="00AE75C0" w14:paraId="18BEA80F" w14:textId="77777777" w:rsidTr="006F2325">
        <w:trPr>
          <w:trHeight w:val="283"/>
        </w:trPr>
        <w:tc>
          <w:tcPr>
            <w:tcW w:w="1523" w:type="pct"/>
            <w:vAlign w:val="center"/>
          </w:tcPr>
          <w:p w14:paraId="3DEC5F25" w14:textId="77777777" w:rsidR="006371DB" w:rsidRPr="00AE75C0" w:rsidRDefault="006371DB" w:rsidP="006F2325">
            <w:pPr>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Земельные участки (территории) общего пользования (12)</w:t>
            </w:r>
          </w:p>
        </w:tc>
        <w:tc>
          <w:tcPr>
            <w:tcW w:w="2636" w:type="pct"/>
            <w:vAlign w:val="center"/>
          </w:tcPr>
          <w:p w14:paraId="300ADE3E" w14:textId="77777777" w:rsidR="006371DB" w:rsidRPr="002D6910" w:rsidRDefault="006371DB" w:rsidP="006F2325">
            <w:pPr>
              <w:pStyle w:val="s1"/>
              <w:shd w:val="clear" w:color="auto" w:fill="FFFFFF"/>
              <w:spacing w:before="75" w:beforeAutospacing="0" w:after="75" w:afterAutospacing="0"/>
              <w:ind w:left="75" w:right="75"/>
              <w:jc w:val="both"/>
              <w:rPr>
                <w:color w:val="000000" w:themeColor="text1"/>
              </w:rPr>
            </w:pPr>
            <w:r w:rsidRPr="002D6910">
              <w:rPr>
                <w:color w:val="000000" w:themeColor="text1"/>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1" w:anchor="block_11201" w:history="1">
              <w:r w:rsidRPr="002D6910">
                <w:rPr>
                  <w:rStyle w:val="aa"/>
                  <w:color w:val="000000" w:themeColor="text1"/>
                  <w:u w:val="none"/>
                </w:rPr>
                <w:t>кодами 12.0.1 - 12.0.2</w:t>
              </w:r>
            </w:hyperlink>
          </w:p>
        </w:tc>
        <w:tc>
          <w:tcPr>
            <w:tcW w:w="841" w:type="pct"/>
            <w:vAlign w:val="center"/>
          </w:tcPr>
          <w:p w14:paraId="2BFCB529" w14:textId="77777777" w:rsidR="006371DB" w:rsidRPr="00AE75C0" w:rsidRDefault="006371DB" w:rsidP="006F2325">
            <w:pPr>
              <w:jc w:val="center"/>
              <w:rPr>
                <w:rFonts w:ascii="Times New Roman" w:hAnsi="Times New Roman" w:cs="Times New Roman"/>
                <w:color w:val="000000" w:themeColor="text1"/>
                <w:sz w:val="22"/>
                <w:szCs w:val="22"/>
              </w:rPr>
            </w:pPr>
          </w:p>
        </w:tc>
      </w:tr>
      <w:tr w:rsidR="006371DB" w:rsidRPr="00AE75C0" w14:paraId="4978518B" w14:textId="77777777" w:rsidTr="006F2325">
        <w:trPr>
          <w:trHeight w:val="283"/>
        </w:trPr>
        <w:tc>
          <w:tcPr>
            <w:tcW w:w="1523" w:type="pct"/>
          </w:tcPr>
          <w:p w14:paraId="654209D5" w14:textId="77777777" w:rsidR="006371DB" w:rsidRPr="002D6910" w:rsidRDefault="006371DB" w:rsidP="006F2325">
            <w:pPr>
              <w:pStyle w:val="afc"/>
              <w:rPr>
                <w:rFonts w:ascii="Times New Roman" w:hAnsi="Times New Roman" w:cs="Times New Roman"/>
                <w:color w:val="000000" w:themeColor="text1"/>
                <w:sz w:val="22"/>
                <w:szCs w:val="22"/>
              </w:rPr>
            </w:pPr>
          </w:p>
          <w:p w14:paraId="31802E09" w14:textId="77777777" w:rsidR="006371DB" w:rsidRPr="002D6910" w:rsidRDefault="006371DB" w:rsidP="006F2325">
            <w:pPr>
              <w:pStyle w:val="afc"/>
              <w:rPr>
                <w:rFonts w:ascii="Times New Roman" w:hAnsi="Times New Roman" w:cs="Times New Roman"/>
                <w:color w:val="000000" w:themeColor="text1"/>
                <w:sz w:val="22"/>
                <w:szCs w:val="22"/>
              </w:rPr>
            </w:pPr>
          </w:p>
          <w:p w14:paraId="1D72DA33" w14:textId="77777777" w:rsidR="006371DB" w:rsidRPr="002D6910" w:rsidRDefault="006371DB" w:rsidP="006F2325">
            <w:pPr>
              <w:pStyle w:val="afc"/>
              <w:rPr>
                <w:rFonts w:ascii="Times New Roman" w:hAnsi="Times New Roman" w:cs="Times New Roman"/>
                <w:color w:val="000000" w:themeColor="text1"/>
                <w:sz w:val="22"/>
                <w:szCs w:val="22"/>
              </w:rPr>
            </w:pPr>
          </w:p>
          <w:p w14:paraId="5A29A294" w14:textId="77777777" w:rsidR="006371DB" w:rsidRPr="002D6910" w:rsidRDefault="006371DB" w:rsidP="006F2325">
            <w:pPr>
              <w:pStyle w:val="afc"/>
              <w:jc w:val="center"/>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Улично-дорожная сеть (12.0.1)</w:t>
            </w:r>
          </w:p>
        </w:tc>
        <w:tc>
          <w:tcPr>
            <w:tcW w:w="2636" w:type="pct"/>
          </w:tcPr>
          <w:p w14:paraId="0A4EEF9F" w14:textId="77777777" w:rsidR="006371DB" w:rsidRPr="002D6910" w:rsidRDefault="006371DB" w:rsidP="006F2325">
            <w:pPr>
              <w:pStyle w:val="afd"/>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114B50CD" w14:textId="77777777" w:rsidR="006371DB" w:rsidRPr="002D6910" w:rsidRDefault="006371DB" w:rsidP="006F2325">
            <w:pPr>
              <w:pStyle w:val="afd"/>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2D6910">
                <w:rPr>
                  <w:rStyle w:val="aff9"/>
                  <w:rFonts w:ascii="Times New Roman" w:hAnsi="Times New Roman" w:cs="Times New Roman"/>
                  <w:b w:val="0"/>
                  <w:color w:val="000000" w:themeColor="text1"/>
                  <w:sz w:val="22"/>
                  <w:szCs w:val="22"/>
                </w:rPr>
                <w:t>кодами 2.7.1</w:t>
              </w:r>
            </w:hyperlink>
            <w:r w:rsidRPr="002D6910">
              <w:rPr>
                <w:rFonts w:ascii="Times New Roman" w:hAnsi="Times New Roman" w:cs="Times New Roman"/>
                <w:color w:val="000000" w:themeColor="text1"/>
                <w:sz w:val="22"/>
                <w:szCs w:val="22"/>
              </w:rPr>
              <w:t xml:space="preserve">, </w:t>
            </w:r>
            <w:hyperlink w:anchor="sub_1049" w:history="1">
              <w:r w:rsidRPr="002D6910">
                <w:rPr>
                  <w:rStyle w:val="aff9"/>
                  <w:rFonts w:ascii="Times New Roman" w:hAnsi="Times New Roman" w:cs="Times New Roman"/>
                  <w:b w:val="0"/>
                  <w:color w:val="000000" w:themeColor="text1"/>
                  <w:sz w:val="22"/>
                  <w:szCs w:val="22"/>
                </w:rPr>
                <w:t>4.9</w:t>
              </w:r>
            </w:hyperlink>
            <w:r w:rsidRPr="002D6910">
              <w:rPr>
                <w:rFonts w:ascii="Times New Roman" w:hAnsi="Times New Roman" w:cs="Times New Roman"/>
                <w:color w:val="000000" w:themeColor="text1"/>
                <w:sz w:val="22"/>
                <w:szCs w:val="22"/>
              </w:rPr>
              <w:t xml:space="preserve">, </w:t>
            </w:r>
            <w:hyperlink w:anchor="sub_1723" w:history="1">
              <w:r w:rsidRPr="002D6910">
                <w:rPr>
                  <w:rStyle w:val="aff9"/>
                  <w:rFonts w:ascii="Times New Roman" w:hAnsi="Times New Roman" w:cs="Times New Roman"/>
                  <w:b w:val="0"/>
                  <w:color w:val="000000" w:themeColor="text1"/>
                  <w:sz w:val="22"/>
                  <w:szCs w:val="22"/>
                </w:rPr>
                <w:t>7.2.3</w:t>
              </w:r>
            </w:hyperlink>
            <w:r w:rsidRPr="002D6910">
              <w:rPr>
                <w:rFonts w:ascii="Times New Roman" w:hAnsi="Times New Roman" w:cs="Times New Roman"/>
                <w:color w:val="000000" w:themeColor="text1"/>
                <w:sz w:val="22"/>
                <w:szCs w:val="22"/>
              </w:rPr>
              <w:t xml:space="preserve">, а также некапитальных </w:t>
            </w:r>
            <w:r w:rsidRPr="002D6910">
              <w:rPr>
                <w:rFonts w:ascii="Times New Roman" w:hAnsi="Times New Roman" w:cs="Times New Roman"/>
                <w:color w:val="000000" w:themeColor="text1"/>
                <w:sz w:val="22"/>
                <w:szCs w:val="22"/>
              </w:rPr>
              <w:lastRenderedPageBreak/>
              <w:t>сооружений, предназначенных для охраны транспортных средств</w:t>
            </w:r>
          </w:p>
        </w:tc>
        <w:tc>
          <w:tcPr>
            <w:tcW w:w="841" w:type="pct"/>
            <w:vAlign w:val="center"/>
          </w:tcPr>
          <w:p w14:paraId="11677821" w14:textId="77777777" w:rsidR="006371DB" w:rsidRPr="00AE75C0" w:rsidRDefault="006371DB" w:rsidP="006F2325">
            <w:pPr>
              <w:jc w:val="center"/>
              <w:rPr>
                <w:rFonts w:ascii="Times New Roman" w:hAnsi="Times New Roman" w:cs="Times New Roman"/>
                <w:color w:val="000000" w:themeColor="text1"/>
                <w:sz w:val="22"/>
                <w:szCs w:val="22"/>
              </w:rPr>
            </w:pPr>
          </w:p>
        </w:tc>
      </w:tr>
      <w:tr w:rsidR="006371DB" w:rsidRPr="00AE75C0" w14:paraId="270DE26A" w14:textId="77777777" w:rsidTr="006F2325">
        <w:trPr>
          <w:trHeight w:val="283"/>
        </w:trPr>
        <w:tc>
          <w:tcPr>
            <w:tcW w:w="1523" w:type="pct"/>
          </w:tcPr>
          <w:p w14:paraId="27DD2D3F" w14:textId="77777777" w:rsidR="006371DB" w:rsidRPr="002D6910" w:rsidRDefault="006371DB" w:rsidP="006F2325">
            <w:pPr>
              <w:pStyle w:val="afc"/>
              <w:jc w:val="center"/>
              <w:rPr>
                <w:rFonts w:ascii="Times New Roman" w:hAnsi="Times New Roman" w:cs="Times New Roman"/>
                <w:color w:val="000000" w:themeColor="text1"/>
                <w:sz w:val="22"/>
                <w:szCs w:val="22"/>
              </w:rPr>
            </w:pPr>
            <w:bookmarkStart w:id="231" w:name="sub_11202"/>
          </w:p>
          <w:p w14:paraId="6B1D8501" w14:textId="77777777" w:rsidR="006371DB" w:rsidRPr="002D6910" w:rsidRDefault="006371DB" w:rsidP="006F2325">
            <w:pPr>
              <w:pStyle w:val="afc"/>
              <w:jc w:val="center"/>
              <w:rPr>
                <w:rFonts w:ascii="Times New Roman" w:hAnsi="Times New Roman" w:cs="Times New Roman"/>
                <w:color w:val="000000" w:themeColor="text1"/>
                <w:sz w:val="22"/>
                <w:szCs w:val="22"/>
              </w:rPr>
            </w:pPr>
          </w:p>
          <w:p w14:paraId="66845D44" w14:textId="77777777" w:rsidR="006371DB" w:rsidRPr="002D6910" w:rsidRDefault="006371DB" w:rsidP="006F2325">
            <w:pPr>
              <w:pStyle w:val="afc"/>
              <w:jc w:val="center"/>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Благоустройство территории</w:t>
            </w:r>
            <w:bookmarkEnd w:id="231"/>
            <w:r w:rsidRPr="002D6910">
              <w:rPr>
                <w:rFonts w:ascii="Times New Roman" w:hAnsi="Times New Roman" w:cs="Times New Roman"/>
                <w:color w:val="000000" w:themeColor="text1"/>
                <w:sz w:val="22"/>
                <w:szCs w:val="22"/>
              </w:rPr>
              <w:t xml:space="preserve"> (12.0.2)</w:t>
            </w:r>
          </w:p>
        </w:tc>
        <w:tc>
          <w:tcPr>
            <w:tcW w:w="2636" w:type="pct"/>
          </w:tcPr>
          <w:p w14:paraId="7EFAD4BD" w14:textId="77777777" w:rsidR="006371DB" w:rsidRPr="002D6910" w:rsidRDefault="006371DB" w:rsidP="006F2325">
            <w:pPr>
              <w:pStyle w:val="afd"/>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41" w:type="pct"/>
            <w:vAlign w:val="center"/>
          </w:tcPr>
          <w:p w14:paraId="77C04B18" w14:textId="77777777" w:rsidR="006371DB" w:rsidRPr="00AE75C0" w:rsidRDefault="006371DB" w:rsidP="006F2325">
            <w:pPr>
              <w:jc w:val="center"/>
              <w:rPr>
                <w:rFonts w:ascii="Times New Roman" w:hAnsi="Times New Roman" w:cs="Times New Roman"/>
                <w:color w:val="000000" w:themeColor="text1"/>
                <w:sz w:val="22"/>
                <w:szCs w:val="22"/>
              </w:rPr>
            </w:pPr>
          </w:p>
        </w:tc>
      </w:tr>
    </w:tbl>
    <w:p w14:paraId="5AB3B860" w14:textId="77777777" w:rsidR="006371DB" w:rsidRPr="00AE75C0" w:rsidRDefault="006371DB" w:rsidP="006371DB">
      <w:pPr>
        <w:spacing w:before="120" w:after="120"/>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59"/>
        <w:gridCol w:w="2975"/>
        <w:gridCol w:w="4255"/>
        <w:gridCol w:w="1984"/>
        <w:gridCol w:w="2913"/>
      </w:tblGrid>
      <w:tr w:rsidR="006371DB" w:rsidRPr="00AE75C0" w14:paraId="1D5C094E" w14:textId="77777777" w:rsidTr="006F2325">
        <w:tc>
          <w:tcPr>
            <w:tcW w:w="899" w:type="pct"/>
            <w:vAlign w:val="center"/>
          </w:tcPr>
          <w:p w14:paraId="3BB519BC"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Наименование вида разрешенного использования земельного участка (код классификатора)</w:t>
            </w:r>
          </w:p>
        </w:tc>
        <w:tc>
          <w:tcPr>
            <w:tcW w:w="1006" w:type="pct"/>
            <w:vAlign w:val="center"/>
          </w:tcPr>
          <w:p w14:paraId="2DA9197D"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Предельные (минимальные и (или) максимальные) размеры земельных участков, в том числе их площадь</w:t>
            </w:r>
          </w:p>
        </w:tc>
        <w:tc>
          <w:tcPr>
            <w:tcW w:w="1439" w:type="pct"/>
            <w:vAlign w:val="center"/>
          </w:tcPr>
          <w:p w14:paraId="4B43A23B"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71" w:type="pct"/>
            <w:vAlign w:val="center"/>
          </w:tcPr>
          <w:p w14:paraId="7CB398C2"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Предельное количество надземных этажей или предельная высота зданий, строений, сооружений</w:t>
            </w:r>
          </w:p>
        </w:tc>
        <w:tc>
          <w:tcPr>
            <w:tcW w:w="985" w:type="pct"/>
            <w:vAlign w:val="center"/>
          </w:tcPr>
          <w:p w14:paraId="10F836D3" w14:textId="77777777" w:rsidR="006371DB" w:rsidRPr="00AE75C0" w:rsidRDefault="006371DB" w:rsidP="006F2325">
            <w:pPr>
              <w:rPr>
                <w:rFonts w:ascii="Times New Roman" w:hAnsi="Times New Roman" w:cs="Times New Roman"/>
                <w:color w:val="000000" w:themeColor="text1"/>
              </w:rPr>
            </w:pPr>
            <w:r w:rsidRPr="00AE75C0">
              <w:rPr>
                <w:rFonts w:ascii="Times New Roman" w:hAnsi="Times New Roman" w:cs="Times New Roman"/>
                <w:color w:val="000000" w:themeColor="text1"/>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6371DB" w:rsidRPr="00AE75C0" w14:paraId="4D566F0C" w14:textId="77777777" w:rsidTr="006F2325">
        <w:tc>
          <w:tcPr>
            <w:tcW w:w="5000" w:type="pct"/>
            <w:gridSpan w:val="5"/>
            <w:vAlign w:val="center"/>
          </w:tcPr>
          <w:p w14:paraId="6EDDC834" w14:textId="77777777" w:rsidR="006371DB" w:rsidRPr="00AE75C0" w:rsidRDefault="006371DB" w:rsidP="006F2325">
            <w:pPr>
              <w:spacing w:before="60" w:after="60"/>
              <w:jc w:val="center"/>
              <w:rPr>
                <w:rFonts w:ascii="Times New Roman" w:hAnsi="Times New Roman" w:cs="Times New Roman"/>
                <w:b/>
                <w:color w:val="000000" w:themeColor="text1"/>
              </w:rPr>
            </w:pPr>
            <w:r w:rsidRPr="00AE75C0">
              <w:rPr>
                <w:rFonts w:ascii="Times New Roman" w:hAnsi="Times New Roman" w:cs="Times New Roman"/>
                <w:b/>
                <w:color w:val="000000" w:themeColor="text1"/>
              </w:rPr>
              <w:t>Основные виды разрешенного использования</w:t>
            </w:r>
          </w:p>
        </w:tc>
      </w:tr>
      <w:tr w:rsidR="006371DB" w:rsidRPr="00AE75C0" w14:paraId="10CF8683" w14:textId="77777777" w:rsidTr="006F2325">
        <w:trPr>
          <w:trHeight w:val="1840"/>
        </w:trPr>
        <w:tc>
          <w:tcPr>
            <w:tcW w:w="899" w:type="pct"/>
            <w:vAlign w:val="center"/>
          </w:tcPr>
          <w:p w14:paraId="07EEF874"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Для индивидуального жилищного строительства (2.1)</w:t>
            </w:r>
          </w:p>
        </w:tc>
        <w:tc>
          <w:tcPr>
            <w:tcW w:w="1006" w:type="pct"/>
            <w:vAlign w:val="center"/>
          </w:tcPr>
          <w:p w14:paraId="75BE2C7D"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0,05 до 0,5 га</w:t>
            </w:r>
          </w:p>
        </w:tc>
        <w:tc>
          <w:tcPr>
            <w:tcW w:w="1439" w:type="pct"/>
            <w:vAlign w:val="center"/>
          </w:tcPr>
          <w:p w14:paraId="1BBDBA03" w14:textId="77777777" w:rsidR="006371DB" w:rsidRPr="00AE75C0" w:rsidRDefault="006371DB" w:rsidP="006F2325">
            <w:pPr>
              <w:rPr>
                <w:rFonts w:ascii="Times New Roman" w:hAnsi="Times New Roman" w:cs="Times New Roman"/>
                <w:color w:val="000000" w:themeColor="text1"/>
              </w:rPr>
            </w:pPr>
            <w:r w:rsidRPr="00AE75C0">
              <w:rPr>
                <w:rFonts w:ascii="Times New Roman" w:hAnsi="Times New Roman" w:cs="Times New Roman"/>
                <w:color w:val="000000" w:themeColor="text1"/>
              </w:rPr>
              <w:t>Минимальный отступ от жилого дома до:</w:t>
            </w:r>
          </w:p>
          <w:p w14:paraId="5895CFA4" w14:textId="77777777" w:rsidR="006371DB" w:rsidRPr="00AE75C0" w:rsidRDefault="006371DB" w:rsidP="006F2325">
            <w:pPr>
              <w:rPr>
                <w:rFonts w:ascii="Times New Roman" w:hAnsi="Times New Roman" w:cs="Times New Roman"/>
                <w:color w:val="000000" w:themeColor="text1"/>
              </w:rPr>
            </w:pPr>
            <w:r w:rsidRPr="00AE75C0">
              <w:rPr>
                <w:rFonts w:ascii="Times New Roman" w:hAnsi="Times New Roman" w:cs="Times New Roman"/>
                <w:color w:val="000000" w:themeColor="text1"/>
              </w:rPr>
              <w:t>- красной линии – 3м;</w:t>
            </w:r>
          </w:p>
          <w:p w14:paraId="064BBC85" w14:textId="77777777" w:rsidR="006371DB" w:rsidRPr="00AE75C0" w:rsidRDefault="006371DB" w:rsidP="006F2325">
            <w:pPr>
              <w:rPr>
                <w:rFonts w:ascii="Times New Roman" w:hAnsi="Times New Roman" w:cs="Times New Roman"/>
                <w:color w:val="000000" w:themeColor="text1"/>
              </w:rPr>
            </w:pPr>
            <w:r w:rsidRPr="00AE75C0">
              <w:rPr>
                <w:rFonts w:ascii="Times New Roman" w:hAnsi="Times New Roman" w:cs="Times New Roman"/>
                <w:color w:val="000000" w:themeColor="text1"/>
              </w:rPr>
              <w:t>- границы соседнего земельного участка – 3 м.</w:t>
            </w:r>
          </w:p>
          <w:p w14:paraId="228BEA0C" w14:textId="77777777" w:rsidR="006371DB" w:rsidRPr="00AE75C0" w:rsidRDefault="006371DB" w:rsidP="006F2325">
            <w:pPr>
              <w:rPr>
                <w:rFonts w:ascii="Times New Roman" w:hAnsi="Times New Roman" w:cs="Times New Roman"/>
                <w:color w:val="000000" w:themeColor="text1"/>
              </w:rPr>
            </w:pPr>
            <w:r w:rsidRPr="00AE75C0">
              <w:rPr>
                <w:rFonts w:ascii="Times New Roman" w:hAnsi="Times New Roman" w:cs="Times New Roman"/>
                <w:color w:val="000000" w:themeColor="text1"/>
              </w:rPr>
              <w:t xml:space="preserve">Минимальный отступ от подсобных сооружений до: </w:t>
            </w:r>
          </w:p>
          <w:p w14:paraId="6C9E9CE2" w14:textId="77777777" w:rsidR="006371DB" w:rsidRPr="00AE75C0" w:rsidRDefault="006371DB" w:rsidP="006F2325">
            <w:pPr>
              <w:rPr>
                <w:rFonts w:ascii="Times New Roman" w:hAnsi="Times New Roman" w:cs="Times New Roman"/>
                <w:color w:val="000000" w:themeColor="text1"/>
              </w:rPr>
            </w:pPr>
            <w:r w:rsidRPr="00AE75C0">
              <w:rPr>
                <w:rFonts w:ascii="Times New Roman" w:hAnsi="Times New Roman" w:cs="Times New Roman"/>
                <w:color w:val="000000" w:themeColor="text1"/>
              </w:rPr>
              <w:t>- красных линий улиц и проездов – 3 м;</w:t>
            </w:r>
          </w:p>
          <w:p w14:paraId="1BF571BB" w14:textId="77777777" w:rsidR="006371DB" w:rsidRPr="00AE75C0" w:rsidRDefault="006371DB" w:rsidP="006F2325">
            <w:pPr>
              <w:rPr>
                <w:rFonts w:ascii="Times New Roman" w:hAnsi="Times New Roman" w:cs="Times New Roman"/>
                <w:color w:val="000000" w:themeColor="text1"/>
              </w:rPr>
            </w:pPr>
            <w:r w:rsidRPr="00AE75C0">
              <w:rPr>
                <w:rFonts w:ascii="Times New Roman" w:hAnsi="Times New Roman" w:cs="Times New Roman"/>
                <w:color w:val="000000" w:themeColor="text1"/>
              </w:rPr>
              <w:t>- границы соседнего земельного участка – 1 м</w:t>
            </w:r>
          </w:p>
        </w:tc>
        <w:tc>
          <w:tcPr>
            <w:tcW w:w="671" w:type="pct"/>
            <w:vAlign w:val="center"/>
          </w:tcPr>
          <w:p w14:paraId="3218CE81"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3 надземных этажа</w:t>
            </w:r>
          </w:p>
        </w:tc>
        <w:tc>
          <w:tcPr>
            <w:tcW w:w="985" w:type="pct"/>
            <w:vAlign w:val="center"/>
          </w:tcPr>
          <w:p w14:paraId="7CB6EDD9"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60</w:t>
            </w:r>
          </w:p>
        </w:tc>
      </w:tr>
      <w:tr w:rsidR="006371DB" w:rsidRPr="00AE75C0" w14:paraId="0A316159" w14:textId="77777777" w:rsidTr="006F2325">
        <w:trPr>
          <w:trHeight w:val="1840"/>
        </w:trPr>
        <w:tc>
          <w:tcPr>
            <w:tcW w:w="899" w:type="pct"/>
            <w:vAlign w:val="center"/>
          </w:tcPr>
          <w:p w14:paraId="0467F9A1" w14:textId="77777777" w:rsidR="006371DB" w:rsidRPr="00AE75C0" w:rsidRDefault="006371DB" w:rsidP="006F2325">
            <w:pPr>
              <w:widowControl/>
              <w:ind w:firstLine="284"/>
              <w:jc w:val="center"/>
              <w:rPr>
                <w:rFonts w:ascii="Times New Roman" w:hAnsi="Times New Roman" w:cs="Times New Roman"/>
                <w:color w:val="000000" w:themeColor="text1"/>
              </w:rPr>
            </w:pPr>
            <w:r w:rsidRPr="00AE75C0">
              <w:rPr>
                <w:rFonts w:ascii="Times New Roman" w:hAnsi="Times New Roman" w:cs="Times New Roman"/>
                <w:color w:val="000000" w:themeColor="text1"/>
              </w:rPr>
              <w:t>Для ведения личного подсобного хозяйства (2.2)</w:t>
            </w:r>
          </w:p>
        </w:tc>
        <w:tc>
          <w:tcPr>
            <w:tcW w:w="1006" w:type="pct"/>
            <w:vAlign w:val="center"/>
          </w:tcPr>
          <w:p w14:paraId="23E04525"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0,03 до 0,5</w:t>
            </w:r>
          </w:p>
        </w:tc>
        <w:tc>
          <w:tcPr>
            <w:tcW w:w="1439" w:type="pct"/>
            <w:vAlign w:val="center"/>
          </w:tcPr>
          <w:p w14:paraId="6DC963FF" w14:textId="77777777" w:rsidR="006371DB" w:rsidRPr="00AE75C0" w:rsidRDefault="006371DB" w:rsidP="006F2325">
            <w:pPr>
              <w:rPr>
                <w:rFonts w:ascii="Times New Roman" w:hAnsi="Times New Roman" w:cs="Times New Roman"/>
                <w:color w:val="000000" w:themeColor="text1"/>
              </w:rPr>
            </w:pPr>
            <w:r w:rsidRPr="00AE75C0">
              <w:rPr>
                <w:rFonts w:ascii="Times New Roman" w:hAnsi="Times New Roman" w:cs="Times New Roman"/>
                <w:color w:val="000000" w:themeColor="text1"/>
              </w:rPr>
              <w:t>Минимальный отступ от жилого дома до:</w:t>
            </w:r>
          </w:p>
          <w:p w14:paraId="620E1962" w14:textId="77777777" w:rsidR="006371DB" w:rsidRPr="00AE75C0" w:rsidRDefault="006371DB" w:rsidP="006F2325">
            <w:pPr>
              <w:rPr>
                <w:rFonts w:ascii="Times New Roman" w:hAnsi="Times New Roman" w:cs="Times New Roman"/>
                <w:color w:val="000000" w:themeColor="text1"/>
              </w:rPr>
            </w:pPr>
            <w:r w:rsidRPr="00AE75C0">
              <w:rPr>
                <w:rFonts w:ascii="Times New Roman" w:hAnsi="Times New Roman" w:cs="Times New Roman"/>
                <w:color w:val="000000" w:themeColor="text1"/>
              </w:rPr>
              <w:t>- красной линии – 3м;</w:t>
            </w:r>
          </w:p>
          <w:p w14:paraId="51F0A63B" w14:textId="77777777" w:rsidR="006371DB" w:rsidRPr="00AE75C0" w:rsidRDefault="006371DB" w:rsidP="006F2325">
            <w:pPr>
              <w:rPr>
                <w:rFonts w:ascii="Times New Roman" w:hAnsi="Times New Roman" w:cs="Times New Roman"/>
                <w:color w:val="000000" w:themeColor="text1"/>
              </w:rPr>
            </w:pPr>
            <w:r w:rsidRPr="00AE75C0">
              <w:rPr>
                <w:rFonts w:ascii="Times New Roman" w:hAnsi="Times New Roman" w:cs="Times New Roman"/>
                <w:color w:val="000000" w:themeColor="text1"/>
              </w:rPr>
              <w:t>- границы соседнего земельного участка – 3 м.</w:t>
            </w:r>
          </w:p>
          <w:p w14:paraId="18261947" w14:textId="77777777" w:rsidR="006371DB" w:rsidRPr="00AE75C0" w:rsidRDefault="006371DB" w:rsidP="006F2325">
            <w:pPr>
              <w:rPr>
                <w:rFonts w:ascii="Times New Roman" w:hAnsi="Times New Roman" w:cs="Times New Roman"/>
                <w:color w:val="000000" w:themeColor="text1"/>
              </w:rPr>
            </w:pPr>
            <w:r w:rsidRPr="00AE75C0">
              <w:rPr>
                <w:rFonts w:ascii="Times New Roman" w:hAnsi="Times New Roman" w:cs="Times New Roman"/>
                <w:color w:val="000000" w:themeColor="text1"/>
              </w:rPr>
              <w:t xml:space="preserve">Минимальный отступ от подсобных сооружений до: </w:t>
            </w:r>
          </w:p>
          <w:p w14:paraId="08A4653B" w14:textId="77777777" w:rsidR="006371DB" w:rsidRPr="00AE75C0" w:rsidRDefault="006371DB" w:rsidP="006F2325">
            <w:pPr>
              <w:rPr>
                <w:rFonts w:ascii="Times New Roman" w:hAnsi="Times New Roman" w:cs="Times New Roman"/>
                <w:color w:val="000000" w:themeColor="text1"/>
              </w:rPr>
            </w:pPr>
            <w:r w:rsidRPr="00AE75C0">
              <w:rPr>
                <w:rFonts w:ascii="Times New Roman" w:hAnsi="Times New Roman" w:cs="Times New Roman"/>
                <w:color w:val="000000" w:themeColor="text1"/>
              </w:rPr>
              <w:t>- красных линий улиц и проездов – 3 м;</w:t>
            </w:r>
          </w:p>
          <w:p w14:paraId="25CC30E6" w14:textId="77777777" w:rsidR="006371DB" w:rsidRPr="00AE75C0" w:rsidRDefault="006371DB" w:rsidP="006F2325">
            <w:pPr>
              <w:rPr>
                <w:rFonts w:ascii="Times New Roman" w:hAnsi="Times New Roman" w:cs="Times New Roman"/>
                <w:color w:val="000000" w:themeColor="text1"/>
              </w:rPr>
            </w:pPr>
            <w:r w:rsidRPr="00AE75C0">
              <w:rPr>
                <w:rFonts w:ascii="Times New Roman" w:hAnsi="Times New Roman" w:cs="Times New Roman"/>
                <w:color w:val="000000" w:themeColor="text1"/>
              </w:rPr>
              <w:t>- границы соседнего земельного участка – 1 м</w:t>
            </w:r>
          </w:p>
        </w:tc>
        <w:tc>
          <w:tcPr>
            <w:tcW w:w="671" w:type="pct"/>
            <w:vAlign w:val="center"/>
          </w:tcPr>
          <w:p w14:paraId="257C9E54"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3 надземных этажа</w:t>
            </w:r>
          </w:p>
        </w:tc>
        <w:tc>
          <w:tcPr>
            <w:tcW w:w="985" w:type="pct"/>
            <w:vAlign w:val="center"/>
          </w:tcPr>
          <w:p w14:paraId="38D2CDE3"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60</w:t>
            </w:r>
          </w:p>
        </w:tc>
      </w:tr>
      <w:tr w:rsidR="006371DB" w:rsidRPr="00AE75C0" w14:paraId="47685664" w14:textId="77777777" w:rsidTr="006F2325">
        <w:trPr>
          <w:trHeight w:val="1840"/>
        </w:trPr>
        <w:tc>
          <w:tcPr>
            <w:tcW w:w="899" w:type="pct"/>
            <w:vAlign w:val="center"/>
          </w:tcPr>
          <w:p w14:paraId="23704BAE"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lastRenderedPageBreak/>
              <w:t>Блокированная жилая застройка (2.3)</w:t>
            </w:r>
          </w:p>
        </w:tc>
        <w:tc>
          <w:tcPr>
            <w:tcW w:w="1006" w:type="pct"/>
            <w:vAlign w:val="center"/>
          </w:tcPr>
          <w:p w14:paraId="26141C77" w14:textId="77777777" w:rsidR="006371DB" w:rsidRPr="00AE75C0" w:rsidRDefault="006371DB" w:rsidP="006F2325">
            <w:pPr>
              <w:suppressAutoHyphens/>
              <w:overflowPunct w:val="0"/>
              <w:autoSpaceDN/>
              <w:adjustRightInd/>
              <w:jc w:val="center"/>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Минимальный размер земельного участка – 100 кв. м. на квартиру без учета площади застройки.</w:t>
            </w:r>
          </w:p>
        </w:tc>
        <w:tc>
          <w:tcPr>
            <w:tcW w:w="1439" w:type="pct"/>
            <w:vAlign w:val="center"/>
          </w:tcPr>
          <w:p w14:paraId="6C94DB4B" w14:textId="77777777" w:rsidR="006371DB" w:rsidRPr="00AE75C0" w:rsidRDefault="006371DB" w:rsidP="006F2325">
            <w:pPr>
              <w:jc w:val="center"/>
              <w:rPr>
                <w:rFonts w:ascii="Times New Roman" w:eastAsia="SimSun" w:hAnsi="Times New Roman" w:cs="Times New Roman"/>
                <w:color w:val="000000" w:themeColor="text1"/>
                <w:lang w:eastAsia="ar-SA"/>
              </w:rPr>
            </w:pPr>
            <w:r w:rsidRPr="00AE75C0">
              <w:rPr>
                <w:rFonts w:ascii="Times New Roman" w:eastAsia="SimSun" w:hAnsi="Times New Roman" w:cs="Times New Roman"/>
                <w:color w:val="000000" w:themeColor="text1"/>
                <w:lang w:eastAsia="ar-SA"/>
              </w:rPr>
              <w:t>Минимальный отступ от границы земельного участка – 3 м.</w:t>
            </w:r>
          </w:p>
          <w:p w14:paraId="25ADB2D3" w14:textId="77777777" w:rsidR="006371DB" w:rsidRPr="00AE75C0" w:rsidRDefault="006371DB" w:rsidP="006F2325">
            <w:pPr>
              <w:widowControl/>
              <w:suppressAutoHyphens/>
              <w:autoSpaceDE/>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Минимальный отступ от красной линии – 3 м.</w:t>
            </w:r>
          </w:p>
        </w:tc>
        <w:tc>
          <w:tcPr>
            <w:tcW w:w="671" w:type="pct"/>
            <w:vAlign w:val="center"/>
          </w:tcPr>
          <w:p w14:paraId="13B215C2"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3 надземных этажа</w:t>
            </w:r>
          </w:p>
        </w:tc>
        <w:tc>
          <w:tcPr>
            <w:tcW w:w="985" w:type="pct"/>
            <w:vAlign w:val="center"/>
          </w:tcPr>
          <w:p w14:paraId="31F9636F"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60</w:t>
            </w:r>
          </w:p>
        </w:tc>
      </w:tr>
      <w:tr w:rsidR="006371DB" w:rsidRPr="00AE75C0" w14:paraId="4655FD8F" w14:textId="77777777" w:rsidTr="006F2325">
        <w:trPr>
          <w:trHeight w:val="556"/>
        </w:trPr>
        <w:tc>
          <w:tcPr>
            <w:tcW w:w="899" w:type="pct"/>
          </w:tcPr>
          <w:p w14:paraId="08C71598" w14:textId="77777777" w:rsidR="006371DB" w:rsidRPr="002D6910" w:rsidRDefault="006371DB" w:rsidP="006F2325">
            <w:pPr>
              <w:pStyle w:val="afc"/>
              <w:jc w:val="center"/>
              <w:rPr>
                <w:rFonts w:ascii="Times New Roman" w:hAnsi="Times New Roman" w:cs="Times New Roman"/>
                <w:color w:val="000000" w:themeColor="text1"/>
              </w:rPr>
            </w:pPr>
            <w:r w:rsidRPr="002D6910">
              <w:rPr>
                <w:rFonts w:ascii="Times New Roman" w:hAnsi="Times New Roman" w:cs="Times New Roman"/>
                <w:color w:val="000000" w:themeColor="text1"/>
                <w:sz w:val="20"/>
              </w:rPr>
              <w:t>Улично-дорожная сеть (12.0.1)</w:t>
            </w:r>
          </w:p>
        </w:tc>
        <w:tc>
          <w:tcPr>
            <w:tcW w:w="4101" w:type="pct"/>
            <w:gridSpan w:val="4"/>
            <w:vAlign w:val="center"/>
          </w:tcPr>
          <w:p w14:paraId="589424D6" w14:textId="77777777" w:rsidR="006371DB" w:rsidRPr="002D6910" w:rsidRDefault="006371DB" w:rsidP="006F2325">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Не подлежат установлению</w:t>
            </w:r>
          </w:p>
        </w:tc>
      </w:tr>
      <w:tr w:rsidR="006371DB" w:rsidRPr="00AE75C0" w14:paraId="304A2C30" w14:textId="77777777" w:rsidTr="006F2325">
        <w:trPr>
          <w:trHeight w:val="556"/>
        </w:trPr>
        <w:tc>
          <w:tcPr>
            <w:tcW w:w="899" w:type="pct"/>
          </w:tcPr>
          <w:p w14:paraId="6BED2C4A" w14:textId="77777777" w:rsidR="006371DB" w:rsidRPr="002D6910" w:rsidRDefault="006371DB" w:rsidP="006F2325">
            <w:pPr>
              <w:pStyle w:val="afc"/>
              <w:jc w:val="center"/>
              <w:rPr>
                <w:rFonts w:ascii="Times New Roman" w:hAnsi="Times New Roman" w:cs="Times New Roman"/>
                <w:color w:val="000000" w:themeColor="text1"/>
                <w:sz w:val="20"/>
              </w:rPr>
            </w:pPr>
            <w:r w:rsidRPr="002D6910">
              <w:rPr>
                <w:rFonts w:ascii="Times New Roman" w:hAnsi="Times New Roman" w:cs="Times New Roman"/>
                <w:color w:val="000000" w:themeColor="text1"/>
                <w:sz w:val="20"/>
                <w:szCs w:val="22"/>
              </w:rPr>
              <w:t>Благоустройство территории (12.0.2)</w:t>
            </w:r>
          </w:p>
        </w:tc>
        <w:tc>
          <w:tcPr>
            <w:tcW w:w="4101" w:type="pct"/>
            <w:gridSpan w:val="4"/>
            <w:vAlign w:val="center"/>
          </w:tcPr>
          <w:p w14:paraId="04C90ED1" w14:textId="77777777" w:rsidR="006371DB" w:rsidRPr="002D6910" w:rsidRDefault="006371DB" w:rsidP="006F2325">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Не подлежат установлению</w:t>
            </w:r>
          </w:p>
        </w:tc>
      </w:tr>
      <w:tr w:rsidR="006371DB" w:rsidRPr="00AE75C0" w14:paraId="3CEC8CAD" w14:textId="77777777" w:rsidTr="006F2325">
        <w:trPr>
          <w:trHeight w:val="1840"/>
        </w:trPr>
        <w:tc>
          <w:tcPr>
            <w:tcW w:w="899" w:type="pct"/>
          </w:tcPr>
          <w:p w14:paraId="288DF31F" w14:textId="77777777" w:rsidR="006371DB" w:rsidRPr="002D6910" w:rsidRDefault="006371DB" w:rsidP="006F2325">
            <w:pPr>
              <w:pStyle w:val="afc"/>
              <w:jc w:val="center"/>
              <w:rPr>
                <w:rFonts w:ascii="Times New Roman" w:hAnsi="Times New Roman" w:cs="Times New Roman"/>
                <w:color w:val="000000" w:themeColor="text1"/>
                <w:sz w:val="20"/>
                <w:szCs w:val="20"/>
              </w:rPr>
            </w:pPr>
          </w:p>
          <w:p w14:paraId="68B4C340" w14:textId="77777777" w:rsidR="006371DB" w:rsidRPr="002D6910" w:rsidRDefault="006371DB" w:rsidP="006F2325">
            <w:pPr>
              <w:pStyle w:val="afc"/>
              <w:jc w:val="center"/>
              <w:rPr>
                <w:rFonts w:ascii="Times New Roman" w:hAnsi="Times New Roman" w:cs="Times New Roman"/>
                <w:color w:val="000000" w:themeColor="text1"/>
                <w:sz w:val="20"/>
                <w:szCs w:val="20"/>
              </w:rPr>
            </w:pPr>
          </w:p>
          <w:p w14:paraId="79B36A07" w14:textId="77777777" w:rsidR="006371DB" w:rsidRPr="002D6910" w:rsidRDefault="006371DB" w:rsidP="006F2325">
            <w:pPr>
              <w:pStyle w:val="afc"/>
              <w:jc w:val="center"/>
              <w:rPr>
                <w:rFonts w:ascii="Times New Roman" w:hAnsi="Times New Roman" w:cs="Times New Roman"/>
                <w:color w:val="000000" w:themeColor="text1"/>
                <w:sz w:val="20"/>
                <w:szCs w:val="20"/>
              </w:rPr>
            </w:pPr>
          </w:p>
          <w:p w14:paraId="72F79171" w14:textId="77777777" w:rsidR="006371DB" w:rsidRPr="002D6910" w:rsidRDefault="006371DB" w:rsidP="006F2325">
            <w:pPr>
              <w:pStyle w:val="afc"/>
              <w:jc w:val="center"/>
              <w:rPr>
                <w:rFonts w:ascii="Times New Roman" w:hAnsi="Times New Roman" w:cs="Times New Roman"/>
                <w:color w:val="000000" w:themeColor="text1"/>
                <w:sz w:val="20"/>
                <w:szCs w:val="20"/>
              </w:rPr>
            </w:pPr>
          </w:p>
          <w:p w14:paraId="1E93827B" w14:textId="77777777" w:rsidR="006371DB" w:rsidRPr="002D6910" w:rsidRDefault="006371DB" w:rsidP="006F2325">
            <w:pPr>
              <w:pStyle w:val="afc"/>
              <w:jc w:val="center"/>
              <w:rPr>
                <w:rFonts w:ascii="Times New Roman" w:hAnsi="Times New Roman" w:cs="Times New Roman"/>
                <w:color w:val="000000" w:themeColor="text1"/>
                <w:sz w:val="20"/>
                <w:szCs w:val="20"/>
              </w:rPr>
            </w:pPr>
          </w:p>
          <w:p w14:paraId="1C0167DA" w14:textId="77777777" w:rsidR="006371DB" w:rsidRPr="002D6910" w:rsidRDefault="006371DB" w:rsidP="006F2325">
            <w:pPr>
              <w:pStyle w:val="afc"/>
              <w:jc w:val="center"/>
              <w:rPr>
                <w:rFonts w:ascii="Times New Roman" w:hAnsi="Times New Roman" w:cs="Times New Roman"/>
                <w:color w:val="000000" w:themeColor="text1"/>
                <w:sz w:val="20"/>
                <w:szCs w:val="20"/>
              </w:rPr>
            </w:pPr>
          </w:p>
          <w:p w14:paraId="7CF9CE63" w14:textId="77777777"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Предоставление коммунальных услуг (3.1.1)</w:t>
            </w:r>
          </w:p>
        </w:tc>
        <w:tc>
          <w:tcPr>
            <w:tcW w:w="1006" w:type="pct"/>
            <w:vAlign w:val="center"/>
          </w:tcPr>
          <w:p w14:paraId="166FB503" w14:textId="77777777" w:rsidR="006371DB" w:rsidRPr="00AE75C0" w:rsidRDefault="006371DB" w:rsidP="006F2325">
            <w:pPr>
              <w:widowControl/>
              <w:suppressAutoHyphens/>
              <w:autoSpaceDE/>
              <w:autoSpaceDN/>
              <w:adjustRightInd/>
              <w:ind w:firstLine="318"/>
              <w:jc w:val="center"/>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Минимальные размеры земельного участка:</w:t>
            </w:r>
          </w:p>
          <w:p w14:paraId="567FF01B" w14:textId="77777777" w:rsidR="006371DB" w:rsidRPr="00AE75C0" w:rsidRDefault="006371DB" w:rsidP="006F2325">
            <w:pPr>
              <w:widowControl/>
              <w:suppressAutoHyphens/>
              <w:autoSpaceDE/>
              <w:autoSpaceDN/>
              <w:adjustRightInd/>
              <w:jc w:val="center"/>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 трансформаторные подстанции от 0,005 га;</w:t>
            </w:r>
          </w:p>
          <w:p w14:paraId="052B289C" w14:textId="77777777" w:rsidR="006371DB" w:rsidRPr="00AE75C0" w:rsidRDefault="006371DB" w:rsidP="006F2325">
            <w:pPr>
              <w:suppressAutoHyphens/>
              <w:overflowPunct w:val="0"/>
              <w:autoSpaceDN/>
              <w:adjustRightInd/>
              <w:jc w:val="center"/>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-антенно-мачтовые сооружения от 0,3 га;</w:t>
            </w:r>
          </w:p>
          <w:p w14:paraId="63C19241" w14:textId="77777777" w:rsidR="006371DB" w:rsidRPr="00AE75C0" w:rsidRDefault="006371DB" w:rsidP="006F2325">
            <w:pPr>
              <w:suppressAutoHyphens/>
              <w:overflowPunct w:val="0"/>
              <w:autoSpaceDN/>
              <w:adjustRightInd/>
              <w:jc w:val="center"/>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-канализационные насосные станции от 0,01 га;</w:t>
            </w:r>
          </w:p>
          <w:p w14:paraId="1414C08D" w14:textId="77777777" w:rsidR="006371DB" w:rsidRPr="00AE75C0" w:rsidRDefault="006371DB" w:rsidP="006F2325">
            <w:pPr>
              <w:suppressAutoHyphens/>
              <w:overflowPunct w:val="0"/>
              <w:autoSpaceDN/>
              <w:adjustRightInd/>
              <w:jc w:val="center"/>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 станции водоподготовки от 0,1 га;</w:t>
            </w:r>
          </w:p>
          <w:p w14:paraId="7B2B9B24" w14:textId="77777777" w:rsidR="006371DB" w:rsidRPr="00AE75C0" w:rsidRDefault="006371DB" w:rsidP="006F2325">
            <w:pPr>
              <w:suppressAutoHyphens/>
              <w:overflowPunct w:val="0"/>
              <w:autoSpaceDN/>
              <w:adjustRightInd/>
              <w:jc w:val="center"/>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-скважины от 0,15 га;</w:t>
            </w:r>
          </w:p>
          <w:p w14:paraId="52EB9D94" w14:textId="77777777" w:rsidR="006371DB" w:rsidRPr="00AE75C0" w:rsidRDefault="006371DB" w:rsidP="006F2325">
            <w:pPr>
              <w:suppressAutoHyphens/>
              <w:overflowPunct w:val="0"/>
              <w:autoSpaceDN/>
              <w:adjustRightInd/>
              <w:jc w:val="center"/>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-котельные от 0,7 га;</w:t>
            </w:r>
          </w:p>
          <w:p w14:paraId="34090704" w14:textId="77777777" w:rsidR="006371DB" w:rsidRPr="00AE75C0" w:rsidRDefault="006371DB" w:rsidP="006F2325">
            <w:pPr>
              <w:widowControl/>
              <w:suppressAutoHyphens/>
              <w:autoSpaceDE/>
              <w:autoSpaceDN/>
              <w:adjustRightInd/>
              <w:jc w:val="center"/>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-газорегуляторные пункты от 0,0004 га.</w:t>
            </w:r>
          </w:p>
        </w:tc>
        <w:tc>
          <w:tcPr>
            <w:tcW w:w="3095" w:type="pct"/>
            <w:gridSpan w:val="3"/>
            <w:vAlign w:val="center"/>
          </w:tcPr>
          <w:p w14:paraId="595EEC88"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p w14:paraId="29A51392" w14:textId="77777777" w:rsidR="006371DB" w:rsidRPr="00AE75C0" w:rsidRDefault="006371DB" w:rsidP="006F2325">
            <w:pPr>
              <w:jc w:val="center"/>
              <w:rPr>
                <w:rFonts w:ascii="Times New Roman" w:hAnsi="Times New Roman" w:cs="Times New Roman"/>
                <w:color w:val="000000" w:themeColor="text1"/>
              </w:rPr>
            </w:pPr>
          </w:p>
        </w:tc>
      </w:tr>
      <w:tr w:rsidR="006371DB" w:rsidRPr="00AE75C0" w14:paraId="2A3117C9" w14:textId="77777777" w:rsidTr="006F2325">
        <w:tc>
          <w:tcPr>
            <w:tcW w:w="899" w:type="pct"/>
            <w:vAlign w:val="center"/>
          </w:tcPr>
          <w:p w14:paraId="59DD8B02" w14:textId="77777777" w:rsidR="006371DB" w:rsidRPr="002D6910" w:rsidRDefault="006371DB" w:rsidP="006F2325">
            <w:pPr>
              <w:ind w:firstLine="284"/>
              <w:rPr>
                <w:rFonts w:ascii="Times New Roman" w:hAnsi="Times New Roman" w:cs="Times New Roman"/>
                <w:color w:val="000000" w:themeColor="text1"/>
              </w:rPr>
            </w:pPr>
            <w:r w:rsidRPr="002D6910">
              <w:rPr>
                <w:rFonts w:ascii="Times New Roman" w:hAnsi="Times New Roman" w:cs="Times New Roman"/>
                <w:color w:val="000000" w:themeColor="text1"/>
              </w:rPr>
              <w:t>Хранение автотранспорта (2.7.1)</w:t>
            </w:r>
          </w:p>
        </w:tc>
        <w:tc>
          <w:tcPr>
            <w:tcW w:w="2445" w:type="pct"/>
            <w:gridSpan w:val="2"/>
            <w:vAlign w:val="center"/>
          </w:tcPr>
          <w:p w14:paraId="232AB47A"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tc>
        <w:tc>
          <w:tcPr>
            <w:tcW w:w="671" w:type="pct"/>
            <w:vAlign w:val="center"/>
          </w:tcPr>
          <w:p w14:paraId="385A839D"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1 этаж</w:t>
            </w:r>
          </w:p>
        </w:tc>
        <w:tc>
          <w:tcPr>
            <w:tcW w:w="985" w:type="pct"/>
            <w:vAlign w:val="center"/>
          </w:tcPr>
          <w:p w14:paraId="0377E8F8"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100</w:t>
            </w:r>
          </w:p>
        </w:tc>
      </w:tr>
      <w:tr w:rsidR="006371DB" w:rsidRPr="00AE75C0" w14:paraId="5E79BAA0" w14:textId="77777777" w:rsidTr="006F2325">
        <w:tc>
          <w:tcPr>
            <w:tcW w:w="5000" w:type="pct"/>
            <w:gridSpan w:val="5"/>
            <w:vAlign w:val="center"/>
          </w:tcPr>
          <w:p w14:paraId="386A3B82" w14:textId="77777777" w:rsidR="006371DB" w:rsidRPr="00AE75C0" w:rsidRDefault="006371DB" w:rsidP="006F2325">
            <w:pPr>
              <w:spacing w:before="60" w:after="60"/>
              <w:jc w:val="center"/>
              <w:rPr>
                <w:rFonts w:ascii="Times New Roman" w:hAnsi="Times New Roman" w:cs="Times New Roman"/>
                <w:b/>
                <w:color w:val="000000" w:themeColor="text1"/>
              </w:rPr>
            </w:pPr>
            <w:r w:rsidRPr="00AE75C0">
              <w:rPr>
                <w:rFonts w:ascii="Times New Roman" w:hAnsi="Times New Roman" w:cs="Times New Roman"/>
                <w:b/>
                <w:color w:val="000000" w:themeColor="text1"/>
              </w:rPr>
              <w:t>Условно разрешенные виды использования</w:t>
            </w:r>
          </w:p>
        </w:tc>
      </w:tr>
      <w:tr w:rsidR="006371DB" w:rsidRPr="00AE75C0" w14:paraId="03D83CDD" w14:textId="77777777" w:rsidTr="006F2325">
        <w:tc>
          <w:tcPr>
            <w:tcW w:w="899" w:type="pct"/>
            <w:vAlign w:val="center"/>
          </w:tcPr>
          <w:p w14:paraId="7EF96224" w14:textId="77777777" w:rsidR="006371DB" w:rsidRPr="00AE75C0" w:rsidRDefault="006371DB" w:rsidP="006F2325">
            <w:pPr>
              <w:pStyle w:val="ConsPlusNormal"/>
              <w:ind w:firstLine="0"/>
              <w:jc w:val="center"/>
              <w:rPr>
                <w:rFonts w:ascii="Times New Roman" w:hAnsi="Times New Roman" w:cs="Times New Roman"/>
                <w:color w:val="000000" w:themeColor="text1"/>
              </w:rPr>
            </w:pPr>
            <w:r w:rsidRPr="00AE75C0">
              <w:rPr>
                <w:rFonts w:ascii="Times New Roman" w:hAnsi="Times New Roman" w:cs="Times New Roman"/>
                <w:color w:val="000000" w:themeColor="text1"/>
              </w:rPr>
              <w:t>Малоэтажная многоквартирная жилая застройка (2.1.1)</w:t>
            </w:r>
          </w:p>
        </w:tc>
        <w:tc>
          <w:tcPr>
            <w:tcW w:w="1006" w:type="pct"/>
            <w:vAlign w:val="center"/>
          </w:tcPr>
          <w:p w14:paraId="4036ED00"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Минимальный размер земельного участка 30 кв. м на квартиру без учета площади застройки.</w:t>
            </w:r>
          </w:p>
        </w:tc>
        <w:tc>
          <w:tcPr>
            <w:tcW w:w="1439" w:type="pct"/>
            <w:vAlign w:val="center"/>
          </w:tcPr>
          <w:p w14:paraId="162EDE76"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Минимальный отступ от красной линии – 3 м.</w:t>
            </w:r>
          </w:p>
          <w:p w14:paraId="1F1916F5"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671" w:type="pct"/>
            <w:vAlign w:val="center"/>
          </w:tcPr>
          <w:p w14:paraId="2092706D"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4 этажа</w:t>
            </w:r>
          </w:p>
        </w:tc>
        <w:tc>
          <w:tcPr>
            <w:tcW w:w="985" w:type="pct"/>
            <w:vAlign w:val="center"/>
          </w:tcPr>
          <w:p w14:paraId="2CEFBAA6"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60</w:t>
            </w:r>
          </w:p>
        </w:tc>
      </w:tr>
      <w:tr w:rsidR="006371DB" w:rsidRPr="00AE75C0" w14:paraId="19300B21" w14:textId="77777777" w:rsidTr="006F2325">
        <w:tc>
          <w:tcPr>
            <w:tcW w:w="899" w:type="pct"/>
            <w:vAlign w:val="center"/>
          </w:tcPr>
          <w:p w14:paraId="19A39380" w14:textId="77777777" w:rsidR="006371DB" w:rsidRPr="00AE75C0" w:rsidRDefault="006371DB" w:rsidP="006F2325">
            <w:pPr>
              <w:pStyle w:val="ConsPlusNormal"/>
              <w:ind w:firstLine="0"/>
              <w:jc w:val="center"/>
              <w:rPr>
                <w:rFonts w:ascii="Times New Roman" w:hAnsi="Times New Roman" w:cs="Times New Roman"/>
                <w:color w:val="000000" w:themeColor="text1"/>
              </w:rPr>
            </w:pPr>
            <w:r w:rsidRPr="002D6910">
              <w:rPr>
                <w:rFonts w:ascii="Times New Roman" w:hAnsi="Times New Roman" w:cs="Times New Roman"/>
                <w:color w:val="000000" w:themeColor="text1"/>
              </w:rPr>
              <w:t>Обслуживание жилой застройки (2.7)</w:t>
            </w:r>
          </w:p>
        </w:tc>
        <w:tc>
          <w:tcPr>
            <w:tcW w:w="1006" w:type="pct"/>
            <w:vAlign w:val="center"/>
          </w:tcPr>
          <w:p w14:paraId="335E453B" w14:textId="77777777" w:rsidR="006371DB" w:rsidRPr="00AE75C0" w:rsidRDefault="006371DB" w:rsidP="006F2325">
            <w:pPr>
              <w:ind w:firstLine="318"/>
              <w:rPr>
                <w:rFonts w:ascii="Times New Roman" w:hAnsi="Times New Roman" w:cs="Times New Roman"/>
                <w:color w:val="000000" w:themeColor="text1"/>
                <w:lang w:eastAsia="zh-CN"/>
              </w:rPr>
            </w:pPr>
            <w:r w:rsidRPr="00AE75C0">
              <w:rPr>
                <w:rFonts w:ascii="Times New Roman" w:hAnsi="Times New Roman" w:cs="Times New Roman"/>
                <w:color w:val="000000" w:themeColor="text1"/>
              </w:rPr>
              <w:t>Не подлежат установлению</w:t>
            </w:r>
            <w:r w:rsidRPr="00AE75C0">
              <w:rPr>
                <w:rFonts w:ascii="Times New Roman" w:hAnsi="Times New Roman" w:cs="Times New Roman"/>
                <w:color w:val="000000" w:themeColor="text1"/>
                <w:lang w:eastAsia="zh-CN"/>
              </w:rPr>
              <w:t xml:space="preserve"> Размеры земельных участков определяются в соответствии с региональными, местными нормативами градостроительного проектирования, техническим </w:t>
            </w:r>
            <w:r w:rsidRPr="00AE75C0">
              <w:rPr>
                <w:rFonts w:ascii="Times New Roman" w:hAnsi="Times New Roman" w:cs="Times New Roman"/>
                <w:color w:val="000000" w:themeColor="text1"/>
                <w:lang w:eastAsia="zh-CN"/>
              </w:rPr>
              <w:lastRenderedPageBreak/>
              <w:t>заданием на проектирование</w:t>
            </w:r>
          </w:p>
        </w:tc>
        <w:tc>
          <w:tcPr>
            <w:tcW w:w="1439" w:type="pct"/>
            <w:vAlign w:val="center"/>
          </w:tcPr>
          <w:p w14:paraId="4292B6F5" w14:textId="77777777" w:rsidR="006371DB" w:rsidRPr="00AE75C0" w:rsidRDefault="006371DB" w:rsidP="006F2325">
            <w:pPr>
              <w:widowControl/>
              <w:suppressAutoHyphens/>
              <w:autoSpaceDE/>
              <w:autoSpaceDN/>
              <w:adjustRightInd/>
              <w:ind w:firstLine="462"/>
              <w:jc w:val="left"/>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lastRenderedPageBreak/>
              <w:t xml:space="preserve">Минимальные отступы от границ земельного участка </w:t>
            </w:r>
            <w:r w:rsidRPr="002D6910">
              <w:rPr>
                <w:rFonts w:ascii="Times New Roman" w:hAnsi="Times New Roman" w:cs="Times New Roman"/>
                <w:color w:val="000000" w:themeColor="text1"/>
                <w:lang w:eastAsia="zh-CN"/>
              </w:rPr>
              <w:t>– 3</w:t>
            </w:r>
            <w:r w:rsidRPr="00AE75C0">
              <w:rPr>
                <w:rFonts w:ascii="Times New Roman" w:hAnsi="Times New Roman" w:cs="Times New Roman"/>
                <w:color w:val="000000" w:themeColor="text1"/>
                <w:lang w:eastAsia="zh-CN"/>
              </w:rPr>
              <w:t> м.</w:t>
            </w:r>
          </w:p>
          <w:p w14:paraId="1181BCA2" w14:textId="77777777" w:rsidR="006371DB" w:rsidRPr="00AE75C0" w:rsidRDefault="006371DB" w:rsidP="006F2325">
            <w:pPr>
              <w:ind w:firstLine="320"/>
              <w:rPr>
                <w:rFonts w:ascii="Times New Roman" w:eastAsia="SimSun" w:hAnsi="Times New Roman" w:cs="Times New Roman"/>
                <w:color w:val="000000" w:themeColor="text1"/>
                <w:lang w:eastAsia="ar-SA"/>
              </w:rPr>
            </w:pPr>
          </w:p>
        </w:tc>
        <w:tc>
          <w:tcPr>
            <w:tcW w:w="671" w:type="pct"/>
            <w:vAlign w:val="center"/>
          </w:tcPr>
          <w:p w14:paraId="392E4E58"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3 надземных этажа</w:t>
            </w:r>
          </w:p>
        </w:tc>
        <w:tc>
          <w:tcPr>
            <w:tcW w:w="985" w:type="pct"/>
            <w:vAlign w:val="center"/>
          </w:tcPr>
          <w:p w14:paraId="4080685A"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371DB" w:rsidRPr="00AE75C0" w14:paraId="072189C3" w14:textId="77777777" w:rsidTr="006F2325">
        <w:tc>
          <w:tcPr>
            <w:tcW w:w="5000" w:type="pct"/>
            <w:gridSpan w:val="5"/>
            <w:vAlign w:val="center"/>
          </w:tcPr>
          <w:p w14:paraId="6327C0EF" w14:textId="77777777" w:rsidR="006371DB" w:rsidRPr="00AE75C0" w:rsidRDefault="006371DB" w:rsidP="006F2325">
            <w:pPr>
              <w:spacing w:before="60" w:after="60"/>
              <w:jc w:val="center"/>
              <w:rPr>
                <w:rFonts w:ascii="Times New Roman" w:hAnsi="Times New Roman" w:cs="Times New Roman"/>
                <w:b/>
                <w:color w:val="000000" w:themeColor="text1"/>
              </w:rPr>
            </w:pPr>
            <w:r w:rsidRPr="00AE75C0">
              <w:rPr>
                <w:rFonts w:ascii="Times New Roman" w:hAnsi="Times New Roman" w:cs="Times New Roman"/>
                <w:b/>
                <w:color w:val="000000" w:themeColor="text1"/>
              </w:rPr>
              <w:t>Вспомогательные виды разрешенного использования</w:t>
            </w:r>
          </w:p>
        </w:tc>
      </w:tr>
      <w:tr w:rsidR="006371DB" w:rsidRPr="00AE75C0" w14:paraId="4D7C5FEA" w14:textId="77777777" w:rsidTr="006F2325">
        <w:tc>
          <w:tcPr>
            <w:tcW w:w="899" w:type="pct"/>
            <w:vAlign w:val="center"/>
          </w:tcPr>
          <w:p w14:paraId="2CAEB7C3" w14:textId="77777777" w:rsidR="006371DB" w:rsidRPr="00AE75C0" w:rsidRDefault="006371DB" w:rsidP="006F2325">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Предоставление коммунальных услуг (3.1.1)</w:t>
            </w:r>
          </w:p>
        </w:tc>
        <w:tc>
          <w:tcPr>
            <w:tcW w:w="1006" w:type="pct"/>
            <w:vAlign w:val="center"/>
          </w:tcPr>
          <w:p w14:paraId="45CC76FA" w14:textId="77777777" w:rsidR="006371DB" w:rsidRPr="00AE75C0" w:rsidRDefault="006371DB" w:rsidP="006F2325">
            <w:pPr>
              <w:widowControl/>
              <w:suppressAutoHyphens/>
              <w:autoSpaceDE/>
              <w:autoSpaceDN/>
              <w:adjustRightInd/>
              <w:ind w:firstLine="318"/>
              <w:jc w:val="center"/>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Минимальные размеры земельного участка:</w:t>
            </w:r>
          </w:p>
          <w:p w14:paraId="4FFD2511" w14:textId="77777777" w:rsidR="006371DB" w:rsidRPr="00AE75C0" w:rsidRDefault="006371DB" w:rsidP="006F2325">
            <w:pPr>
              <w:widowControl/>
              <w:suppressAutoHyphens/>
              <w:autoSpaceDE/>
              <w:autoSpaceDN/>
              <w:adjustRightInd/>
              <w:jc w:val="center"/>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 трансформаторные подстанции от 0,005 га;</w:t>
            </w:r>
          </w:p>
          <w:p w14:paraId="3D83EB9F" w14:textId="77777777" w:rsidR="006371DB" w:rsidRPr="00AE75C0" w:rsidRDefault="006371DB" w:rsidP="006F2325">
            <w:pPr>
              <w:suppressAutoHyphens/>
              <w:overflowPunct w:val="0"/>
              <w:autoSpaceDN/>
              <w:adjustRightInd/>
              <w:jc w:val="center"/>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-антенно-мачтовые сооружения от 0,3 га;</w:t>
            </w:r>
          </w:p>
          <w:p w14:paraId="08F30290" w14:textId="77777777" w:rsidR="006371DB" w:rsidRPr="00AE75C0" w:rsidRDefault="006371DB" w:rsidP="006F2325">
            <w:pPr>
              <w:suppressAutoHyphens/>
              <w:overflowPunct w:val="0"/>
              <w:autoSpaceDN/>
              <w:adjustRightInd/>
              <w:jc w:val="center"/>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-канализационные насосные станции от 0,01 га;</w:t>
            </w:r>
          </w:p>
          <w:p w14:paraId="6DB612F2" w14:textId="77777777" w:rsidR="006371DB" w:rsidRPr="00AE75C0" w:rsidRDefault="006371DB" w:rsidP="006F2325">
            <w:pPr>
              <w:suppressAutoHyphens/>
              <w:overflowPunct w:val="0"/>
              <w:autoSpaceDN/>
              <w:adjustRightInd/>
              <w:jc w:val="center"/>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 станции водоподготовки от 0,1 га;</w:t>
            </w:r>
          </w:p>
          <w:p w14:paraId="7D01B670" w14:textId="77777777" w:rsidR="006371DB" w:rsidRPr="00AE75C0" w:rsidRDefault="006371DB" w:rsidP="006F2325">
            <w:pPr>
              <w:suppressAutoHyphens/>
              <w:overflowPunct w:val="0"/>
              <w:autoSpaceDN/>
              <w:adjustRightInd/>
              <w:jc w:val="center"/>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-скважины от 0,15 га;</w:t>
            </w:r>
          </w:p>
          <w:p w14:paraId="45C0CF83" w14:textId="77777777" w:rsidR="006371DB" w:rsidRPr="00AE75C0" w:rsidRDefault="006371DB" w:rsidP="006F2325">
            <w:pPr>
              <w:suppressAutoHyphens/>
              <w:overflowPunct w:val="0"/>
              <w:autoSpaceDN/>
              <w:adjustRightInd/>
              <w:jc w:val="center"/>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-котельные от 0,7 га;</w:t>
            </w:r>
          </w:p>
          <w:p w14:paraId="10E5B2EE" w14:textId="77777777" w:rsidR="006371DB" w:rsidRPr="00AE75C0" w:rsidRDefault="006371DB" w:rsidP="006F2325">
            <w:pPr>
              <w:widowControl/>
              <w:suppressAutoHyphens/>
              <w:autoSpaceDE/>
              <w:autoSpaceDN/>
              <w:adjustRightInd/>
              <w:jc w:val="center"/>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-газорегуляторные пункты от 0,0004 га.</w:t>
            </w:r>
          </w:p>
        </w:tc>
        <w:tc>
          <w:tcPr>
            <w:tcW w:w="3095" w:type="pct"/>
            <w:gridSpan w:val="3"/>
            <w:vAlign w:val="center"/>
          </w:tcPr>
          <w:p w14:paraId="570DFBDF"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p w14:paraId="4E8488AE" w14:textId="77777777" w:rsidR="006371DB" w:rsidRPr="00AE75C0" w:rsidRDefault="006371DB" w:rsidP="006F2325">
            <w:pPr>
              <w:jc w:val="center"/>
              <w:rPr>
                <w:rFonts w:ascii="Times New Roman" w:hAnsi="Times New Roman" w:cs="Times New Roman"/>
                <w:color w:val="000000" w:themeColor="text1"/>
              </w:rPr>
            </w:pPr>
          </w:p>
        </w:tc>
      </w:tr>
      <w:tr w:rsidR="006371DB" w:rsidRPr="00AE75C0" w14:paraId="0FFD7A42" w14:textId="77777777" w:rsidTr="006F2325">
        <w:tc>
          <w:tcPr>
            <w:tcW w:w="899" w:type="pct"/>
            <w:vAlign w:val="center"/>
          </w:tcPr>
          <w:p w14:paraId="377872A5" w14:textId="77777777" w:rsidR="006371DB" w:rsidRPr="00AE75C0" w:rsidRDefault="006371DB" w:rsidP="006F2325">
            <w:pPr>
              <w:jc w:val="center"/>
              <w:rPr>
                <w:rFonts w:ascii="Times New Roman" w:hAnsi="Times New Roman" w:cs="Times New Roman"/>
                <w:color w:val="000000" w:themeColor="text1"/>
                <w:szCs w:val="22"/>
              </w:rPr>
            </w:pPr>
            <w:r w:rsidRPr="00AE75C0">
              <w:rPr>
                <w:rFonts w:ascii="Times New Roman" w:hAnsi="Times New Roman" w:cs="Times New Roman"/>
                <w:color w:val="000000" w:themeColor="text1"/>
                <w:szCs w:val="22"/>
              </w:rPr>
              <w:t>Земельные участки (территории) общего пользования (12)</w:t>
            </w:r>
          </w:p>
        </w:tc>
        <w:tc>
          <w:tcPr>
            <w:tcW w:w="4101" w:type="pct"/>
            <w:gridSpan w:val="4"/>
            <w:vMerge w:val="restart"/>
            <w:vAlign w:val="center"/>
          </w:tcPr>
          <w:p w14:paraId="22D2E73B"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tc>
      </w:tr>
      <w:tr w:rsidR="006371DB" w:rsidRPr="00AE75C0" w14:paraId="0493BCEA" w14:textId="77777777" w:rsidTr="006F2325">
        <w:tc>
          <w:tcPr>
            <w:tcW w:w="899" w:type="pct"/>
          </w:tcPr>
          <w:p w14:paraId="0A47F5D2" w14:textId="77777777" w:rsidR="006371DB" w:rsidRPr="002D6910" w:rsidRDefault="006371DB" w:rsidP="006F2325">
            <w:pPr>
              <w:pStyle w:val="afc"/>
              <w:jc w:val="center"/>
              <w:rPr>
                <w:rFonts w:ascii="Times New Roman" w:hAnsi="Times New Roman" w:cs="Times New Roman"/>
                <w:color w:val="000000" w:themeColor="text1"/>
                <w:sz w:val="20"/>
                <w:szCs w:val="22"/>
              </w:rPr>
            </w:pPr>
            <w:r w:rsidRPr="002D6910">
              <w:rPr>
                <w:rFonts w:ascii="Times New Roman" w:hAnsi="Times New Roman" w:cs="Times New Roman"/>
                <w:color w:val="000000" w:themeColor="text1"/>
                <w:sz w:val="20"/>
                <w:szCs w:val="22"/>
              </w:rPr>
              <w:t>Улично-дорожная сеть (12.0.1)</w:t>
            </w:r>
          </w:p>
        </w:tc>
        <w:tc>
          <w:tcPr>
            <w:tcW w:w="4101" w:type="pct"/>
            <w:gridSpan w:val="4"/>
            <w:vMerge/>
            <w:vAlign w:val="center"/>
          </w:tcPr>
          <w:p w14:paraId="05AE237A" w14:textId="77777777" w:rsidR="006371DB" w:rsidRPr="00AE75C0" w:rsidRDefault="006371DB" w:rsidP="006F2325">
            <w:pPr>
              <w:jc w:val="center"/>
              <w:rPr>
                <w:rFonts w:ascii="Times New Roman" w:hAnsi="Times New Roman" w:cs="Times New Roman"/>
                <w:color w:val="000000" w:themeColor="text1"/>
              </w:rPr>
            </w:pPr>
          </w:p>
        </w:tc>
      </w:tr>
      <w:tr w:rsidR="006371DB" w:rsidRPr="00AE75C0" w14:paraId="7C2164F4" w14:textId="77777777" w:rsidTr="006F2325">
        <w:tc>
          <w:tcPr>
            <w:tcW w:w="899" w:type="pct"/>
          </w:tcPr>
          <w:p w14:paraId="32C31C53" w14:textId="77777777" w:rsidR="006371DB" w:rsidRPr="002D6910" w:rsidRDefault="006371DB" w:rsidP="006F2325">
            <w:pPr>
              <w:pStyle w:val="afc"/>
              <w:jc w:val="center"/>
              <w:rPr>
                <w:rFonts w:ascii="Times New Roman" w:hAnsi="Times New Roman" w:cs="Times New Roman"/>
                <w:color w:val="000000" w:themeColor="text1"/>
                <w:sz w:val="20"/>
                <w:szCs w:val="22"/>
              </w:rPr>
            </w:pPr>
            <w:r w:rsidRPr="002D6910">
              <w:rPr>
                <w:rFonts w:ascii="Times New Roman" w:hAnsi="Times New Roman" w:cs="Times New Roman"/>
                <w:color w:val="000000" w:themeColor="text1"/>
                <w:sz w:val="20"/>
                <w:szCs w:val="22"/>
              </w:rPr>
              <w:t>Благоустройство территории (12.0.2)</w:t>
            </w:r>
          </w:p>
        </w:tc>
        <w:tc>
          <w:tcPr>
            <w:tcW w:w="4101" w:type="pct"/>
            <w:gridSpan w:val="4"/>
            <w:vMerge/>
            <w:vAlign w:val="center"/>
          </w:tcPr>
          <w:p w14:paraId="0222624A" w14:textId="77777777" w:rsidR="006371DB" w:rsidRPr="00AE75C0" w:rsidRDefault="006371DB" w:rsidP="006F2325">
            <w:pPr>
              <w:jc w:val="center"/>
              <w:rPr>
                <w:rFonts w:ascii="Times New Roman" w:hAnsi="Times New Roman" w:cs="Times New Roman"/>
                <w:color w:val="000000" w:themeColor="text1"/>
              </w:rPr>
            </w:pPr>
          </w:p>
        </w:tc>
      </w:tr>
    </w:tbl>
    <w:p w14:paraId="282AEE10" w14:textId="77777777" w:rsidR="006371DB" w:rsidRPr="00AE75C0" w:rsidRDefault="006371DB" w:rsidP="006371DB">
      <w:pPr>
        <w:pStyle w:val="S"/>
        <w:rPr>
          <w:color w:val="000000" w:themeColor="text1"/>
        </w:rPr>
      </w:pPr>
      <w:bookmarkStart w:id="232" w:name="_Toc517176418"/>
      <w:r w:rsidRPr="00AE75C0">
        <w:rPr>
          <w:rFonts w:eastAsia="Calibri"/>
          <w:i/>
          <w:color w:val="000000" w:themeColor="text1"/>
          <w:sz w:val="24"/>
          <w:lang w:eastAsia="en-US"/>
        </w:rPr>
        <w:t>Примечание:</w:t>
      </w:r>
      <w:r w:rsidRPr="00AE75C0">
        <w:rPr>
          <w:rFonts w:eastAsia="Calibri"/>
          <w:color w:val="000000" w:themeColor="text1"/>
          <w:sz w:val="24"/>
          <w:lang w:eastAsia="en-US"/>
        </w:rPr>
        <w:t xml:space="preserve"> </w:t>
      </w:r>
      <w:r w:rsidRPr="00AE75C0">
        <w:rPr>
          <w:color w:val="000000" w:themeColor="text1"/>
          <w:sz w:val="24"/>
        </w:rPr>
        <w:t>В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главе 22 настоящих Правил. При этом более строгие требования, относящиеся к одному и тому же параметру, поглощают более мягкие.</w:t>
      </w:r>
    </w:p>
    <w:p w14:paraId="11FBAB51" w14:textId="77777777" w:rsidR="008348E1" w:rsidRDefault="008348E1">
      <w:pPr>
        <w:widowControl/>
        <w:autoSpaceDE/>
        <w:autoSpaceDN/>
        <w:adjustRightInd/>
        <w:jc w:val="left"/>
        <w:rPr>
          <w:color w:val="000000" w:themeColor="text1"/>
          <w:sz w:val="26"/>
          <w:szCs w:val="26"/>
        </w:rPr>
      </w:pPr>
      <w:bookmarkStart w:id="233" w:name="_Toc25783914"/>
      <w:bookmarkEnd w:id="232"/>
      <w:r>
        <w:rPr>
          <w:color w:val="000000" w:themeColor="text1"/>
          <w:sz w:val="26"/>
          <w:szCs w:val="26"/>
        </w:rPr>
        <w:br w:type="page"/>
      </w:r>
    </w:p>
    <w:p w14:paraId="7EE7EB2F" w14:textId="77777777" w:rsidR="009C6FC8" w:rsidRPr="00AE75C0" w:rsidRDefault="009C6FC8" w:rsidP="009C6FC8">
      <w:pPr>
        <w:pStyle w:val="4"/>
        <w:spacing w:before="120" w:after="120"/>
        <w:rPr>
          <w:color w:val="000000" w:themeColor="text1"/>
          <w:sz w:val="26"/>
          <w:szCs w:val="26"/>
        </w:rPr>
      </w:pPr>
      <w:bookmarkStart w:id="234" w:name="_Toc129772241"/>
      <w:r w:rsidRPr="00AE75C0">
        <w:rPr>
          <w:color w:val="000000" w:themeColor="text1"/>
          <w:sz w:val="26"/>
          <w:szCs w:val="26"/>
        </w:rPr>
        <w:lastRenderedPageBreak/>
        <w:t>Статья 2</w:t>
      </w:r>
      <w:r>
        <w:rPr>
          <w:color w:val="000000" w:themeColor="text1"/>
          <w:sz w:val="26"/>
          <w:szCs w:val="26"/>
        </w:rPr>
        <w:t>5</w:t>
      </w:r>
      <w:r w:rsidRPr="00AE75C0">
        <w:rPr>
          <w:color w:val="000000" w:themeColor="text1"/>
          <w:sz w:val="26"/>
          <w:szCs w:val="26"/>
        </w:rPr>
        <w:t xml:space="preserve">. Зона застройки </w:t>
      </w:r>
      <w:r>
        <w:rPr>
          <w:color w:val="000000" w:themeColor="text1"/>
          <w:sz w:val="26"/>
          <w:szCs w:val="26"/>
        </w:rPr>
        <w:t>малоэтажными</w:t>
      </w:r>
      <w:r w:rsidRPr="00AE75C0">
        <w:rPr>
          <w:color w:val="000000" w:themeColor="text1"/>
          <w:sz w:val="26"/>
          <w:szCs w:val="26"/>
        </w:rPr>
        <w:t xml:space="preserve"> жилыми домами (Ж-</w:t>
      </w:r>
      <w:r>
        <w:rPr>
          <w:color w:val="000000" w:themeColor="text1"/>
          <w:sz w:val="26"/>
          <w:szCs w:val="26"/>
        </w:rPr>
        <w:t>2</w:t>
      </w:r>
      <w:r w:rsidRPr="00AE75C0">
        <w:rPr>
          <w:color w:val="000000" w:themeColor="text1"/>
          <w:sz w:val="26"/>
          <w:szCs w:val="26"/>
        </w:rPr>
        <w:t>)</w:t>
      </w:r>
      <w:bookmarkEnd w:id="234"/>
    </w:p>
    <w:p w14:paraId="22366316" w14:textId="77777777" w:rsidR="009C6FC8" w:rsidRPr="0090408B" w:rsidRDefault="009C6FC8" w:rsidP="009C6FC8">
      <w:pPr>
        <w:spacing w:before="120" w:after="120"/>
        <w:jc w:val="center"/>
        <w:rPr>
          <w:rFonts w:ascii="Times New Roman" w:hAnsi="Times New Roman" w:cs="Times New Roman"/>
          <w:b/>
          <w:i/>
          <w:sz w:val="26"/>
          <w:szCs w:val="26"/>
        </w:rPr>
      </w:pPr>
      <w:r w:rsidRPr="0090408B">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5"/>
        <w:gridCol w:w="6661"/>
        <w:gridCol w:w="3620"/>
      </w:tblGrid>
      <w:tr w:rsidR="009C6FC8" w:rsidRPr="00C81338" w14:paraId="0EDF3072" w14:textId="77777777" w:rsidTr="009C6FC8">
        <w:trPr>
          <w:trHeight w:val="283"/>
        </w:trPr>
        <w:tc>
          <w:tcPr>
            <w:tcW w:w="1523" w:type="pct"/>
            <w:vAlign w:val="center"/>
          </w:tcPr>
          <w:p w14:paraId="1B8403F5" w14:textId="77777777" w:rsidR="009C6FC8" w:rsidRPr="004459EC" w:rsidRDefault="009C6FC8" w:rsidP="009C6FC8">
            <w:pPr>
              <w:pStyle w:val="S"/>
              <w:ind w:firstLine="0"/>
              <w:jc w:val="center"/>
              <w:rPr>
                <w:sz w:val="22"/>
                <w:szCs w:val="22"/>
              </w:rPr>
            </w:pPr>
            <w:r w:rsidRPr="004459EC">
              <w:rPr>
                <w:sz w:val="22"/>
                <w:szCs w:val="22"/>
              </w:rPr>
              <w:t>Наименование вида разрешенного использования земельного участка (код классификатора)</w:t>
            </w:r>
          </w:p>
        </w:tc>
        <w:tc>
          <w:tcPr>
            <w:tcW w:w="2252" w:type="pct"/>
            <w:vAlign w:val="center"/>
          </w:tcPr>
          <w:p w14:paraId="329893FD" w14:textId="77777777" w:rsidR="009C6FC8" w:rsidRPr="004459EC" w:rsidRDefault="009C6FC8" w:rsidP="009C6FC8">
            <w:pPr>
              <w:keepLines/>
              <w:jc w:val="center"/>
              <w:rPr>
                <w:rFonts w:ascii="Times New Roman" w:hAnsi="Times New Roman" w:cs="Times New Roman"/>
                <w:sz w:val="22"/>
                <w:szCs w:val="22"/>
              </w:rPr>
            </w:pPr>
            <w:r w:rsidRPr="004459EC">
              <w:rPr>
                <w:rFonts w:ascii="Times New Roman" w:hAnsi="Times New Roman" w:cs="Times New Roman"/>
                <w:sz w:val="22"/>
                <w:szCs w:val="22"/>
              </w:rPr>
              <w:t>Описание вида разрешенного использования</w:t>
            </w:r>
          </w:p>
        </w:tc>
        <w:tc>
          <w:tcPr>
            <w:tcW w:w="1224" w:type="pct"/>
            <w:vAlign w:val="center"/>
          </w:tcPr>
          <w:p w14:paraId="22721D6A" w14:textId="77777777" w:rsidR="009C6FC8" w:rsidRPr="007530F0" w:rsidRDefault="009C6FC8" w:rsidP="009C6FC8">
            <w:pPr>
              <w:keepLines/>
              <w:jc w:val="center"/>
              <w:rPr>
                <w:rFonts w:ascii="Times New Roman" w:hAnsi="Times New Roman" w:cs="Times New Roman"/>
                <w:sz w:val="22"/>
                <w:szCs w:val="22"/>
              </w:rPr>
            </w:pPr>
            <w:r w:rsidRPr="004459EC">
              <w:rPr>
                <w:rFonts w:ascii="Times New Roman" w:hAnsi="Times New Roman" w:cs="Times New Roman"/>
                <w:sz w:val="22"/>
                <w:szCs w:val="22"/>
              </w:rPr>
              <w:t>Примечания</w:t>
            </w:r>
          </w:p>
        </w:tc>
      </w:tr>
      <w:tr w:rsidR="009C6FC8" w:rsidRPr="00C81338" w14:paraId="0FD80369" w14:textId="77777777" w:rsidTr="009C6FC8">
        <w:trPr>
          <w:trHeight w:val="2102"/>
        </w:trPr>
        <w:tc>
          <w:tcPr>
            <w:tcW w:w="1523" w:type="pct"/>
            <w:vAlign w:val="center"/>
          </w:tcPr>
          <w:p w14:paraId="23523D16" w14:textId="77777777" w:rsidR="009C6FC8" w:rsidRPr="007530F0" w:rsidRDefault="009C6FC8" w:rsidP="009C6FC8">
            <w:pPr>
              <w:jc w:val="center"/>
              <w:rPr>
                <w:rFonts w:ascii="Times New Roman" w:hAnsi="Times New Roman" w:cs="Times New Roman"/>
                <w:sz w:val="22"/>
                <w:szCs w:val="22"/>
              </w:rPr>
            </w:pPr>
            <w:r w:rsidRPr="007530F0">
              <w:rPr>
                <w:rFonts w:ascii="Times New Roman" w:hAnsi="Times New Roman" w:cs="Times New Roman"/>
                <w:sz w:val="22"/>
                <w:szCs w:val="22"/>
              </w:rPr>
              <w:t>Для индивидуального жилищного строительства (2.1)</w:t>
            </w:r>
          </w:p>
        </w:tc>
        <w:tc>
          <w:tcPr>
            <w:tcW w:w="2252" w:type="pct"/>
          </w:tcPr>
          <w:p w14:paraId="24FE4D42" w14:textId="77777777" w:rsidR="009C6FC8" w:rsidRPr="007530F0" w:rsidRDefault="009C6FC8" w:rsidP="009C6FC8">
            <w:pPr>
              <w:pStyle w:val="ConsPlusNormal"/>
              <w:ind w:firstLine="284"/>
              <w:rPr>
                <w:rFonts w:ascii="Times New Roman" w:hAnsi="Times New Roman" w:cs="Times New Roman"/>
                <w:sz w:val="22"/>
                <w:szCs w:val="22"/>
                <w:highlight w:val="yellow"/>
              </w:rPr>
            </w:pPr>
            <w:r w:rsidRPr="007530F0">
              <w:rPr>
                <w:rFonts w:ascii="Times New Roman" w:hAnsi="Times New Roman" w:cs="Times New Roman"/>
                <w:sz w:val="22"/>
                <w:szCs w:val="22"/>
                <w:shd w:val="clear" w:color="auto" w:fill="FFFFFF"/>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1224" w:type="pct"/>
            <w:vAlign w:val="center"/>
          </w:tcPr>
          <w:p w14:paraId="4AE6B5C4" w14:textId="77777777" w:rsidR="009C6FC8" w:rsidRPr="007530F0" w:rsidRDefault="009C6FC8" w:rsidP="009C6FC8">
            <w:pPr>
              <w:ind w:firstLine="175"/>
              <w:rPr>
                <w:rFonts w:ascii="Times New Roman" w:hAnsi="Times New Roman" w:cs="Times New Roman"/>
                <w:sz w:val="22"/>
                <w:szCs w:val="22"/>
                <w:lang w:eastAsia="zh-CN"/>
              </w:rPr>
            </w:pPr>
            <w:r w:rsidRPr="007530F0">
              <w:rPr>
                <w:rFonts w:ascii="Times New Roman" w:hAnsi="Times New Roman" w:cs="Times New Roman"/>
                <w:sz w:val="22"/>
                <w:szCs w:val="22"/>
                <w:lang w:eastAsia="zh-CN"/>
              </w:rPr>
              <w:t>Не допускается размещение хозяйственных построек со стороны красных линий улиц, кроме гаражей.</w:t>
            </w:r>
          </w:p>
        </w:tc>
      </w:tr>
      <w:tr w:rsidR="009C6FC8" w:rsidRPr="00C81338" w14:paraId="7E84D708" w14:textId="77777777" w:rsidTr="009C6FC8">
        <w:trPr>
          <w:trHeight w:val="2385"/>
        </w:trPr>
        <w:tc>
          <w:tcPr>
            <w:tcW w:w="1523" w:type="pct"/>
            <w:vAlign w:val="center"/>
          </w:tcPr>
          <w:p w14:paraId="6D079980" w14:textId="77777777" w:rsidR="009C6FC8" w:rsidRPr="007530F0" w:rsidRDefault="009C6FC8" w:rsidP="009C6FC8">
            <w:pPr>
              <w:jc w:val="center"/>
              <w:rPr>
                <w:rFonts w:ascii="Times New Roman" w:hAnsi="Times New Roman" w:cs="Times New Roman"/>
                <w:sz w:val="22"/>
                <w:szCs w:val="22"/>
              </w:rPr>
            </w:pPr>
            <w:r w:rsidRPr="007530F0">
              <w:rPr>
                <w:rFonts w:ascii="Times New Roman" w:hAnsi="Times New Roman" w:cs="Times New Roman"/>
                <w:sz w:val="22"/>
                <w:szCs w:val="22"/>
              </w:rPr>
              <w:t>Малоэтажная многоквартирная жилая застройка (2.1.1)</w:t>
            </w:r>
          </w:p>
        </w:tc>
        <w:tc>
          <w:tcPr>
            <w:tcW w:w="2252" w:type="pct"/>
          </w:tcPr>
          <w:p w14:paraId="5798B2D8" w14:textId="77777777" w:rsidR="009C6FC8" w:rsidRPr="007530F0" w:rsidRDefault="009C6FC8" w:rsidP="009C6FC8">
            <w:pPr>
              <w:pStyle w:val="afd"/>
              <w:ind w:firstLine="284"/>
              <w:rPr>
                <w:rFonts w:ascii="Times New Roman" w:hAnsi="Times New Roman" w:cs="Times New Roman"/>
                <w:sz w:val="22"/>
                <w:szCs w:val="22"/>
                <w:shd w:val="clear" w:color="auto" w:fill="FFFFFF"/>
              </w:rPr>
            </w:pPr>
            <w:r w:rsidRPr="007530F0">
              <w:rPr>
                <w:rFonts w:ascii="Times New Roman" w:hAnsi="Times New Roman" w:cs="Times New Roman"/>
                <w:sz w:val="22"/>
                <w:szCs w:val="22"/>
                <w:shd w:val="clear" w:color="auto" w:fill="FFFFFF"/>
              </w:rPr>
              <w:t>Размещение малоэтажных многоквартирных домов (многоквартирные дома высотой до 4 этажей, включая мансардный);</w:t>
            </w:r>
          </w:p>
          <w:p w14:paraId="1811DF50" w14:textId="77777777" w:rsidR="009C6FC8" w:rsidRPr="007530F0" w:rsidRDefault="009C6FC8" w:rsidP="009C6FC8">
            <w:pPr>
              <w:pStyle w:val="afd"/>
              <w:ind w:firstLine="284"/>
              <w:rPr>
                <w:rFonts w:ascii="Times New Roman" w:hAnsi="Times New Roman" w:cs="Times New Roman"/>
                <w:sz w:val="22"/>
                <w:szCs w:val="22"/>
                <w:shd w:val="clear" w:color="auto" w:fill="FFFFFF"/>
              </w:rPr>
            </w:pPr>
            <w:r w:rsidRPr="007530F0">
              <w:rPr>
                <w:rFonts w:ascii="Times New Roman" w:hAnsi="Times New Roman" w:cs="Times New Roman"/>
                <w:sz w:val="22"/>
                <w:szCs w:val="22"/>
                <w:shd w:val="clear" w:color="auto" w:fill="FFFFFF"/>
              </w:rPr>
              <w:t>обустройство спортивных и детских площадок, площадок для отдыха;</w:t>
            </w:r>
          </w:p>
          <w:p w14:paraId="00B0C78C" w14:textId="77777777" w:rsidR="009C6FC8" w:rsidRPr="007530F0" w:rsidRDefault="009C6FC8" w:rsidP="009C6FC8">
            <w:pPr>
              <w:pStyle w:val="afd"/>
              <w:ind w:firstLine="284"/>
              <w:rPr>
                <w:rFonts w:ascii="Times New Roman" w:hAnsi="Times New Roman" w:cs="Times New Roman"/>
                <w:sz w:val="22"/>
                <w:szCs w:val="22"/>
                <w:highlight w:val="yellow"/>
              </w:rPr>
            </w:pPr>
            <w:r w:rsidRPr="007530F0">
              <w:rPr>
                <w:rFonts w:ascii="Times New Roman" w:hAnsi="Times New Roman" w:cs="Times New Roman"/>
                <w:sz w:val="22"/>
                <w:szCs w:val="22"/>
                <w:shd w:val="clear" w:color="auto" w:fill="FFFFFF"/>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224" w:type="pct"/>
            <w:vAlign w:val="center"/>
          </w:tcPr>
          <w:p w14:paraId="18E40447" w14:textId="77777777" w:rsidR="009C6FC8" w:rsidRPr="007530F0" w:rsidRDefault="009C6FC8" w:rsidP="009C6FC8">
            <w:pPr>
              <w:ind w:firstLine="175"/>
              <w:rPr>
                <w:rFonts w:ascii="Times New Roman" w:hAnsi="Times New Roman" w:cs="Times New Roman"/>
                <w:sz w:val="22"/>
                <w:szCs w:val="22"/>
                <w:lang w:eastAsia="zh-CN"/>
              </w:rPr>
            </w:pPr>
          </w:p>
        </w:tc>
      </w:tr>
      <w:tr w:rsidR="009C6FC8" w:rsidRPr="00C81338" w14:paraId="157D37F5" w14:textId="77777777" w:rsidTr="009C6FC8">
        <w:trPr>
          <w:trHeight w:val="1291"/>
        </w:trPr>
        <w:tc>
          <w:tcPr>
            <w:tcW w:w="1523" w:type="pct"/>
            <w:vAlign w:val="center"/>
          </w:tcPr>
          <w:p w14:paraId="493A3EEF" w14:textId="77777777" w:rsidR="009C6FC8" w:rsidRPr="007530F0" w:rsidRDefault="009C6FC8" w:rsidP="009C6FC8">
            <w:pPr>
              <w:widowControl/>
              <w:ind w:firstLine="284"/>
              <w:jc w:val="center"/>
              <w:rPr>
                <w:rFonts w:ascii="Times New Roman" w:hAnsi="Times New Roman" w:cs="Times New Roman"/>
                <w:sz w:val="22"/>
                <w:szCs w:val="22"/>
              </w:rPr>
            </w:pPr>
            <w:r w:rsidRPr="007530F0">
              <w:rPr>
                <w:rFonts w:ascii="Times New Roman" w:hAnsi="Times New Roman" w:cs="Times New Roman"/>
                <w:sz w:val="22"/>
                <w:szCs w:val="22"/>
              </w:rPr>
              <w:t>Для ведения личного подсобного хозяйства (2.2)</w:t>
            </w:r>
          </w:p>
        </w:tc>
        <w:tc>
          <w:tcPr>
            <w:tcW w:w="2252" w:type="pct"/>
          </w:tcPr>
          <w:p w14:paraId="5A8D4425" w14:textId="77777777" w:rsidR="009C6FC8" w:rsidRPr="007530F0" w:rsidRDefault="009C6FC8" w:rsidP="009C6FC8">
            <w:pPr>
              <w:pStyle w:val="afd"/>
              <w:ind w:firstLine="284"/>
              <w:rPr>
                <w:rFonts w:ascii="Times New Roman" w:hAnsi="Times New Roman" w:cs="Times New Roman"/>
                <w:sz w:val="22"/>
                <w:szCs w:val="22"/>
              </w:rPr>
            </w:pPr>
            <w:r w:rsidRPr="007530F0">
              <w:rPr>
                <w:rFonts w:ascii="Times New Roman" w:hAnsi="Times New Roman" w:cs="Times New Roman"/>
                <w:sz w:val="22"/>
                <w:szCs w:val="22"/>
              </w:rPr>
              <w:t xml:space="preserve">Размещение жилого дома, указанного в описании вида разрешенного использования с </w:t>
            </w:r>
            <w:hyperlink w:anchor="sub_1021" w:history="1">
              <w:r w:rsidRPr="007530F0">
                <w:rPr>
                  <w:rStyle w:val="aff9"/>
                  <w:rFonts w:ascii="Times New Roman" w:hAnsi="Times New Roman" w:cs="Times New Roman"/>
                  <w:b w:val="0"/>
                  <w:color w:val="auto"/>
                  <w:sz w:val="22"/>
                  <w:szCs w:val="22"/>
                </w:rPr>
                <w:t>кодом 2.1</w:t>
              </w:r>
            </w:hyperlink>
            <w:r w:rsidRPr="007530F0">
              <w:rPr>
                <w:rFonts w:ascii="Times New Roman" w:hAnsi="Times New Roman" w:cs="Times New Roman"/>
                <w:sz w:val="22"/>
                <w:szCs w:val="22"/>
              </w:rPr>
              <w:t>;</w:t>
            </w:r>
          </w:p>
          <w:p w14:paraId="787C19CD" w14:textId="77777777" w:rsidR="009C6FC8" w:rsidRPr="007530F0" w:rsidRDefault="009C6FC8" w:rsidP="009C6FC8">
            <w:pPr>
              <w:pStyle w:val="afd"/>
              <w:ind w:firstLine="284"/>
              <w:rPr>
                <w:rFonts w:ascii="Times New Roman" w:hAnsi="Times New Roman" w:cs="Times New Roman"/>
                <w:sz w:val="22"/>
                <w:szCs w:val="22"/>
              </w:rPr>
            </w:pPr>
            <w:r w:rsidRPr="007530F0">
              <w:rPr>
                <w:rFonts w:ascii="Times New Roman" w:hAnsi="Times New Roman" w:cs="Times New Roman"/>
                <w:sz w:val="22"/>
                <w:szCs w:val="22"/>
              </w:rPr>
              <w:t>производство сельскохозяйственной продукции;</w:t>
            </w:r>
          </w:p>
          <w:p w14:paraId="4BF6CFEC" w14:textId="77777777" w:rsidR="009C6FC8" w:rsidRPr="007530F0" w:rsidRDefault="009C6FC8" w:rsidP="009C6FC8">
            <w:pPr>
              <w:pStyle w:val="afd"/>
              <w:ind w:firstLine="284"/>
              <w:rPr>
                <w:rFonts w:ascii="Times New Roman" w:hAnsi="Times New Roman" w:cs="Times New Roman"/>
                <w:sz w:val="22"/>
                <w:szCs w:val="22"/>
              </w:rPr>
            </w:pPr>
            <w:r w:rsidRPr="007530F0">
              <w:rPr>
                <w:rFonts w:ascii="Times New Roman" w:hAnsi="Times New Roman" w:cs="Times New Roman"/>
                <w:sz w:val="22"/>
                <w:szCs w:val="22"/>
              </w:rPr>
              <w:t>размещение гаража и иных вспомогательных сооружений;</w:t>
            </w:r>
          </w:p>
          <w:p w14:paraId="569373B7" w14:textId="77777777" w:rsidR="009C6FC8" w:rsidRPr="00C81338" w:rsidRDefault="009C6FC8" w:rsidP="009C6FC8">
            <w:pPr>
              <w:widowControl/>
              <w:ind w:firstLine="284"/>
              <w:rPr>
                <w:rFonts w:ascii="Times New Roman" w:hAnsi="Times New Roman" w:cs="Times New Roman"/>
                <w:sz w:val="22"/>
                <w:szCs w:val="22"/>
                <w:highlight w:val="yellow"/>
              </w:rPr>
            </w:pPr>
            <w:r w:rsidRPr="007530F0">
              <w:rPr>
                <w:rFonts w:ascii="Times New Roman" w:hAnsi="Times New Roman" w:cs="Times New Roman"/>
                <w:sz w:val="22"/>
                <w:szCs w:val="22"/>
              </w:rPr>
              <w:t>содержание сельскохозяйственных животных</w:t>
            </w:r>
          </w:p>
        </w:tc>
        <w:tc>
          <w:tcPr>
            <w:tcW w:w="1224" w:type="pct"/>
            <w:vAlign w:val="center"/>
          </w:tcPr>
          <w:p w14:paraId="71CB0B4B" w14:textId="77777777" w:rsidR="009C6FC8" w:rsidRPr="007530F0" w:rsidRDefault="009C6FC8" w:rsidP="009C6FC8">
            <w:pPr>
              <w:ind w:firstLine="175"/>
              <w:rPr>
                <w:rFonts w:ascii="Times New Roman" w:hAnsi="Times New Roman" w:cs="Times New Roman"/>
                <w:sz w:val="22"/>
                <w:szCs w:val="22"/>
              </w:rPr>
            </w:pPr>
            <w:r w:rsidRPr="007530F0">
              <w:rPr>
                <w:rFonts w:ascii="Times New Roman" w:hAnsi="Times New Roman" w:cs="Times New Roman"/>
                <w:sz w:val="22"/>
                <w:szCs w:val="22"/>
              </w:rPr>
              <w:t>Не допускается размещение хозяйственных построек со стороны красных линий улиц, за исключением гаражей</w:t>
            </w:r>
          </w:p>
        </w:tc>
      </w:tr>
      <w:tr w:rsidR="009C6FC8" w:rsidRPr="00C81338" w14:paraId="14648364" w14:textId="77777777" w:rsidTr="009C6FC8">
        <w:trPr>
          <w:trHeight w:val="283"/>
        </w:trPr>
        <w:tc>
          <w:tcPr>
            <w:tcW w:w="1523" w:type="pct"/>
            <w:vAlign w:val="center"/>
          </w:tcPr>
          <w:p w14:paraId="7FD86148" w14:textId="77777777" w:rsidR="009C6FC8" w:rsidRPr="007530F0" w:rsidRDefault="009C6FC8" w:rsidP="009C6FC8">
            <w:pPr>
              <w:jc w:val="center"/>
              <w:rPr>
                <w:rFonts w:ascii="Times New Roman" w:hAnsi="Times New Roman" w:cs="Times New Roman"/>
                <w:sz w:val="22"/>
                <w:szCs w:val="22"/>
              </w:rPr>
            </w:pPr>
            <w:r w:rsidRPr="007530F0">
              <w:rPr>
                <w:rFonts w:ascii="Times New Roman" w:hAnsi="Times New Roman" w:cs="Times New Roman"/>
                <w:sz w:val="22"/>
                <w:szCs w:val="22"/>
              </w:rPr>
              <w:t>Блокированная жилая застройка (2.3)</w:t>
            </w:r>
          </w:p>
        </w:tc>
        <w:tc>
          <w:tcPr>
            <w:tcW w:w="2252" w:type="pct"/>
            <w:vAlign w:val="center"/>
          </w:tcPr>
          <w:p w14:paraId="2B18F899" w14:textId="77777777" w:rsidR="009C6FC8" w:rsidRPr="007530F0" w:rsidRDefault="009C6FC8" w:rsidP="009C6FC8">
            <w:pPr>
              <w:pStyle w:val="afd"/>
              <w:ind w:firstLine="284"/>
              <w:rPr>
                <w:rFonts w:ascii="Times New Roman" w:hAnsi="Times New Roman" w:cs="Times New Roman"/>
                <w:sz w:val="22"/>
                <w:szCs w:val="22"/>
                <w:highlight w:val="yellow"/>
              </w:rPr>
            </w:pPr>
            <w:r w:rsidRPr="007530F0">
              <w:rPr>
                <w:rFonts w:ascii="Times New Roman" w:hAnsi="Times New Roman" w:cs="Times New Roman"/>
                <w:sz w:val="22"/>
                <w:szCs w:val="22"/>
                <w:shd w:val="clear" w:color="auto" w:fill="FFFFFF"/>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w:t>
            </w:r>
            <w:r w:rsidRPr="007530F0">
              <w:rPr>
                <w:rFonts w:ascii="Times New Roman" w:hAnsi="Times New Roman" w:cs="Times New Roman"/>
                <w:sz w:val="22"/>
                <w:szCs w:val="22"/>
                <w:shd w:val="clear" w:color="auto" w:fill="FFFFFF"/>
              </w:rPr>
              <w:lastRenderedPageBreak/>
              <w:t>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224" w:type="pct"/>
            <w:vAlign w:val="center"/>
          </w:tcPr>
          <w:p w14:paraId="7805DFB8" w14:textId="77777777" w:rsidR="009C6FC8" w:rsidRPr="00C81338" w:rsidRDefault="009C6FC8" w:rsidP="009C6FC8">
            <w:pPr>
              <w:rPr>
                <w:rFonts w:ascii="Times New Roman" w:hAnsi="Times New Roman" w:cs="Times New Roman"/>
                <w:sz w:val="22"/>
                <w:szCs w:val="22"/>
                <w:highlight w:val="yellow"/>
              </w:rPr>
            </w:pPr>
            <w:r w:rsidRPr="007530F0">
              <w:rPr>
                <w:rFonts w:ascii="Times New Roman" w:hAnsi="Times New Roman" w:cs="Times New Roman"/>
                <w:sz w:val="22"/>
                <w:szCs w:val="22"/>
                <w:lang w:eastAsia="zh-CN"/>
              </w:rPr>
              <w:lastRenderedPageBreak/>
              <w:t>Не допускается размещение хозяйственных построек со стороны красных линий улиц, кроме гаражей.</w:t>
            </w:r>
          </w:p>
        </w:tc>
      </w:tr>
      <w:tr w:rsidR="009C6FC8" w:rsidRPr="00C81338" w14:paraId="3A7E87C3" w14:textId="77777777" w:rsidTr="009C6FC8">
        <w:trPr>
          <w:trHeight w:val="283"/>
        </w:trPr>
        <w:tc>
          <w:tcPr>
            <w:tcW w:w="1523" w:type="pct"/>
            <w:vAlign w:val="center"/>
          </w:tcPr>
          <w:p w14:paraId="6F115C61" w14:textId="77777777" w:rsidR="009C6FC8" w:rsidRPr="007530F0" w:rsidRDefault="009C6FC8" w:rsidP="009C6FC8">
            <w:pPr>
              <w:jc w:val="center"/>
              <w:rPr>
                <w:rFonts w:ascii="Times New Roman" w:hAnsi="Times New Roman" w:cs="Times New Roman"/>
                <w:sz w:val="22"/>
                <w:szCs w:val="22"/>
              </w:rPr>
            </w:pPr>
            <w:r w:rsidRPr="007530F0">
              <w:rPr>
                <w:rFonts w:ascii="Times New Roman" w:hAnsi="Times New Roman" w:cs="Times New Roman"/>
                <w:sz w:val="22"/>
                <w:szCs w:val="22"/>
              </w:rPr>
              <w:t>Предоставление коммунальных услуг (3.1.1)</w:t>
            </w:r>
          </w:p>
        </w:tc>
        <w:tc>
          <w:tcPr>
            <w:tcW w:w="2252" w:type="pct"/>
            <w:vAlign w:val="center"/>
          </w:tcPr>
          <w:p w14:paraId="0811F944" w14:textId="77777777" w:rsidR="009C6FC8" w:rsidRPr="007530F0" w:rsidRDefault="009C6FC8" w:rsidP="009C6FC8">
            <w:pPr>
              <w:pStyle w:val="afd"/>
              <w:ind w:firstLine="284"/>
              <w:rPr>
                <w:rFonts w:ascii="Times New Roman" w:hAnsi="Times New Roman" w:cs="Times New Roman"/>
                <w:sz w:val="22"/>
                <w:szCs w:val="22"/>
              </w:rPr>
            </w:pPr>
            <w:r w:rsidRPr="007530F0">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24" w:type="pct"/>
            <w:vAlign w:val="center"/>
          </w:tcPr>
          <w:p w14:paraId="34945B47" w14:textId="77777777" w:rsidR="009C6FC8" w:rsidRPr="00C81338" w:rsidRDefault="009C6FC8" w:rsidP="009C6FC8">
            <w:pPr>
              <w:rPr>
                <w:rFonts w:ascii="Times New Roman" w:hAnsi="Times New Roman" w:cs="Times New Roman"/>
                <w:sz w:val="22"/>
                <w:szCs w:val="22"/>
                <w:highlight w:val="yellow"/>
                <w:lang w:eastAsia="zh-CN"/>
              </w:rPr>
            </w:pPr>
          </w:p>
        </w:tc>
      </w:tr>
      <w:tr w:rsidR="009C6FC8" w:rsidRPr="00C81338" w14:paraId="32A39DF9" w14:textId="77777777" w:rsidTr="009C6FC8">
        <w:trPr>
          <w:trHeight w:val="283"/>
        </w:trPr>
        <w:tc>
          <w:tcPr>
            <w:tcW w:w="1523" w:type="pct"/>
            <w:vAlign w:val="center"/>
          </w:tcPr>
          <w:p w14:paraId="232B1CEF" w14:textId="77777777" w:rsidR="009C6FC8" w:rsidRPr="007530F0" w:rsidRDefault="009C6FC8" w:rsidP="009C6FC8">
            <w:pPr>
              <w:jc w:val="center"/>
              <w:rPr>
                <w:rFonts w:ascii="Times New Roman" w:hAnsi="Times New Roman" w:cs="Times New Roman"/>
                <w:sz w:val="22"/>
                <w:szCs w:val="22"/>
              </w:rPr>
            </w:pPr>
            <w:r w:rsidRPr="007530F0">
              <w:rPr>
                <w:rFonts w:ascii="Times New Roman" w:hAnsi="Times New Roman" w:cs="Times New Roman"/>
                <w:sz w:val="22"/>
                <w:szCs w:val="22"/>
              </w:rPr>
              <w:t>Оказание услуг связи (3.2.3)</w:t>
            </w:r>
          </w:p>
        </w:tc>
        <w:tc>
          <w:tcPr>
            <w:tcW w:w="2252" w:type="pct"/>
            <w:vAlign w:val="center"/>
          </w:tcPr>
          <w:p w14:paraId="4801AF2D" w14:textId="77777777" w:rsidR="009C6FC8" w:rsidRPr="007530F0" w:rsidRDefault="009C6FC8" w:rsidP="009C6FC8">
            <w:pPr>
              <w:pStyle w:val="afd"/>
              <w:ind w:firstLine="284"/>
              <w:rPr>
                <w:rFonts w:ascii="Times New Roman" w:hAnsi="Times New Roman" w:cs="Times New Roman"/>
                <w:sz w:val="22"/>
                <w:szCs w:val="22"/>
              </w:rPr>
            </w:pPr>
            <w:r w:rsidRPr="007530F0">
              <w:rPr>
                <w:rFonts w:ascii="Times New Roman" w:hAnsi="Times New Roman" w:cs="Times New Roman"/>
                <w:sz w:val="22"/>
                <w:szCs w:val="2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24" w:type="pct"/>
            <w:vAlign w:val="center"/>
          </w:tcPr>
          <w:p w14:paraId="03AA2D97" w14:textId="77777777" w:rsidR="009C6FC8" w:rsidRPr="00C81338" w:rsidRDefault="009C6FC8" w:rsidP="009C6FC8">
            <w:pPr>
              <w:rPr>
                <w:rFonts w:ascii="Times New Roman" w:hAnsi="Times New Roman" w:cs="Times New Roman"/>
                <w:sz w:val="22"/>
                <w:szCs w:val="22"/>
                <w:highlight w:val="yellow"/>
                <w:lang w:eastAsia="zh-CN"/>
              </w:rPr>
            </w:pPr>
          </w:p>
        </w:tc>
      </w:tr>
      <w:tr w:rsidR="009C6FC8" w:rsidRPr="00C81338" w14:paraId="51058D73" w14:textId="77777777" w:rsidTr="009C6FC8">
        <w:trPr>
          <w:trHeight w:val="283"/>
        </w:trPr>
        <w:tc>
          <w:tcPr>
            <w:tcW w:w="1523" w:type="pct"/>
            <w:vAlign w:val="center"/>
          </w:tcPr>
          <w:p w14:paraId="49F02210" w14:textId="77777777" w:rsidR="009C6FC8" w:rsidRPr="007530F0" w:rsidRDefault="009C6FC8" w:rsidP="009C6FC8">
            <w:pPr>
              <w:jc w:val="center"/>
              <w:rPr>
                <w:rFonts w:ascii="Times New Roman" w:hAnsi="Times New Roman" w:cs="Times New Roman"/>
                <w:sz w:val="22"/>
                <w:szCs w:val="22"/>
              </w:rPr>
            </w:pPr>
            <w:r w:rsidRPr="007530F0">
              <w:rPr>
                <w:rFonts w:ascii="Times New Roman" w:hAnsi="Times New Roman" w:cs="Times New Roman"/>
                <w:sz w:val="22"/>
                <w:szCs w:val="22"/>
              </w:rPr>
              <w:t>Бытовое обслуживание (3.3)</w:t>
            </w:r>
          </w:p>
        </w:tc>
        <w:tc>
          <w:tcPr>
            <w:tcW w:w="2252" w:type="pct"/>
            <w:vAlign w:val="center"/>
          </w:tcPr>
          <w:p w14:paraId="1C579A07" w14:textId="77777777" w:rsidR="009C6FC8" w:rsidRPr="007530F0" w:rsidRDefault="009C6FC8" w:rsidP="009C6FC8">
            <w:pPr>
              <w:pStyle w:val="afd"/>
              <w:ind w:firstLine="284"/>
              <w:rPr>
                <w:rFonts w:ascii="Times New Roman" w:hAnsi="Times New Roman" w:cs="Times New Roman"/>
                <w:sz w:val="22"/>
                <w:szCs w:val="22"/>
              </w:rPr>
            </w:pPr>
            <w:r w:rsidRPr="007530F0">
              <w:rPr>
                <w:rFonts w:ascii="Times New Roman" w:hAnsi="Times New Roman" w:cs="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24" w:type="pct"/>
            <w:vAlign w:val="center"/>
          </w:tcPr>
          <w:p w14:paraId="67BCCCB1" w14:textId="77777777" w:rsidR="009C6FC8" w:rsidRPr="00C81338" w:rsidRDefault="009C6FC8" w:rsidP="009C6FC8">
            <w:pPr>
              <w:rPr>
                <w:rFonts w:ascii="Times New Roman" w:hAnsi="Times New Roman" w:cs="Times New Roman"/>
                <w:sz w:val="22"/>
                <w:szCs w:val="22"/>
                <w:highlight w:val="yellow"/>
                <w:lang w:eastAsia="zh-CN"/>
              </w:rPr>
            </w:pPr>
          </w:p>
        </w:tc>
      </w:tr>
      <w:tr w:rsidR="009C6FC8" w:rsidRPr="00C81338" w14:paraId="6C637A53" w14:textId="77777777" w:rsidTr="009C6FC8">
        <w:trPr>
          <w:trHeight w:val="283"/>
        </w:trPr>
        <w:tc>
          <w:tcPr>
            <w:tcW w:w="1523" w:type="pct"/>
            <w:vAlign w:val="center"/>
          </w:tcPr>
          <w:p w14:paraId="5D1044E0" w14:textId="77777777" w:rsidR="009C6FC8" w:rsidRPr="007530F0" w:rsidRDefault="009C6FC8" w:rsidP="009C6FC8">
            <w:pPr>
              <w:jc w:val="center"/>
              <w:rPr>
                <w:rFonts w:ascii="Times New Roman" w:hAnsi="Times New Roman" w:cs="Times New Roman"/>
                <w:sz w:val="22"/>
                <w:szCs w:val="22"/>
              </w:rPr>
            </w:pPr>
            <w:r w:rsidRPr="007530F0">
              <w:rPr>
                <w:rFonts w:ascii="Times New Roman" w:hAnsi="Times New Roman" w:cs="Times New Roman"/>
                <w:sz w:val="22"/>
                <w:szCs w:val="22"/>
              </w:rPr>
              <w:t>Амбулаторно-поликлиническое обслуживание (3.4.1)</w:t>
            </w:r>
          </w:p>
        </w:tc>
        <w:tc>
          <w:tcPr>
            <w:tcW w:w="2252" w:type="pct"/>
          </w:tcPr>
          <w:p w14:paraId="542F25E2" w14:textId="77777777" w:rsidR="009C6FC8" w:rsidRPr="007530F0" w:rsidRDefault="009C6FC8" w:rsidP="009C6FC8">
            <w:pPr>
              <w:pStyle w:val="ConsPlusNormal"/>
              <w:ind w:firstLine="284"/>
              <w:rPr>
                <w:rFonts w:ascii="Times New Roman" w:hAnsi="Times New Roman" w:cs="Times New Roman"/>
                <w:sz w:val="22"/>
                <w:szCs w:val="22"/>
              </w:rPr>
            </w:pPr>
            <w:r w:rsidRPr="007530F0">
              <w:rPr>
                <w:rFonts w:ascii="Times New Roman" w:hAnsi="Times New Roman" w:cs="Times New Roman"/>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24" w:type="pct"/>
            <w:vAlign w:val="center"/>
          </w:tcPr>
          <w:p w14:paraId="2FCD2725" w14:textId="77777777" w:rsidR="009C6FC8" w:rsidRPr="00C81338" w:rsidRDefault="009C6FC8" w:rsidP="009C6FC8">
            <w:pPr>
              <w:rPr>
                <w:rFonts w:ascii="Times New Roman" w:hAnsi="Times New Roman" w:cs="Times New Roman"/>
                <w:sz w:val="22"/>
                <w:szCs w:val="22"/>
                <w:highlight w:val="yellow"/>
                <w:lang w:eastAsia="zh-CN"/>
              </w:rPr>
            </w:pPr>
          </w:p>
        </w:tc>
      </w:tr>
      <w:tr w:rsidR="009C6FC8" w:rsidRPr="00C81338" w14:paraId="71D9FC40" w14:textId="77777777" w:rsidTr="009C6FC8">
        <w:trPr>
          <w:trHeight w:val="283"/>
        </w:trPr>
        <w:tc>
          <w:tcPr>
            <w:tcW w:w="1523" w:type="pct"/>
            <w:vAlign w:val="center"/>
          </w:tcPr>
          <w:p w14:paraId="3F58B1B9" w14:textId="77777777" w:rsidR="009C6FC8" w:rsidRPr="007530F0" w:rsidRDefault="009C6FC8" w:rsidP="009C6FC8">
            <w:pPr>
              <w:jc w:val="center"/>
              <w:rPr>
                <w:rFonts w:ascii="Times New Roman" w:hAnsi="Times New Roman" w:cs="Times New Roman"/>
                <w:sz w:val="22"/>
                <w:szCs w:val="22"/>
              </w:rPr>
            </w:pPr>
            <w:r w:rsidRPr="007530F0">
              <w:rPr>
                <w:rFonts w:ascii="Times New Roman" w:hAnsi="Times New Roman" w:cs="Times New Roman"/>
                <w:sz w:val="22"/>
                <w:szCs w:val="22"/>
              </w:rPr>
              <w:t>Магазины (4.4)</w:t>
            </w:r>
          </w:p>
        </w:tc>
        <w:tc>
          <w:tcPr>
            <w:tcW w:w="2252" w:type="pct"/>
          </w:tcPr>
          <w:p w14:paraId="48A6CB84" w14:textId="77777777" w:rsidR="009C6FC8" w:rsidRPr="007530F0" w:rsidRDefault="009C6FC8" w:rsidP="009C6FC8">
            <w:pPr>
              <w:pStyle w:val="ConsPlusNormal"/>
              <w:ind w:firstLine="284"/>
              <w:rPr>
                <w:rFonts w:ascii="Times New Roman" w:hAnsi="Times New Roman" w:cs="Times New Roman"/>
                <w:sz w:val="22"/>
                <w:szCs w:val="22"/>
              </w:rPr>
            </w:pPr>
            <w:r w:rsidRPr="007530F0">
              <w:rPr>
                <w:rFonts w:ascii="Times New Roman" w:hAnsi="Times New Roman" w:cs="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24" w:type="pct"/>
            <w:vAlign w:val="center"/>
          </w:tcPr>
          <w:p w14:paraId="41DA6177" w14:textId="77777777" w:rsidR="009C6FC8" w:rsidRPr="00C81338" w:rsidRDefault="009C6FC8" w:rsidP="009C6FC8">
            <w:pPr>
              <w:rPr>
                <w:rFonts w:ascii="Times New Roman" w:hAnsi="Times New Roman" w:cs="Times New Roman"/>
                <w:sz w:val="22"/>
                <w:szCs w:val="22"/>
                <w:highlight w:val="yellow"/>
                <w:lang w:eastAsia="zh-CN"/>
              </w:rPr>
            </w:pPr>
          </w:p>
        </w:tc>
      </w:tr>
      <w:tr w:rsidR="009C6FC8" w:rsidRPr="00C81338" w14:paraId="70BBD2E0" w14:textId="77777777" w:rsidTr="009C6FC8">
        <w:trPr>
          <w:trHeight w:val="283"/>
        </w:trPr>
        <w:tc>
          <w:tcPr>
            <w:tcW w:w="1523" w:type="pct"/>
            <w:vAlign w:val="center"/>
          </w:tcPr>
          <w:p w14:paraId="52AF2447" w14:textId="77777777" w:rsidR="009C6FC8" w:rsidRPr="0033567F" w:rsidRDefault="009C6FC8" w:rsidP="009C6FC8">
            <w:pPr>
              <w:pStyle w:val="afc"/>
              <w:jc w:val="center"/>
            </w:pPr>
            <w:r w:rsidRPr="0033567F">
              <w:rPr>
                <w:rFonts w:ascii="Times New Roman" w:hAnsi="Times New Roman" w:cs="Times New Roman"/>
                <w:sz w:val="22"/>
                <w:szCs w:val="22"/>
              </w:rPr>
              <w:t>Площадки для занятия спортом (5.1.3)</w:t>
            </w:r>
          </w:p>
        </w:tc>
        <w:tc>
          <w:tcPr>
            <w:tcW w:w="2252" w:type="pct"/>
            <w:vAlign w:val="center"/>
          </w:tcPr>
          <w:p w14:paraId="240F898B" w14:textId="77777777" w:rsidR="009C6FC8" w:rsidRPr="0033567F" w:rsidRDefault="009C6FC8" w:rsidP="009C6FC8">
            <w:pPr>
              <w:pStyle w:val="afd"/>
              <w:ind w:firstLine="284"/>
              <w:rPr>
                <w:rFonts w:ascii="Times New Roman" w:hAnsi="Times New Roman" w:cs="Times New Roman"/>
                <w:sz w:val="22"/>
                <w:szCs w:val="22"/>
              </w:rPr>
            </w:pPr>
            <w:r w:rsidRPr="0033567F">
              <w:rPr>
                <w:rFonts w:ascii="Times New Roman" w:hAnsi="Times New Roman" w:cs="Times New Roman"/>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24" w:type="pct"/>
            <w:vAlign w:val="center"/>
          </w:tcPr>
          <w:p w14:paraId="031C537F" w14:textId="77777777" w:rsidR="009C6FC8" w:rsidRPr="00C81338" w:rsidRDefault="009C6FC8" w:rsidP="009C6FC8">
            <w:pPr>
              <w:rPr>
                <w:rFonts w:ascii="Times New Roman" w:hAnsi="Times New Roman" w:cs="Times New Roman"/>
                <w:sz w:val="22"/>
                <w:szCs w:val="22"/>
                <w:highlight w:val="yellow"/>
                <w:lang w:eastAsia="zh-CN"/>
              </w:rPr>
            </w:pPr>
          </w:p>
        </w:tc>
      </w:tr>
      <w:tr w:rsidR="009C6FC8" w:rsidRPr="00C81338" w14:paraId="58CF1694" w14:textId="77777777" w:rsidTr="009C6FC8">
        <w:trPr>
          <w:trHeight w:val="283"/>
        </w:trPr>
        <w:tc>
          <w:tcPr>
            <w:tcW w:w="1523" w:type="pct"/>
            <w:vAlign w:val="center"/>
          </w:tcPr>
          <w:p w14:paraId="7095CDDD" w14:textId="77777777" w:rsidR="009C6FC8" w:rsidRPr="003E34D1" w:rsidRDefault="009C6FC8" w:rsidP="009C6FC8">
            <w:pPr>
              <w:jc w:val="center"/>
              <w:rPr>
                <w:rFonts w:ascii="Times New Roman" w:hAnsi="Times New Roman" w:cs="Times New Roman"/>
                <w:sz w:val="22"/>
                <w:szCs w:val="22"/>
              </w:rPr>
            </w:pPr>
            <w:r w:rsidRPr="003E34D1">
              <w:rPr>
                <w:rFonts w:ascii="Times New Roman" w:hAnsi="Times New Roman" w:cs="Times New Roman"/>
                <w:sz w:val="22"/>
                <w:szCs w:val="22"/>
              </w:rPr>
              <w:t>Водные объекты (11.0)</w:t>
            </w:r>
          </w:p>
        </w:tc>
        <w:tc>
          <w:tcPr>
            <w:tcW w:w="2252" w:type="pct"/>
          </w:tcPr>
          <w:p w14:paraId="3E079D2F" w14:textId="77777777" w:rsidR="009C6FC8" w:rsidRPr="003E34D1" w:rsidRDefault="009C6FC8" w:rsidP="009C6FC8">
            <w:pPr>
              <w:pStyle w:val="ConsPlusNormal"/>
              <w:ind w:firstLine="284"/>
              <w:rPr>
                <w:rFonts w:ascii="Times New Roman" w:hAnsi="Times New Roman" w:cs="Times New Roman"/>
                <w:sz w:val="22"/>
                <w:szCs w:val="22"/>
              </w:rPr>
            </w:pPr>
            <w:r w:rsidRPr="003E34D1">
              <w:rPr>
                <w:rFonts w:ascii="Times New Roman" w:hAnsi="Times New Roman" w:cs="Times New Roman"/>
                <w:sz w:val="22"/>
                <w:szCs w:val="22"/>
              </w:rPr>
              <w:t>Ледники, снежники, ручьи, реки, озера, болота, территориальные моря и другие поверхностные водные объекты</w:t>
            </w:r>
          </w:p>
        </w:tc>
        <w:tc>
          <w:tcPr>
            <w:tcW w:w="1224" w:type="pct"/>
            <w:vAlign w:val="center"/>
          </w:tcPr>
          <w:p w14:paraId="4525DE54" w14:textId="77777777" w:rsidR="009C6FC8" w:rsidRPr="003E34D1" w:rsidRDefault="009C6FC8" w:rsidP="009C6FC8">
            <w:pPr>
              <w:rPr>
                <w:rFonts w:ascii="Times New Roman" w:hAnsi="Times New Roman" w:cs="Times New Roman"/>
                <w:sz w:val="22"/>
                <w:szCs w:val="22"/>
                <w:lang w:eastAsia="zh-CN"/>
              </w:rPr>
            </w:pPr>
          </w:p>
        </w:tc>
      </w:tr>
      <w:tr w:rsidR="009C6FC8" w:rsidRPr="00C81338" w14:paraId="0826B21A" w14:textId="77777777" w:rsidTr="009C6FC8">
        <w:trPr>
          <w:trHeight w:val="283"/>
        </w:trPr>
        <w:tc>
          <w:tcPr>
            <w:tcW w:w="1523" w:type="pct"/>
            <w:vAlign w:val="center"/>
          </w:tcPr>
          <w:p w14:paraId="1BA21258" w14:textId="77777777" w:rsidR="009C6FC8" w:rsidRPr="003E34D1" w:rsidRDefault="009C6FC8" w:rsidP="009C6FC8">
            <w:pPr>
              <w:jc w:val="center"/>
              <w:rPr>
                <w:rFonts w:ascii="Times New Roman" w:hAnsi="Times New Roman" w:cs="Times New Roman"/>
                <w:sz w:val="22"/>
                <w:szCs w:val="22"/>
              </w:rPr>
            </w:pPr>
            <w:r w:rsidRPr="003E34D1">
              <w:rPr>
                <w:rFonts w:ascii="Times New Roman" w:hAnsi="Times New Roman" w:cs="Times New Roman"/>
                <w:sz w:val="22"/>
                <w:szCs w:val="22"/>
              </w:rPr>
              <w:t>Улично-дорожная сеть (12.0.1)</w:t>
            </w:r>
          </w:p>
        </w:tc>
        <w:tc>
          <w:tcPr>
            <w:tcW w:w="2252" w:type="pct"/>
          </w:tcPr>
          <w:p w14:paraId="33A686FF" w14:textId="77777777" w:rsidR="009C6FC8" w:rsidRPr="003E34D1" w:rsidRDefault="009C6FC8" w:rsidP="009C6FC8">
            <w:pPr>
              <w:pStyle w:val="ConsPlusNormal"/>
              <w:ind w:firstLine="284"/>
              <w:rPr>
                <w:rFonts w:ascii="Times New Roman" w:hAnsi="Times New Roman" w:cs="Times New Roman"/>
                <w:sz w:val="22"/>
                <w:szCs w:val="22"/>
              </w:rPr>
            </w:pPr>
            <w:r w:rsidRPr="003E34D1">
              <w:rPr>
                <w:rFonts w:ascii="Times New Roman" w:hAnsi="Times New Roman" w:cs="Times New Roman"/>
                <w:sz w:val="22"/>
                <w:szCs w:val="22"/>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w:t>
            </w:r>
            <w:r w:rsidRPr="003E34D1">
              <w:rPr>
                <w:rFonts w:ascii="Times New Roman" w:hAnsi="Times New Roman" w:cs="Times New Roman"/>
                <w:sz w:val="22"/>
                <w:szCs w:val="22"/>
                <w:shd w:val="clear" w:color="auto" w:fill="FFFFFF"/>
              </w:rPr>
              <w:lastRenderedPageBreak/>
              <w:t>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224" w:type="pct"/>
            <w:vAlign w:val="center"/>
          </w:tcPr>
          <w:p w14:paraId="1695B3FD" w14:textId="77777777" w:rsidR="009C6FC8" w:rsidRPr="003E34D1" w:rsidRDefault="009C6FC8" w:rsidP="009C6FC8">
            <w:pPr>
              <w:rPr>
                <w:rFonts w:ascii="Times New Roman" w:hAnsi="Times New Roman" w:cs="Times New Roman"/>
                <w:sz w:val="22"/>
                <w:szCs w:val="22"/>
                <w:lang w:eastAsia="zh-CN"/>
              </w:rPr>
            </w:pPr>
          </w:p>
        </w:tc>
      </w:tr>
      <w:tr w:rsidR="009C6FC8" w:rsidRPr="00C81338" w14:paraId="16DE4D0D" w14:textId="77777777" w:rsidTr="009C6FC8">
        <w:trPr>
          <w:trHeight w:val="283"/>
        </w:trPr>
        <w:tc>
          <w:tcPr>
            <w:tcW w:w="1523" w:type="pct"/>
            <w:vAlign w:val="center"/>
          </w:tcPr>
          <w:p w14:paraId="4F8B43F8" w14:textId="77777777" w:rsidR="009C6FC8" w:rsidRPr="003E34D1" w:rsidRDefault="009C6FC8" w:rsidP="009C6FC8">
            <w:pPr>
              <w:jc w:val="center"/>
              <w:rPr>
                <w:rFonts w:ascii="Times New Roman" w:hAnsi="Times New Roman" w:cs="Times New Roman"/>
                <w:sz w:val="22"/>
                <w:szCs w:val="22"/>
              </w:rPr>
            </w:pPr>
            <w:r w:rsidRPr="003E34D1">
              <w:rPr>
                <w:rFonts w:ascii="Times New Roman" w:hAnsi="Times New Roman" w:cs="Times New Roman"/>
                <w:sz w:val="22"/>
                <w:szCs w:val="22"/>
              </w:rPr>
              <w:t>Благоустройство территории (12.0.2)</w:t>
            </w:r>
          </w:p>
        </w:tc>
        <w:tc>
          <w:tcPr>
            <w:tcW w:w="2252" w:type="pct"/>
          </w:tcPr>
          <w:p w14:paraId="2CBB6799" w14:textId="77777777" w:rsidR="009C6FC8" w:rsidRPr="003E34D1" w:rsidRDefault="009C6FC8" w:rsidP="009C6FC8">
            <w:pPr>
              <w:pStyle w:val="ConsPlusNormal"/>
              <w:ind w:firstLine="284"/>
              <w:rPr>
                <w:rFonts w:ascii="Times New Roman" w:hAnsi="Times New Roman" w:cs="Times New Roman"/>
                <w:sz w:val="22"/>
                <w:szCs w:val="22"/>
                <w:shd w:val="clear" w:color="auto" w:fill="FFFFFF"/>
              </w:rPr>
            </w:pPr>
            <w:r w:rsidRPr="003E34D1">
              <w:rPr>
                <w:rFonts w:ascii="Times New Roman" w:hAnsi="Times New Roman" w:cs="Times New Roman"/>
                <w:sz w:val="22"/>
                <w:szCs w:val="22"/>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24" w:type="pct"/>
            <w:vAlign w:val="center"/>
          </w:tcPr>
          <w:p w14:paraId="2C821EA4" w14:textId="77777777" w:rsidR="009C6FC8" w:rsidRPr="003E34D1" w:rsidRDefault="009C6FC8" w:rsidP="009C6FC8">
            <w:pPr>
              <w:rPr>
                <w:rFonts w:ascii="Times New Roman" w:hAnsi="Times New Roman" w:cs="Times New Roman"/>
                <w:sz w:val="22"/>
                <w:szCs w:val="22"/>
                <w:lang w:eastAsia="zh-CN"/>
              </w:rPr>
            </w:pPr>
          </w:p>
        </w:tc>
      </w:tr>
    </w:tbl>
    <w:p w14:paraId="693EAC89" w14:textId="77777777" w:rsidR="009C6FC8" w:rsidRPr="003E34D1" w:rsidRDefault="009C6FC8" w:rsidP="009C6FC8">
      <w:pPr>
        <w:widowControl/>
        <w:autoSpaceDE/>
        <w:autoSpaceDN/>
        <w:adjustRightInd/>
        <w:spacing w:before="120" w:after="120"/>
        <w:jc w:val="center"/>
        <w:rPr>
          <w:rFonts w:ascii="Times New Roman" w:hAnsi="Times New Roman" w:cs="Times New Roman"/>
          <w:b/>
          <w:i/>
          <w:sz w:val="26"/>
          <w:szCs w:val="26"/>
        </w:rPr>
      </w:pPr>
      <w:r w:rsidRPr="003E34D1">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5"/>
        <w:gridCol w:w="6661"/>
        <w:gridCol w:w="3620"/>
      </w:tblGrid>
      <w:tr w:rsidR="009C6FC8" w:rsidRPr="00C81338" w14:paraId="22378C05" w14:textId="77777777" w:rsidTr="009C6FC8">
        <w:trPr>
          <w:trHeight w:val="283"/>
        </w:trPr>
        <w:tc>
          <w:tcPr>
            <w:tcW w:w="1523" w:type="pct"/>
            <w:vAlign w:val="center"/>
          </w:tcPr>
          <w:p w14:paraId="246DE22E" w14:textId="77777777" w:rsidR="009C6FC8" w:rsidRPr="003E34D1" w:rsidRDefault="009C6FC8" w:rsidP="009C6FC8">
            <w:pPr>
              <w:pStyle w:val="S"/>
              <w:ind w:firstLine="0"/>
              <w:jc w:val="center"/>
              <w:rPr>
                <w:sz w:val="22"/>
                <w:szCs w:val="22"/>
              </w:rPr>
            </w:pPr>
            <w:r w:rsidRPr="003E34D1">
              <w:rPr>
                <w:sz w:val="22"/>
                <w:szCs w:val="22"/>
              </w:rPr>
              <w:t>Наименование вида разрешенного использования земельного участка (код классификатора)</w:t>
            </w:r>
          </w:p>
        </w:tc>
        <w:tc>
          <w:tcPr>
            <w:tcW w:w="2252" w:type="pct"/>
            <w:vAlign w:val="center"/>
          </w:tcPr>
          <w:p w14:paraId="268AD375" w14:textId="77777777" w:rsidR="009C6FC8" w:rsidRPr="003E34D1" w:rsidRDefault="009C6FC8" w:rsidP="009C6FC8">
            <w:pPr>
              <w:keepLines/>
              <w:jc w:val="center"/>
              <w:rPr>
                <w:rFonts w:ascii="Times New Roman" w:hAnsi="Times New Roman" w:cs="Times New Roman"/>
                <w:sz w:val="22"/>
                <w:szCs w:val="22"/>
              </w:rPr>
            </w:pPr>
            <w:r w:rsidRPr="003E34D1">
              <w:rPr>
                <w:rFonts w:ascii="Times New Roman" w:hAnsi="Times New Roman" w:cs="Times New Roman"/>
                <w:sz w:val="22"/>
                <w:szCs w:val="22"/>
              </w:rPr>
              <w:t>Описание вида разрешенного использования</w:t>
            </w:r>
          </w:p>
        </w:tc>
        <w:tc>
          <w:tcPr>
            <w:tcW w:w="1224" w:type="pct"/>
            <w:vAlign w:val="center"/>
          </w:tcPr>
          <w:p w14:paraId="36DEF3B1" w14:textId="77777777" w:rsidR="009C6FC8" w:rsidRPr="003E34D1" w:rsidRDefault="009C6FC8" w:rsidP="009C6FC8">
            <w:pPr>
              <w:keepLines/>
              <w:jc w:val="center"/>
              <w:rPr>
                <w:rFonts w:ascii="Times New Roman" w:hAnsi="Times New Roman" w:cs="Times New Roman"/>
                <w:sz w:val="22"/>
                <w:szCs w:val="22"/>
              </w:rPr>
            </w:pPr>
            <w:r w:rsidRPr="003E34D1">
              <w:rPr>
                <w:rFonts w:ascii="Times New Roman" w:hAnsi="Times New Roman" w:cs="Times New Roman"/>
                <w:sz w:val="22"/>
                <w:szCs w:val="22"/>
              </w:rPr>
              <w:t>Примечания</w:t>
            </w:r>
          </w:p>
        </w:tc>
      </w:tr>
      <w:tr w:rsidR="009C6FC8" w:rsidRPr="00C81338" w14:paraId="477D8533" w14:textId="77777777" w:rsidTr="009C6FC8">
        <w:trPr>
          <w:trHeight w:val="283"/>
        </w:trPr>
        <w:tc>
          <w:tcPr>
            <w:tcW w:w="1523" w:type="pct"/>
            <w:vAlign w:val="center"/>
          </w:tcPr>
          <w:p w14:paraId="48035091" w14:textId="77777777" w:rsidR="009C6FC8" w:rsidRPr="00F82559" w:rsidRDefault="009C6FC8" w:rsidP="009C6FC8">
            <w:pPr>
              <w:pStyle w:val="afc"/>
              <w:jc w:val="center"/>
              <w:rPr>
                <w:rFonts w:ascii="Times New Roman" w:hAnsi="Times New Roman" w:cs="Times New Roman"/>
                <w:sz w:val="22"/>
                <w:szCs w:val="22"/>
              </w:rPr>
            </w:pPr>
            <w:bookmarkStart w:id="235" w:name="sub_1321"/>
            <w:r w:rsidRPr="00F82559">
              <w:rPr>
                <w:rFonts w:ascii="Times New Roman" w:hAnsi="Times New Roman" w:cs="Times New Roman"/>
                <w:sz w:val="22"/>
                <w:szCs w:val="22"/>
              </w:rPr>
              <w:t>Дома социального обслуживания</w:t>
            </w:r>
            <w:bookmarkEnd w:id="235"/>
            <w:r w:rsidRPr="00F82559">
              <w:rPr>
                <w:rFonts w:ascii="Times New Roman" w:hAnsi="Times New Roman" w:cs="Times New Roman"/>
                <w:sz w:val="22"/>
                <w:szCs w:val="22"/>
              </w:rPr>
              <w:t xml:space="preserve"> (3.2.1)</w:t>
            </w:r>
          </w:p>
        </w:tc>
        <w:tc>
          <w:tcPr>
            <w:tcW w:w="2252" w:type="pct"/>
            <w:vAlign w:val="center"/>
          </w:tcPr>
          <w:p w14:paraId="42369FB8" w14:textId="77777777" w:rsidR="009C6FC8" w:rsidRPr="00F82559" w:rsidRDefault="009C6FC8" w:rsidP="009C6FC8">
            <w:pPr>
              <w:pStyle w:val="afd"/>
              <w:ind w:firstLine="284"/>
              <w:rPr>
                <w:rFonts w:ascii="Times New Roman" w:hAnsi="Times New Roman" w:cs="Times New Roman"/>
                <w:sz w:val="22"/>
                <w:szCs w:val="22"/>
              </w:rPr>
            </w:pPr>
            <w:r w:rsidRPr="00F82559">
              <w:rPr>
                <w:rFonts w:ascii="Times New Roman" w:hAnsi="Times New Roman" w:cs="Times New Roman"/>
                <w:sz w:val="22"/>
                <w:szCs w:val="22"/>
              </w:rPr>
              <w:t>Размещение зданий, предназначенных для размещения домов престарелых, домов ребенка, детских домов, пунктов ночлега для бездомных граждан;</w:t>
            </w:r>
          </w:p>
          <w:p w14:paraId="449A35E7" w14:textId="77777777" w:rsidR="009C6FC8" w:rsidRPr="00F82559" w:rsidRDefault="009C6FC8" w:rsidP="009C6FC8">
            <w:pPr>
              <w:pStyle w:val="afd"/>
              <w:ind w:firstLine="284"/>
              <w:rPr>
                <w:rFonts w:ascii="Times New Roman" w:hAnsi="Times New Roman" w:cs="Times New Roman"/>
                <w:sz w:val="22"/>
                <w:szCs w:val="22"/>
              </w:rPr>
            </w:pPr>
            <w:r w:rsidRPr="00F82559">
              <w:rPr>
                <w:rFonts w:ascii="Times New Roman" w:hAnsi="Times New Roman" w:cs="Times New Roman"/>
                <w:sz w:val="22"/>
                <w:szCs w:val="22"/>
              </w:rPr>
              <w:t>размещение объектов капитального строительства для временного размещения вынужденных переселенцев, лиц, признанных беженцами</w:t>
            </w:r>
          </w:p>
        </w:tc>
        <w:tc>
          <w:tcPr>
            <w:tcW w:w="1224" w:type="pct"/>
            <w:vAlign w:val="center"/>
          </w:tcPr>
          <w:p w14:paraId="6B12B382" w14:textId="77777777" w:rsidR="009C6FC8" w:rsidRPr="00C81338" w:rsidRDefault="009C6FC8" w:rsidP="009C6FC8">
            <w:pPr>
              <w:ind w:firstLine="319"/>
              <w:rPr>
                <w:rFonts w:ascii="Times New Roman" w:hAnsi="Times New Roman" w:cs="Times New Roman"/>
                <w:sz w:val="22"/>
                <w:szCs w:val="22"/>
                <w:highlight w:val="yellow"/>
              </w:rPr>
            </w:pPr>
          </w:p>
        </w:tc>
      </w:tr>
      <w:tr w:rsidR="009C6FC8" w:rsidRPr="00C81338" w14:paraId="47452D28" w14:textId="77777777" w:rsidTr="009C6FC8">
        <w:trPr>
          <w:trHeight w:val="283"/>
        </w:trPr>
        <w:tc>
          <w:tcPr>
            <w:tcW w:w="1523" w:type="pct"/>
            <w:vAlign w:val="center"/>
          </w:tcPr>
          <w:p w14:paraId="356BE2D9" w14:textId="77777777" w:rsidR="009C6FC8" w:rsidRPr="007530F0" w:rsidRDefault="009C6FC8" w:rsidP="009C6FC8">
            <w:pPr>
              <w:jc w:val="center"/>
              <w:rPr>
                <w:rFonts w:ascii="Times New Roman" w:hAnsi="Times New Roman" w:cs="Times New Roman"/>
                <w:sz w:val="22"/>
                <w:szCs w:val="22"/>
              </w:rPr>
            </w:pPr>
            <w:r w:rsidRPr="007530F0">
              <w:rPr>
                <w:rFonts w:ascii="Times New Roman" w:hAnsi="Times New Roman" w:cs="Times New Roman"/>
                <w:sz w:val="22"/>
                <w:szCs w:val="22"/>
              </w:rPr>
              <w:t>Осуществление религиозных обрядов (3.7.1)</w:t>
            </w:r>
          </w:p>
        </w:tc>
        <w:tc>
          <w:tcPr>
            <w:tcW w:w="2252" w:type="pct"/>
          </w:tcPr>
          <w:p w14:paraId="06EA7933" w14:textId="77777777" w:rsidR="009C6FC8" w:rsidRPr="007530F0" w:rsidRDefault="009C6FC8" w:rsidP="009C6FC8">
            <w:pPr>
              <w:pStyle w:val="ConsPlusNormal"/>
              <w:ind w:firstLine="284"/>
              <w:rPr>
                <w:rFonts w:ascii="Times New Roman" w:hAnsi="Times New Roman" w:cs="Times New Roman"/>
                <w:sz w:val="22"/>
                <w:szCs w:val="22"/>
              </w:rPr>
            </w:pPr>
            <w:r w:rsidRPr="007530F0">
              <w:rPr>
                <w:rFonts w:ascii="Times New Roman" w:hAnsi="Times New Roman" w:cs="Times New Roman"/>
                <w:sz w:val="22"/>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24" w:type="pct"/>
            <w:vAlign w:val="center"/>
          </w:tcPr>
          <w:p w14:paraId="6C384F40" w14:textId="77777777" w:rsidR="009C6FC8" w:rsidRPr="00C81338" w:rsidRDefault="009C6FC8" w:rsidP="009C6FC8">
            <w:pPr>
              <w:ind w:firstLine="319"/>
              <w:rPr>
                <w:rFonts w:ascii="Times New Roman" w:hAnsi="Times New Roman" w:cs="Times New Roman"/>
                <w:sz w:val="22"/>
                <w:szCs w:val="22"/>
                <w:highlight w:val="yellow"/>
              </w:rPr>
            </w:pPr>
          </w:p>
        </w:tc>
      </w:tr>
      <w:tr w:rsidR="009C6FC8" w:rsidRPr="00C81338" w14:paraId="79B1D21F" w14:textId="77777777" w:rsidTr="009C6FC8">
        <w:trPr>
          <w:trHeight w:val="283"/>
        </w:trPr>
        <w:tc>
          <w:tcPr>
            <w:tcW w:w="1523" w:type="pct"/>
            <w:vAlign w:val="center"/>
          </w:tcPr>
          <w:p w14:paraId="43E22861" w14:textId="77777777" w:rsidR="009C6FC8" w:rsidRPr="00F82559" w:rsidRDefault="009C6FC8" w:rsidP="009C6FC8">
            <w:pPr>
              <w:pStyle w:val="afd"/>
              <w:jc w:val="center"/>
              <w:rPr>
                <w:rFonts w:ascii="Times New Roman" w:hAnsi="Times New Roman" w:cs="Times New Roman"/>
                <w:sz w:val="22"/>
                <w:szCs w:val="22"/>
              </w:rPr>
            </w:pPr>
            <w:bookmarkStart w:id="236" w:name="sub_1041"/>
            <w:r w:rsidRPr="00F82559">
              <w:rPr>
                <w:rFonts w:ascii="Times New Roman" w:hAnsi="Times New Roman" w:cs="Times New Roman"/>
                <w:sz w:val="22"/>
                <w:szCs w:val="22"/>
              </w:rPr>
              <w:t>Деловое управление</w:t>
            </w:r>
            <w:bookmarkEnd w:id="236"/>
            <w:r w:rsidRPr="00F82559">
              <w:rPr>
                <w:rFonts w:ascii="Times New Roman" w:hAnsi="Times New Roman" w:cs="Times New Roman"/>
                <w:sz w:val="22"/>
                <w:szCs w:val="22"/>
              </w:rPr>
              <w:t xml:space="preserve"> (4.1)</w:t>
            </w:r>
          </w:p>
        </w:tc>
        <w:tc>
          <w:tcPr>
            <w:tcW w:w="2252" w:type="pct"/>
            <w:vAlign w:val="center"/>
          </w:tcPr>
          <w:p w14:paraId="5633EAB4" w14:textId="77777777" w:rsidR="009C6FC8" w:rsidRPr="00F82559" w:rsidRDefault="009C6FC8" w:rsidP="009C6FC8">
            <w:pPr>
              <w:pStyle w:val="afd"/>
              <w:ind w:firstLine="284"/>
              <w:rPr>
                <w:rFonts w:ascii="Times New Roman" w:hAnsi="Times New Roman" w:cs="Times New Roman"/>
                <w:sz w:val="22"/>
                <w:szCs w:val="22"/>
              </w:rPr>
            </w:pPr>
            <w:r w:rsidRPr="00F82559">
              <w:rPr>
                <w:rFonts w:ascii="Times New Roman" w:hAnsi="Times New Roman" w:cs="Times New Roman"/>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24" w:type="pct"/>
            <w:vAlign w:val="center"/>
          </w:tcPr>
          <w:p w14:paraId="20BFD096" w14:textId="77777777" w:rsidR="009C6FC8" w:rsidRPr="00C81338" w:rsidRDefault="009C6FC8" w:rsidP="009C6FC8">
            <w:pPr>
              <w:ind w:firstLine="319"/>
              <w:rPr>
                <w:rFonts w:ascii="Times New Roman" w:hAnsi="Times New Roman" w:cs="Times New Roman"/>
                <w:sz w:val="22"/>
                <w:szCs w:val="22"/>
                <w:highlight w:val="yellow"/>
              </w:rPr>
            </w:pPr>
          </w:p>
        </w:tc>
      </w:tr>
      <w:tr w:rsidR="009C6FC8" w:rsidRPr="00C81338" w14:paraId="5E27E651" w14:textId="77777777" w:rsidTr="009C6FC8">
        <w:trPr>
          <w:trHeight w:val="283"/>
        </w:trPr>
        <w:tc>
          <w:tcPr>
            <w:tcW w:w="1523" w:type="pct"/>
            <w:vAlign w:val="center"/>
          </w:tcPr>
          <w:p w14:paraId="35D6E1FA" w14:textId="77777777" w:rsidR="009C6FC8" w:rsidRPr="00F82559" w:rsidRDefault="009C6FC8" w:rsidP="009C6FC8">
            <w:pPr>
              <w:pStyle w:val="afd"/>
              <w:jc w:val="center"/>
              <w:rPr>
                <w:rFonts w:ascii="Times New Roman" w:hAnsi="Times New Roman" w:cs="Times New Roman"/>
                <w:sz w:val="22"/>
                <w:szCs w:val="22"/>
              </w:rPr>
            </w:pPr>
            <w:bookmarkStart w:id="237" w:name="sub_1045"/>
            <w:r w:rsidRPr="00F82559">
              <w:rPr>
                <w:rFonts w:ascii="Times New Roman" w:hAnsi="Times New Roman" w:cs="Times New Roman"/>
                <w:sz w:val="22"/>
                <w:szCs w:val="22"/>
              </w:rPr>
              <w:t>Банковская и страховая деятельность</w:t>
            </w:r>
            <w:bookmarkEnd w:id="237"/>
            <w:r w:rsidRPr="00F82559">
              <w:rPr>
                <w:rFonts w:ascii="Times New Roman" w:hAnsi="Times New Roman" w:cs="Times New Roman"/>
                <w:sz w:val="22"/>
                <w:szCs w:val="22"/>
              </w:rPr>
              <w:t xml:space="preserve"> (4.5)</w:t>
            </w:r>
          </w:p>
        </w:tc>
        <w:tc>
          <w:tcPr>
            <w:tcW w:w="2252" w:type="pct"/>
            <w:vAlign w:val="center"/>
          </w:tcPr>
          <w:p w14:paraId="0FA81142" w14:textId="77777777" w:rsidR="009C6FC8" w:rsidRPr="00F82559" w:rsidRDefault="009C6FC8" w:rsidP="009C6FC8">
            <w:pPr>
              <w:pStyle w:val="afd"/>
              <w:ind w:firstLine="284"/>
              <w:rPr>
                <w:rFonts w:ascii="Times New Roman" w:hAnsi="Times New Roman" w:cs="Times New Roman"/>
                <w:sz w:val="22"/>
                <w:szCs w:val="22"/>
              </w:rPr>
            </w:pPr>
            <w:r w:rsidRPr="00F82559">
              <w:rPr>
                <w:rFonts w:ascii="Times New Roman" w:hAnsi="Times New Roman" w:cs="Times New Roman"/>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24" w:type="pct"/>
            <w:vAlign w:val="center"/>
          </w:tcPr>
          <w:p w14:paraId="3DAAD7DC" w14:textId="77777777" w:rsidR="009C6FC8" w:rsidRPr="00C81338" w:rsidRDefault="009C6FC8" w:rsidP="009C6FC8">
            <w:pPr>
              <w:ind w:firstLine="319"/>
              <w:rPr>
                <w:rFonts w:ascii="Times New Roman" w:hAnsi="Times New Roman" w:cs="Times New Roman"/>
                <w:sz w:val="22"/>
                <w:szCs w:val="22"/>
                <w:highlight w:val="yellow"/>
              </w:rPr>
            </w:pPr>
          </w:p>
        </w:tc>
      </w:tr>
      <w:tr w:rsidR="009C6FC8" w:rsidRPr="00C81338" w14:paraId="1706B52B" w14:textId="77777777" w:rsidTr="009C6FC8">
        <w:trPr>
          <w:trHeight w:val="283"/>
        </w:trPr>
        <w:tc>
          <w:tcPr>
            <w:tcW w:w="1523" w:type="pct"/>
            <w:vAlign w:val="center"/>
          </w:tcPr>
          <w:p w14:paraId="3BBB91A2" w14:textId="77777777" w:rsidR="009C6FC8" w:rsidRPr="00F82559" w:rsidRDefault="009C6FC8" w:rsidP="009C6FC8">
            <w:pPr>
              <w:pStyle w:val="afd"/>
              <w:jc w:val="center"/>
              <w:rPr>
                <w:rFonts w:ascii="Times New Roman" w:hAnsi="Times New Roman" w:cs="Times New Roman"/>
                <w:sz w:val="22"/>
                <w:szCs w:val="22"/>
              </w:rPr>
            </w:pPr>
            <w:bookmarkStart w:id="238" w:name="sub_1046"/>
            <w:r w:rsidRPr="00F82559">
              <w:rPr>
                <w:rFonts w:ascii="Times New Roman" w:hAnsi="Times New Roman" w:cs="Times New Roman"/>
                <w:sz w:val="22"/>
                <w:szCs w:val="22"/>
              </w:rPr>
              <w:lastRenderedPageBreak/>
              <w:t>Общественное питание</w:t>
            </w:r>
            <w:bookmarkEnd w:id="238"/>
            <w:r w:rsidRPr="00F82559">
              <w:rPr>
                <w:rFonts w:ascii="Times New Roman" w:hAnsi="Times New Roman" w:cs="Times New Roman"/>
                <w:sz w:val="22"/>
                <w:szCs w:val="22"/>
              </w:rPr>
              <w:t xml:space="preserve"> (4.6)</w:t>
            </w:r>
          </w:p>
        </w:tc>
        <w:tc>
          <w:tcPr>
            <w:tcW w:w="2252" w:type="pct"/>
            <w:vAlign w:val="center"/>
          </w:tcPr>
          <w:p w14:paraId="25CED662" w14:textId="77777777" w:rsidR="009C6FC8" w:rsidRPr="00F82559" w:rsidRDefault="009C6FC8" w:rsidP="009C6FC8">
            <w:pPr>
              <w:pStyle w:val="afd"/>
              <w:ind w:firstLine="284"/>
              <w:rPr>
                <w:rFonts w:ascii="Times New Roman" w:hAnsi="Times New Roman" w:cs="Times New Roman"/>
                <w:sz w:val="22"/>
                <w:szCs w:val="22"/>
              </w:rPr>
            </w:pPr>
            <w:r w:rsidRPr="00F82559">
              <w:rPr>
                <w:rFonts w:ascii="Times New Roman" w:hAnsi="Times New Roman" w:cs="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24" w:type="pct"/>
            <w:vAlign w:val="center"/>
          </w:tcPr>
          <w:p w14:paraId="0B0341F9" w14:textId="77777777" w:rsidR="009C6FC8" w:rsidRPr="00C81338" w:rsidRDefault="009C6FC8" w:rsidP="009C6FC8">
            <w:pPr>
              <w:ind w:firstLine="319"/>
              <w:rPr>
                <w:rFonts w:ascii="Times New Roman" w:hAnsi="Times New Roman" w:cs="Times New Roman"/>
                <w:sz w:val="22"/>
                <w:szCs w:val="22"/>
                <w:highlight w:val="yellow"/>
              </w:rPr>
            </w:pPr>
          </w:p>
        </w:tc>
      </w:tr>
      <w:tr w:rsidR="009C6FC8" w:rsidRPr="00C81338" w14:paraId="1283E052" w14:textId="77777777" w:rsidTr="009C6FC8">
        <w:trPr>
          <w:trHeight w:val="283"/>
        </w:trPr>
        <w:tc>
          <w:tcPr>
            <w:tcW w:w="1523" w:type="pct"/>
            <w:vAlign w:val="center"/>
          </w:tcPr>
          <w:p w14:paraId="7760DF93" w14:textId="77777777" w:rsidR="009C6FC8" w:rsidRPr="005F1B3A" w:rsidRDefault="009C6FC8" w:rsidP="009C6FC8">
            <w:pPr>
              <w:pStyle w:val="afc"/>
              <w:jc w:val="center"/>
              <w:rPr>
                <w:rFonts w:ascii="Times New Roman" w:hAnsi="Times New Roman" w:cs="Times New Roman"/>
                <w:sz w:val="22"/>
                <w:szCs w:val="22"/>
              </w:rPr>
            </w:pPr>
            <w:r w:rsidRPr="005F1B3A">
              <w:rPr>
                <w:rFonts w:ascii="Times New Roman" w:hAnsi="Times New Roman" w:cs="Times New Roman"/>
                <w:sz w:val="22"/>
                <w:szCs w:val="22"/>
              </w:rPr>
              <w:t>Гостиничное обслуживание (4.7)</w:t>
            </w:r>
          </w:p>
        </w:tc>
        <w:tc>
          <w:tcPr>
            <w:tcW w:w="2252" w:type="pct"/>
          </w:tcPr>
          <w:p w14:paraId="5A6E0A01" w14:textId="77777777" w:rsidR="009C6FC8" w:rsidRPr="005F1B3A" w:rsidRDefault="009C6FC8" w:rsidP="009C6FC8">
            <w:pPr>
              <w:pStyle w:val="afd"/>
              <w:ind w:firstLine="284"/>
              <w:rPr>
                <w:rFonts w:ascii="Times New Roman" w:hAnsi="Times New Roman" w:cs="Times New Roman"/>
                <w:sz w:val="22"/>
                <w:szCs w:val="22"/>
              </w:rPr>
            </w:pPr>
            <w:r w:rsidRPr="005F1B3A">
              <w:rPr>
                <w:rFonts w:ascii="Times New Roman" w:hAnsi="Times New Roman" w:cs="Times New Roman"/>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24" w:type="pct"/>
            <w:vAlign w:val="center"/>
          </w:tcPr>
          <w:p w14:paraId="4A82AF17" w14:textId="77777777" w:rsidR="009C6FC8" w:rsidRPr="00C81338" w:rsidRDefault="009C6FC8" w:rsidP="009C6FC8">
            <w:pPr>
              <w:ind w:firstLine="319"/>
              <w:rPr>
                <w:rFonts w:ascii="Times New Roman" w:hAnsi="Times New Roman" w:cs="Times New Roman"/>
                <w:sz w:val="22"/>
                <w:szCs w:val="22"/>
                <w:highlight w:val="yellow"/>
              </w:rPr>
            </w:pPr>
          </w:p>
        </w:tc>
      </w:tr>
    </w:tbl>
    <w:p w14:paraId="684170E5" w14:textId="77777777" w:rsidR="009C6FC8" w:rsidRPr="0033567F" w:rsidRDefault="009C6FC8" w:rsidP="009C6FC8">
      <w:pPr>
        <w:spacing w:before="120" w:after="120"/>
        <w:jc w:val="center"/>
        <w:rPr>
          <w:rFonts w:ascii="Times New Roman" w:hAnsi="Times New Roman" w:cs="Times New Roman"/>
          <w:b/>
          <w:i/>
          <w:sz w:val="26"/>
          <w:szCs w:val="26"/>
        </w:rPr>
      </w:pPr>
      <w:r w:rsidRPr="0033567F">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4"/>
        <w:gridCol w:w="7795"/>
        <w:gridCol w:w="2487"/>
      </w:tblGrid>
      <w:tr w:rsidR="009C6FC8" w:rsidRPr="00C81338" w14:paraId="7D5439E3" w14:textId="77777777" w:rsidTr="009C6FC8">
        <w:trPr>
          <w:trHeight w:val="283"/>
        </w:trPr>
        <w:tc>
          <w:tcPr>
            <w:tcW w:w="1523" w:type="pct"/>
            <w:vAlign w:val="center"/>
          </w:tcPr>
          <w:p w14:paraId="3194E97E" w14:textId="77777777" w:rsidR="009C6FC8" w:rsidRPr="0033567F" w:rsidRDefault="009C6FC8" w:rsidP="009C6FC8">
            <w:pPr>
              <w:pStyle w:val="S"/>
              <w:ind w:firstLine="0"/>
              <w:jc w:val="center"/>
              <w:rPr>
                <w:sz w:val="22"/>
                <w:szCs w:val="22"/>
              </w:rPr>
            </w:pPr>
            <w:r w:rsidRPr="0033567F">
              <w:rPr>
                <w:sz w:val="22"/>
                <w:szCs w:val="22"/>
              </w:rPr>
              <w:t>Наименование вида разрешенного использования земельного участка (код классификатора)</w:t>
            </w:r>
          </w:p>
        </w:tc>
        <w:tc>
          <w:tcPr>
            <w:tcW w:w="2636" w:type="pct"/>
            <w:vAlign w:val="center"/>
          </w:tcPr>
          <w:p w14:paraId="38CE5A9E" w14:textId="77777777" w:rsidR="009C6FC8" w:rsidRPr="0033567F" w:rsidRDefault="009C6FC8" w:rsidP="009C6FC8">
            <w:pPr>
              <w:keepLines/>
              <w:jc w:val="center"/>
              <w:rPr>
                <w:rFonts w:ascii="Times New Roman" w:hAnsi="Times New Roman" w:cs="Times New Roman"/>
                <w:sz w:val="22"/>
                <w:szCs w:val="22"/>
              </w:rPr>
            </w:pPr>
            <w:r w:rsidRPr="0033567F">
              <w:rPr>
                <w:rFonts w:ascii="Times New Roman" w:hAnsi="Times New Roman" w:cs="Times New Roman"/>
                <w:sz w:val="22"/>
                <w:szCs w:val="22"/>
              </w:rPr>
              <w:t>Описание вида разрешенного использования</w:t>
            </w:r>
          </w:p>
        </w:tc>
        <w:tc>
          <w:tcPr>
            <w:tcW w:w="841" w:type="pct"/>
            <w:vAlign w:val="center"/>
          </w:tcPr>
          <w:p w14:paraId="5F77430D" w14:textId="77777777" w:rsidR="009C6FC8" w:rsidRPr="0033567F" w:rsidRDefault="009C6FC8" w:rsidP="009C6FC8">
            <w:pPr>
              <w:keepLines/>
              <w:jc w:val="center"/>
              <w:rPr>
                <w:rFonts w:ascii="Times New Roman" w:hAnsi="Times New Roman" w:cs="Times New Roman"/>
                <w:sz w:val="22"/>
                <w:szCs w:val="22"/>
              </w:rPr>
            </w:pPr>
            <w:r w:rsidRPr="0033567F">
              <w:rPr>
                <w:rFonts w:ascii="Times New Roman" w:hAnsi="Times New Roman" w:cs="Times New Roman"/>
                <w:sz w:val="22"/>
                <w:szCs w:val="22"/>
              </w:rPr>
              <w:t>Примечания</w:t>
            </w:r>
          </w:p>
        </w:tc>
      </w:tr>
      <w:tr w:rsidR="009C6FC8" w:rsidRPr="00C81338" w14:paraId="3D8EFB39" w14:textId="77777777" w:rsidTr="009C6FC8">
        <w:trPr>
          <w:trHeight w:val="283"/>
        </w:trPr>
        <w:tc>
          <w:tcPr>
            <w:tcW w:w="1523" w:type="pct"/>
            <w:vAlign w:val="center"/>
          </w:tcPr>
          <w:p w14:paraId="233DB673" w14:textId="77777777" w:rsidR="009C6FC8" w:rsidRPr="00C81338" w:rsidRDefault="009C6FC8" w:rsidP="009C6FC8">
            <w:pPr>
              <w:pStyle w:val="S"/>
              <w:ind w:firstLine="0"/>
              <w:jc w:val="center"/>
              <w:rPr>
                <w:sz w:val="22"/>
                <w:szCs w:val="22"/>
                <w:highlight w:val="yellow"/>
              </w:rPr>
            </w:pPr>
            <w:r w:rsidRPr="0033567F">
              <w:rPr>
                <w:sz w:val="22"/>
                <w:szCs w:val="22"/>
              </w:rPr>
              <w:t>Хранение автотранспорта (2.7.1)</w:t>
            </w:r>
          </w:p>
        </w:tc>
        <w:tc>
          <w:tcPr>
            <w:tcW w:w="2636" w:type="pct"/>
            <w:vAlign w:val="center"/>
          </w:tcPr>
          <w:p w14:paraId="118D0C5B" w14:textId="77777777" w:rsidR="009C6FC8" w:rsidRPr="0033567F" w:rsidRDefault="009C6FC8" w:rsidP="009C6FC8">
            <w:pPr>
              <w:keepLines/>
              <w:ind w:firstLine="284"/>
              <w:rPr>
                <w:rFonts w:ascii="Times New Roman" w:hAnsi="Times New Roman" w:cs="Times New Roman"/>
                <w:sz w:val="22"/>
                <w:szCs w:val="22"/>
                <w:highlight w:val="yellow"/>
              </w:rPr>
            </w:pPr>
            <w:r w:rsidRPr="0033567F">
              <w:rPr>
                <w:rFonts w:ascii="Times New Roman" w:hAnsi="Times New Roman" w:cs="Times New Roman"/>
                <w:sz w:val="22"/>
                <w:szCs w:val="22"/>
                <w:shd w:val="clear" w:color="auto" w:fill="FFFFFF"/>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841" w:type="pct"/>
            <w:vAlign w:val="center"/>
          </w:tcPr>
          <w:p w14:paraId="6B1FC9D6" w14:textId="77777777" w:rsidR="009C6FC8" w:rsidRPr="00C81338" w:rsidRDefault="009C6FC8" w:rsidP="009C6FC8">
            <w:pPr>
              <w:keepLines/>
              <w:jc w:val="center"/>
              <w:rPr>
                <w:rFonts w:ascii="Times New Roman" w:hAnsi="Times New Roman" w:cs="Times New Roman"/>
                <w:sz w:val="22"/>
                <w:szCs w:val="22"/>
                <w:highlight w:val="yellow"/>
              </w:rPr>
            </w:pPr>
          </w:p>
        </w:tc>
      </w:tr>
      <w:tr w:rsidR="009C6FC8" w:rsidRPr="00C81338" w14:paraId="6A7671F1" w14:textId="77777777" w:rsidTr="009C6FC8">
        <w:trPr>
          <w:trHeight w:val="283"/>
        </w:trPr>
        <w:tc>
          <w:tcPr>
            <w:tcW w:w="1523" w:type="pct"/>
            <w:vAlign w:val="center"/>
          </w:tcPr>
          <w:p w14:paraId="31488383" w14:textId="77777777" w:rsidR="009C6FC8" w:rsidRPr="0033567F" w:rsidRDefault="009C6FC8" w:rsidP="009C6FC8">
            <w:pPr>
              <w:pStyle w:val="S"/>
              <w:ind w:firstLine="0"/>
              <w:jc w:val="center"/>
              <w:rPr>
                <w:sz w:val="22"/>
                <w:szCs w:val="22"/>
              </w:rPr>
            </w:pPr>
            <w:r w:rsidRPr="0033567F">
              <w:rPr>
                <w:sz w:val="22"/>
                <w:szCs w:val="22"/>
              </w:rPr>
              <w:t>Административные здания организаций, обеспечивающих предоставление коммунальных услуг (3.1.2)</w:t>
            </w:r>
          </w:p>
        </w:tc>
        <w:tc>
          <w:tcPr>
            <w:tcW w:w="2636" w:type="pct"/>
            <w:vAlign w:val="center"/>
          </w:tcPr>
          <w:p w14:paraId="45EA0F35" w14:textId="77777777" w:rsidR="009C6FC8" w:rsidRPr="0033567F" w:rsidRDefault="009C6FC8" w:rsidP="009C6FC8">
            <w:pPr>
              <w:pStyle w:val="ConsPlusNormal"/>
              <w:ind w:firstLine="284"/>
              <w:rPr>
                <w:rFonts w:ascii="Times New Roman" w:hAnsi="Times New Roman" w:cs="Times New Roman"/>
                <w:sz w:val="22"/>
                <w:szCs w:val="22"/>
              </w:rPr>
            </w:pPr>
            <w:r w:rsidRPr="0033567F">
              <w:rPr>
                <w:rFonts w:ascii="Times New Roman" w:hAnsi="Times New Roman" w:cs="Times New Roman"/>
                <w:sz w:val="22"/>
                <w:szCs w:val="22"/>
              </w:rPr>
              <w:t>Размещение зданий, предназначенных для приема физических и юридических лиц в связи с предоставлением им коммунальных услуг</w:t>
            </w:r>
          </w:p>
        </w:tc>
        <w:tc>
          <w:tcPr>
            <w:tcW w:w="841" w:type="pct"/>
            <w:vAlign w:val="center"/>
          </w:tcPr>
          <w:p w14:paraId="3F563D32" w14:textId="77777777" w:rsidR="009C6FC8" w:rsidRPr="00C81338" w:rsidRDefault="009C6FC8" w:rsidP="009C6FC8">
            <w:pPr>
              <w:keepLines/>
              <w:jc w:val="center"/>
              <w:rPr>
                <w:rFonts w:ascii="Times New Roman" w:hAnsi="Times New Roman" w:cs="Times New Roman"/>
                <w:sz w:val="22"/>
                <w:szCs w:val="22"/>
                <w:highlight w:val="yellow"/>
              </w:rPr>
            </w:pPr>
          </w:p>
        </w:tc>
      </w:tr>
      <w:tr w:rsidR="009C6FC8" w:rsidRPr="00C81338" w14:paraId="0B3196BD" w14:textId="77777777" w:rsidTr="009C6FC8">
        <w:trPr>
          <w:trHeight w:val="283"/>
        </w:trPr>
        <w:tc>
          <w:tcPr>
            <w:tcW w:w="1523" w:type="pct"/>
            <w:vAlign w:val="center"/>
          </w:tcPr>
          <w:p w14:paraId="5CFE0F07" w14:textId="77777777" w:rsidR="009C6FC8" w:rsidRPr="00DB1486" w:rsidRDefault="009C6FC8" w:rsidP="009C6FC8">
            <w:pPr>
              <w:pStyle w:val="afc"/>
              <w:jc w:val="center"/>
              <w:rPr>
                <w:rFonts w:ascii="Times New Roman" w:hAnsi="Times New Roman" w:cs="Times New Roman"/>
                <w:sz w:val="22"/>
                <w:szCs w:val="22"/>
              </w:rPr>
            </w:pPr>
            <w:r w:rsidRPr="00DB1486">
              <w:rPr>
                <w:rFonts w:ascii="Times New Roman" w:hAnsi="Times New Roman" w:cs="Times New Roman"/>
                <w:sz w:val="22"/>
                <w:szCs w:val="22"/>
              </w:rPr>
              <w:t>Улично-дорожная сеть (12.0.1)</w:t>
            </w:r>
          </w:p>
        </w:tc>
        <w:tc>
          <w:tcPr>
            <w:tcW w:w="2636" w:type="pct"/>
          </w:tcPr>
          <w:p w14:paraId="19936FA3" w14:textId="77777777" w:rsidR="009C6FC8" w:rsidRPr="00DB1486" w:rsidRDefault="009C6FC8" w:rsidP="009C6FC8">
            <w:pPr>
              <w:pStyle w:val="afd"/>
              <w:ind w:firstLine="284"/>
              <w:rPr>
                <w:rFonts w:ascii="Times New Roman" w:hAnsi="Times New Roman" w:cs="Times New Roman"/>
                <w:sz w:val="22"/>
                <w:szCs w:val="22"/>
              </w:rPr>
            </w:pPr>
            <w:r w:rsidRPr="00DB1486">
              <w:rPr>
                <w:rFonts w:ascii="Times New Roman" w:hAnsi="Times New Roman" w:cs="Times New Roman"/>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482E8FDD" w14:textId="77777777" w:rsidR="009C6FC8" w:rsidRPr="00DB1486" w:rsidRDefault="009C6FC8" w:rsidP="009C6FC8">
            <w:pPr>
              <w:pStyle w:val="afd"/>
              <w:ind w:firstLine="284"/>
              <w:rPr>
                <w:rFonts w:ascii="Times New Roman" w:hAnsi="Times New Roman" w:cs="Times New Roman"/>
                <w:sz w:val="22"/>
                <w:szCs w:val="22"/>
              </w:rPr>
            </w:pPr>
            <w:r w:rsidRPr="00DB1486">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DB1486">
                <w:rPr>
                  <w:rStyle w:val="aff9"/>
                  <w:rFonts w:ascii="Times New Roman" w:hAnsi="Times New Roman" w:cs="Times New Roman"/>
                  <w:b w:val="0"/>
                  <w:color w:val="auto"/>
                  <w:sz w:val="22"/>
                  <w:szCs w:val="22"/>
                </w:rPr>
                <w:t>кодами 2.7.1</w:t>
              </w:r>
            </w:hyperlink>
            <w:r w:rsidRPr="00DB1486">
              <w:rPr>
                <w:rFonts w:ascii="Times New Roman" w:hAnsi="Times New Roman" w:cs="Times New Roman"/>
                <w:sz w:val="22"/>
                <w:szCs w:val="22"/>
              </w:rPr>
              <w:t xml:space="preserve">, </w:t>
            </w:r>
            <w:hyperlink w:anchor="sub_1049" w:history="1">
              <w:r w:rsidRPr="00DB1486">
                <w:rPr>
                  <w:rStyle w:val="aff9"/>
                  <w:rFonts w:ascii="Times New Roman" w:hAnsi="Times New Roman" w:cs="Times New Roman"/>
                  <w:b w:val="0"/>
                  <w:color w:val="auto"/>
                  <w:sz w:val="22"/>
                  <w:szCs w:val="22"/>
                </w:rPr>
                <w:t>4.9</w:t>
              </w:r>
            </w:hyperlink>
            <w:r w:rsidRPr="00DB1486">
              <w:rPr>
                <w:rFonts w:ascii="Times New Roman" w:hAnsi="Times New Roman" w:cs="Times New Roman"/>
                <w:sz w:val="22"/>
                <w:szCs w:val="22"/>
              </w:rPr>
              <w:t xml:space="preserve">, </w:t>
            </w:r>
            <w:hyperlink w:anchor="sub_1723" w:history="1">
              <w:r w:rsidRPr="00DB1486">
                <w:rPr>
                  <w:rStyle w:val="aff9"/>
                  <w:rFonts w:ascii="Times New Roman" w:hAnsi="Times New Roman" w:cs="Times New Roman"/>
                  <w:b w:val="0"/>
                  <w:color w:val="auto"/>
                  <w:sz w:val="22"/>
                  <w:szCs w:val="22"/>
                </w:rPr>
                <w:t>7.2.3</w:t>
              </w:r>
            </w:hyperlink>
            <w:r w:rsidRPr="00DB1486">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841" w:type="pct"/>
            <w:vAlign w:val="center"/>
          </w:tcPr>
          <w:p w14:paraId="3D51EE59" w14:textId="77777777" w:rsidR="009C6FC8" w:rsidRPr="00C81338" w:rsidRDefault="009C6FC8" w:rsidP="009C6FC8">
            <w:pPr>
              <w:jc w:val="center"/>
              <w:rPr>
                <w:rFonts w:ascii="Times New Roman" w:hAnsi="Times New Roman" w:cs="Times New Roman"/>
                <w:sz w:val="22"/>
                <w:szCs w:val="22"/>
                <w:highlight w:val="yellow"/>
              </w:rPr>
            </w:pPr>
          </w:p>
        </w:tc>
      </w:tr>
      <w:tr w:rsidR="009C6FC8" w:rsidRPr="00C81338" w14:paraId="63CB5E9B" w14:textId="77777777" w:rsidTr="009C6FC8">
        <w:trPr>
          <w:trHeight w:val="283"/>
        </w:trPr>
        <w:tc>
          <w:tcPr>
            <w:tcW w:w="1523" w:type="pct"/>
            <w:vAlign w:val="center"/>
          </w:tcPr>
          <w:p w14:paraId="0870924D" w14:textId="77777777" w:rsidR="009C6FC8" w:rsidRPr="00DB1486" w:rsidRDefault="009C6FC8" w:rsidP="009C6FC8">
            <w:pPr>
              <w:pStyle w:val="afc"/>
              <w:jc w:val="center"/>
              <w:rPr>
                <w:rFonts w:ascii="Times New Roman" w:hAnsi="Times New Roman" w:cs="Times New Roman"/>
                <w:sz w:val="22"/>
                <w:szCs w:val="22"/>
              </w:rPr>
            </w:pPr>
            <w:r w:rsidRPr="00DB1486">
              <w:rPr>
                <w:rFonts w:ascii="Times New Roman" w:hAnsi="Times New Roman" w:cs="Times New Roman"/>
                <w:sz w:val="22"/>
                <w:szCs w:val="22"/>
              </w:rPr>
              <w:t>Благоустройство территории (12.0.2)</w:t>
            </w:r>
          </w:p>
        </w:tc>
        <w:tc>
          <w:tcPr>
            <w:tcW w:w="2636" w:type="pct"/>
          </w:tcPr>
          <w:p w14:paraId="61A94BF1" w14:textId="77777777" w:rsidR="009C6FC8" w:rsidRPr="00DB1486" w:rsidRDefault="009C6FC8" w:rsidP="009C6FC8">
            <w:pPr>
              <w:pStyle w:val="afd"/>
              <w:ind w:firstLine="284"/>
              <w:rPr>
                <w:rFonts w:ascii="Times New Roman" w:hAnsi="Times New Roman" w:cs="Times New Roman"/>
                <w:sz w:val="22"/>
                <w:szCs w:val="22"/>
              </w:rPr>
            </w:pPr>
            <w:r w:rsidRPr="00DB1486">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41" w:type="pct"/>
            <w:vAlign w:val="center"/>
          </w:tcPr>
          <w:p w14:paraId="36D350B1" w14:textId="77777777" w:rsidR="009C6FC8" w:rsidRPr="00C81338" w:rsidRDefault="009C6FC8" w:rsidP="009C6FC8">
            <w:pPr>
              <w:jc w:val="center"/>
              <w:rPr>
                <w:rFonts w:ascii="Times New Roman" w:hAnsi="Times New Roman" w:cs="Times New Roman"/>
                <w:sz w:val="22"/>
                <w:szCs w:val="22"/>
                <w:highlight w:val="yellow"/>
              </w:rPr>
            </w:pPr>
          </w:p>
        </w:tc>
      </w:tr>
    </w:tbl>
    <w:p w14:paraId="0BF94504" w14:textId="77777777" w:rsidR="009C6FC8" w:rsidRDefault="009C6FC8" w:rsidP="009C6FC8">
      <w:pPr>
        <w:spacing w:before="120" w:after="120"/>
        <w:jc w:val="center"/>
        <w:rPr>
          <w:rFonts w:ascii="Times New Roman" w:hAnsi="Times New Roman" w:cs="Times New Roman"/>
          <w:b/>
          <w:i/>
          <w:sz w:val="26"/>
          <w:szCs w:val="26"/>
          <w:highlight w:val="yellow"/>
        </w:rPr>
      </w:pPr>
      <w:r>
        <w:rPr>
          <w:rFonts w:ascii="Times New Roman" w:hAnsi="Times New Roman" w:cs="Times New Roman"/>
          <w:b/>
          <w:i/>
          <w:sz w:val="26"/>
          <w:szCs w:val="26"/>
          <w:highlight w:val="yellow"/>
        </w:rPr>
        <w:br w:type="page"/>
      </w:r>
    </w:p>
    <w:p w14:paraId="74D962B9" w14:textId="77777777" w:rsidR="009C6FC8" w:rsidRPr="00FD0235" w:rsidRDefault="009C6FC8" w:rsidP="009C6FC8">
      <w:pPr>
        <w:spacing w:before="120" w:after="120"/>
        <w:jc w:val="center"/>
        <w:rPr>
          <w:rFonts w:ascii="Times New Roman" w:hAnsi="Times New Roman" w:cs="Times New Roman"/>
          <w:b/>
          <w:i/>
          <w:sz w:val="26"/>
          <w:szCs w:val="26"/>
        </w:rPr>
      </w:pPr>
      <w:r w:rsidRPr="00FD0235">
        <w:rPr>
          <w:rFonts w:ascii="Times New Roman" w:hAnsi="Times New Roman" w:cs="Times New Roman"/>
          <w:b/>
          <w:i/>
          <w:sz w:val="26"/>
          <w:szCs w:val="26"/>
        </w:rPr>
        <w:lastRenderedPageBreak/>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58"/>
        <w:gridCol w:w="2951"/>
        <w:gridCol w:w="4173"/>
        <w:gridCol w:w="2159"/>
        <w:gridCol w:w="2845"/>
      </w:tblGrid>
      <w:tr w:rsidR="009C6FC8" w:rsidRPr="00FD0235" w14:paraId="78764D1C" w14:textId="77777777" w:rsidTr="009C6FC8">
        <w:tc>
          <w:tcPr>
            <w:tcW w:w="899" w:type="pct"/>
            <w:vAlign w:val="center"/>
          </w:tcPr>
          <w:p w14:paraId="52AD3CDB" w14:textId="77777777" w:rsidR="009C6FC8" w:rsidRPr="00FD0235" w:rsidRDefault="009C6FC8" w:rsidP="009C6FC8">
            <w:pPr>
              <w:jc w:val="center"/>
              <w:rPr>
                <w:rFonts w:ascii="Times New Roman" w:hAnsi="Times New Roman" w:cs="Times New Roman"/>
              </w:rPr>
            </w:pPr>
            <w:r w:rsidRPr="00FD0235">
              <w:rPr>
                <w:rFonts w:ascii="Times New Roman" w:hAnsi="Times New Roman" w:cs="Times New Roman"/>
              </w:rPr>
              <w:t>Наименование вида разрешенного использования земельного участка (код классификатора)</w:t>
            </w:r>
          </w:p>
        </w:tc>
        <w:tc>
          <w:tcPr>
            <w:tcW w:w="998" w:type="pct"/>
            <w:vAlign w:val="center"/>
          </w:tcPr>
          <w:p w14:paraId="5B047BE4" w14:textId="77777777" w:rsidR="009C6FC8" w:rsidRPr="00FD0235" w:rsidRDefault="009C6FC8" w:rsidP="009C6FC8">
            <w:pPr>
              <w:jc w:val="center"/>
              <w:rPr>
                <w:rFonts w:ascii="Times New Roman" w:hAnsi="Times New Roman" w:cs="Times New Roman"/>
              </w:rPr>
            </w:pPr>
            <w:r w:rsidRPr="00FD0235">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1411" w:type="pct"/>
            <w:vAlign w:val="center"/>
          </w:tcPr>
          <w:p w14:paraId="5611CDF7" w14:textId="77777777" w:rsidR="009C6FC8" w:rsidRPr="00FD0235" w:rsidRDefault="009C6FC8" w:rsidP="009C6FC8">
            <w:pPr>
              <w:jc w:val="center"/>
              <w:rPr>
                <w:rFonts w:ascii="Times New Roman" w:hAnsi="Times New Roman" w:cs="Times New Roman"/>
              </w:rPr>
            </w:pPr>
            <w:r w:rsidRPr="00FD023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30" w:type="pct"/>
            <w:vAlign w:val="center"/>
          </w:tcPr>
          <w:p w14:paraId="04176B67" w14:textId="77777777" w:rsidR="009C6FC8" w:rsidRPr="00FD0235" w:rsidRDefault="009C6FC8" w:rsidP="009C6FC8">
            <w:pPr>
              <w:jc w:val="center"/>
              <w:rPr>
                <w:rFonts w:ascii="Times New Roman" w:hAnsi="Times New Roman" w:cs="Times New Roman"/>
              </w:rPr>
            </w:pPr>
            <w:r w:rsidRPr="00FD0235">
              <w:rPr>
                <w:rFonts w:ascii="Times New Roman" w:hAnsi="Times New Roman" w:cs="Times New Roman"/>
              </w:rPr>
              <w:t>Предельное количество надземных этажей или предельная высота зданий, строений, сооружений</w:t>
            </w:r>
          </w:p>
        </w:tc>
        <w:tc>
          <w:tcPr>
            <w:tcW w:w="962" w:type="pct"/>
            <w:vAlign w:val="center"/>
          </w:tcPr>
          <w:p w14:paraId="11800CC3" w14:textId="77777777" w:rsidR="009C6FC8" w:rsidRPr="00FD0235" w:rsidRDefault="009C6FC8" w:rsidP="009C6FC8">
            <w:pPr>
              <w:jc w:val="center"/>
              <w:rPr>
                <w:rFonts w:ascii="Times New Roman" w:hAnsi="Times New Roman" w:cs="Times New Roman"/>
              </w:rPr>
            </w:pPr>
            <w:r w:rsidRPr="00FD0235">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C6FC8" w:rsidRPr="00FD0235" w14:paraId="59209A9F" w14:textId="77777777" w:rsidTr="009C6FC8">
        <w:tc>
          <w:tcPr>
            <w:tcW w:w="5000" w:type="pct"/>
            <w:gridSpan w:val="5"/>
            <w:vAlign w:val="center"/>
          </w:tcPr>
          <w:p w14:paraId="6D7914D1" w14:textId="77777777" w:rsidR="009C6FC8" w:rsidRPr="00FD0235" w:rsidRDefault="009C6FC8" w:rsidP="009C6FC8">
            <w:pPr>
              <w:spacing w:before="60" w:after="60"/>
              <w:jc w:val="center"/>
              <w:rPr>
                <w:rFonts w:ascii="Times New Roman" w:hAnsi="Times New Roman" w:cs="Times New Roman"/>
                <w:b/>
                <w:highlight w:val="yellow"/>
              </w:rPr>
            </w:pPr>
            <w:r w:rsidRPr="00FD0235">
              <w:rPr>
                <w:rFonts w:ascii="Times New Roman" w:hAnsi="Times New Roman" w:cs="Times New Roman"/>
                <w:b/>
              </w:rPr>
              <w:t>Основные виды разрешенного использования</w:t>
            </w:r>
          </w:p>
        </w:tc>
      </w:tr>
      <w:tr w:rsidR="009C6FC8" w:rsidRPr="00FD0235" w14:paraId="74835D50" w14:textId="77777777" w:rsidTr="009C6FC8">
        <w:trPr>
          <w:trHeight w:val="1840"/>
        </w:trPr>
        <w:tc>
          <w:tcPr>
            <w:tcW w:w="899" w:type="pct"/>
            <w:vAlign w:val="center"/>
          </w:tcPr>
          <w:p w14:paraId="52D8B9FA" w14:textId="77777777" w:rsidR="009C6FC8" w:rsidRPr="00FD0235" w:rsidRDefault="009C6FC8" w:rsidP="009C6FC8">
            <w:pPr>
              <w:jc w:val="center"/>
              <w:rPr>
                <w:rFonts w:ascii="Times New Roman" w:hAnsi="Times New Roman" w:cs="Times New Roman"/>
              </w:rPr>
            </w:pPr>
            <w:r w:rsidRPr="00FD0235">
              <w:rPr>
                <w:rFonts w:ascii="Times New Roman" w:hAnsi="Times New Roman" w:cs="Times New Roman"/>
              </w:rPr>
              <w:t>Для индивидуального жилищного строительства (2.1)</w:t>
            </w:r>
          </w:p>
        </w:tc>
        <w:tc>
          <w:tcPr>
            <w:tcW w:w="998" w:type="pct"/>
            <w:vAlign w:val="center"/>
          </w:tcPr>
          <w:p w14:paraId="5F637B18" w14:textId="77777777" w:rsidR="009C6FC8" w:rsidRPr="00FD0235" w:rsidRDefault="009C6FC8" w:rsidP="009C6FC8">
            <w:pPr>
              <w:jc w:val="center"/>
              <w:rPr>
                <w:rFonts w:ascii="Times New Roman" w:hAnsi="Times New Roman" w:cs="Times New Roman"/>
              </w:rPr>
            </w:pPr>
            <w:r>
              <w:rPr>
                <w:rFonts w:ascii="Times New Roman" w:hAnsi="Times New Roman" w:cs="Times New Roman"/>
              </w:rPr>
              <w:t xml:space="preserve">от </w:t>
            </w:r>
            <w:r w:rsidRPr="00FD0235">
              <w:rPr>
                <w:rFonts w:ascii="Times New Roman" w:hAnsi="Times New Roman" w:cs="Times New Roman"/>
              </w:rPr>
              <w:t>0,05 до 0,5 га</w:t>
            </w:r>
          </w:p>
        </w:tc>
        <w:tc>
          <w:tcPr>
            <w:tcW w:w="1411" w:type="pct"/>
            <w:vAlign w:val="center"/>
          </w:tcPr>
          <w:p w14:paraId="0676284E" w14:textId="77777777" w:rsidR="009C6FC8" w:rsidRPr="00FD0235" w:rsidRDefault="009C6FC8" w:rsidP="009C6FC8">
            <w:pPr>
              <w:rPr>
                <w:rFonts w:ascii="Times New Roman" w:eastAsia="SimSun" w:hAnsi="Times New Roman" w:cs="Times New Roman"/>
                <w:lang w:eastAsia="ar-SA"/>
              </w:rPr>
            </w:pPr>
            <w:r w:rsidRPr="00FD0235">
              <w:rPr>
                <w:rFonts w:ascii="Times New Roman" w:eastAsia="SimSun" w:hAnsi="Times New Roman" w:cs="Times New Roman"/>
                <w:lang w:eastAsia="ar-SA"/>
              </w:rPr>
              <w:t>Минимальный отступ от границы земельного участка (красной линии) – 3 м.</w:t>
            </w:r>
          </w:p>
          <w:p w14:paraId="7DF4F0FA" w14:textId="77777777" w:rsidR="009C6FC8" w:rsidRPr="00FD0235" w:rsidRDefault="009C6FC8" w:rsidP="009C6FC8">
            <w:pPr>
              <w:rPr>
                <w:rFonts w:ascii="Times New Roman" w:hAnsi="Times New Roman" w:cs="Times New Roman"/>
              </w:rPr>
            </w:pPr>
            <w:r w:rsidRPr="00FD0235">
              <w:rPr>
                <w:rFonts w:ascii="Times New Roman" w:hAnsi="Times New Roman" w:cs="Times New Roman"/>
              </w:rPr>
              <w:t xml:space="preserve">Минимальный отступ от подсобных сооружений до: </w:t>
            </w:r>
          </w:p>
          <w:p w14:paraId="38CDB350" w14:textId="77777777" w:rsidR="009C6FC8" w:rsidRPr="00FD0235" w:rsidRDefault="009C6FC8" w:rsidP="009C6FC8">
            <w:pPr>
              <w:rPr>
                <w:rFonts w:ascii="Times New Roman" w:hAnsi="Times New Roman" w:cs="Times New Roman"/>
              </w:rPr>
            </w:pPr>
            <w:r w:rsidRPr="00FD0235">
              <w:rPr>
                <w:rFonts w:ascii="Times New Roman" w:hAnsi="Times New Roman" w:cs="Times New Roman"/>
              </w:rPr>
              <w:t xml:space="preserve">- </w:t>
            </w:r>
            <w:r w:rsidRPr="00FD0235">
              <w:rPr>
                <w:rFonts w:ascii="Times New Roman" w:eastAsia="SimSun" w:hAnsi="Times New Roman" w:cs="Times New Roman"/>
                <w:lang w:eastAsia="ar-SA"/>
              </w:rPr>
              <w:t>границы земельного участка (красной линии) – 3 м</w:t>
            </w:r>
            <w:r w:rsidRPr="00FD0235">
              <w:rPr>
                <w:rFonts w:ascii="Times New Roman" w:hAnsi="Times New Roman" w:cs="Times New Roman"/>
              </w:rPr>
              <w:t>;</w:t>
            </w:r>
          </w:p>
          <w:p w14:paraId="4664CDB8" w14:textId="77777777" w:rsidR="009C6FC8" w:rsidRPr="00FD0235" w:rsidRDefault="009C6FC8" w:rsidP="009C6FC8">
            <w:pPr>
              <w:rPr>
                <w:rFonts w:ascii="Times New Roman" w:hAnsi="Times New Roman" w:cs="Times New Roman"/>
                <w:highlight w:val="yellow"/>
              </w:rPr>
            </w:pPr>
            <w:r w:rsidRPr="00FD0235">
              <w:rPr>
                <w:rFonts w:ascii="Times New Roman" w:hAnsi="Times New Roman" w:cs="Times New Roman"/>
              </w:rPr>
              <w:t>- границы соседнего земельного участка – 1 м.</w:t>
            </w:r>
          </w:p>
        </w:tc>
        <w:tc>
          <w:tcPr>
            <w:tcW w:w="730" w:type="pct"/>
            <w:vAlign w:val="center"/>
          </w:tcPr>
          <w:p w14:paraId="2434D487" w14:textId="77777777" w:rsidR="009C6FC8" w:rsidRPr="00FD0235" w:rsidRDefault="009C6FC8" w:rsidP="009C6FC8">
            <w:pPr>
              <w:jc w:val="center"/>
              <w:rPr>
                <w:rFonts w:ascii="Times New Roman" w:hAnsi="Times New Roman" w:cs="Times New Roman"/>
              </w:rPr>
            </w:pPr>
            <w:r w:rsidRPr="00FD0235">
              <w:rPr>
                <w:rFonts w:ascii="Times New Roman" w:hAnsi="Times New Roman" w:cs="Times New Roman"/>
              </w:rPr>
              <w:t xml:space="preserve">3 </w:t>
            </w:r>
            <w:r w:rsidRPr="000276DF">
              <w:rPr>
                <w:rFonts w:ascii="Times New Roman" w:hAnsi="Times New Roman" w:cs="Times New Roman"/>
              </w:rPr>
              <w:t>этажа</w:t>
            </w:r>
          </w:p>
        </w:tc>
        <w:tc>
          <w:tcPr>
            <w:tcW w:w="962" w:type="pct"/>
            <w:vAlign w:val="center"/>
          </w:tcPr>
          <w:p w14:paraId="19C9F9DD" w14:textId="77777777" w:rsidR="009C6FC8" w:rsidRPr="00FD0235" w:rsidRDefault="009C6FC8" w:rsidP="009C6FC8">
            <w:pPr>
              <w:jc w:val="center"/>
              <w:rPr>
                <w:rFonts w:ascii="Times New Roman" w:hAnsi="Times New Roman" w:cs="Times New Roman"/>
              </w:rPr>
            </w:pPr>
            <w:r w:rsidRPr="00FD0235">
              <w:rPr>
                <w:rFonts w:ascii="Times New Roman" w:hAnsi="Times New Roman" w:cs="Times New Roman"/>
              </w:rPr>
              <w:t>60</w:t>
            </w:r>
          </w:p>
        </w:tc>
      </w:tr>
      <w:tr w:rsidR="009C6FC8" w:rsidRPr="00FD0235" w14:paraId="1BCCE4BD" w14:textId="77777777" w:rsidTr="009C6FC8">
        <w:trPr>
          <w:trHeight w:val="1840"/>
        </w:trPr>
        <w:tc>
          <w:tcPr>
            <w:tcW w:w="899" w:type="pct"/>
            <w:vAlign w:val="center"/>
          </w:tcPr>
          <w:p w14:paraId="6E9FB195" w14:textId="77777777" w:rsidR="009C6FC8" w:rsidRPr="00FD0235" w:rsidRDefault="009C6FC8" w:rsidP="009C6FC8">
            <w:pPr>
              <w:pStyle w:val="ConsPlusNormal"/>
              <w:ind w:firstLine="0"/>
              <w:jc w:val="center"/>
              <w:rPr>
                <w:rFonts w:ascii="Times New Roman" w:hAnsi="Times New Roman" w:cs="Times New Roman"/>
              </w:rPr>
            </w:pPr>
            <w:r w:rsidRPr="00FD0235">
              <w:rPr>
                <w:rFonts w:ascii="Times New Roman" w:hAnsi="Times New Roman" w:cs="Times New Roman"/>
              </w:rPr>
              <w:t>Малоэтажная многоквартирная жилая застройка (2.1.1)</w:t>
            </w:r>
          </w:p>
        </w:tc>
        <w:tc>
          <w:tcPr>
            <w:tcW w:w="998" w:type="pct"/>
            <w:vAlign w:val="center"/>
          </w:tcPr>
          <w:p w14:paraId="7F6C9424" w14:textId="77777777" w:rsidR="009C6FC8" w:rsidRDefault="009C6FC8" w:rsidP="009C6FC8">
            <w:pPr>
              <w:jc w:val="center"/>
              <w:rPr>
                <w:rFonts w:ascii="Times New Roman" w:hAnsi="Times New Roman" w:cs="Times New Roman"/>
              </w:rPr>
            </w:pPr>
            <w:r w:rsidRPr="00FD0235">
              <w:rPr>
                <w:rFonts w:ascii="Times New Roman" w:hAnsi="Times New Roman" w:cs="Times New Roman"/>
              </w:rPr>
              <w:t>Минимальный размер земельного участка - 30 кв. м на квартиру без учета площади застройки</w:t>
            </w:r>
          </w:p>
          <w:p w14:paraId="037C2264" w14:textId="77777777" w:rsidR="009C6FC8" w:rsidRPr="00FD0235" w:rsidRDefault="009C6FC8" w:rsidP="009C6FC8">
            <w:pPr>
              <w:jc w:val="center"/>
              <w:rPr>
                <w:rFonts w:ascii="Times New Roman" w:hAnsi="Times New Roman" w:cs="Times New Roman"/>
              </w:rPr>
            </w:pPr>
            <w:r>
              <w:rPr>
                <w:rFonts w:ascii="Times New Roman" w:hAnsi="Times New Roman" w:cs="Times New Roman"/>
              </w:rPr>
              <w:t>Максимальный размер земельного участка не подлежит установлению.</w:t>
            </w:r>
          </w:p>
        </w:tc>
        <w:tc>
          <w:tcPr>
            <w:tcW w:w="1411" w:type="pct"/>
            <w:vAlign w:val="center"/>
          </w:tcPr>
          <w:p w14:paraId="4C400CCD" w14:textId="77777777" w:rsidR="009C6FC8" w:rsidRPr="00FD0235" w:rsidRDefault="009C6FC8" w:rsidP="009C6FC8">
            <w:pPr>
              <w:rPr>
                <w:rFonts w:ascii="Times New Roman" w:hAnsi="Times New Roman" w:cs="Times New Roman"/>
              </w:rPr>
            </w:pPr>
            <w:r w:rsidRPr="00FD0235">
              <w:rPr>
                <w:rFonts w:ascii="Times New Roman" w:eastAsia="SimSun" w:hAnsi="Times New Roman" w:cs="Times New Roman"/>
                <w:lang w:eastAsia="ar-SA"/>
              </w:rPr>
              <w:t>Минимальный отступ от границы земельного участка</w:t>
            </w:r>
            <w:r>
              <w:rPr>
                <w:rFonts w:ascii="Times New Roman" w:eastAsia="SimSun" w:hAnsi="Times New Roman" w:cs="Times New Roman"/>
                <w:lang w:eastAsia="ar-SA"/>
              </w:rPr>
              <w:t xml:space="preserve"> (красной линии)</w:t>
            </w:r>
            <w:r w:rsidRPr="00FD0235">
              <w:rPr>
                <w:rFonts w:ascii="Times New Roman" w:eastAsia="SimSun" w:hAnsi="Times New Roman" w:cs="Times New Roman"/>
                <w:lang w:eastAsia="ar-SA"/>
              </w:rPr>
              <w:t xml:space="preserve"> – 3 м.</w:t>
            </w:r>
          </w:p>
        </w:tc>
        <w:tc>
          <w:tcPr>
            <w:tcW w:w="730" w:type="pct"/>
            <w:vAlign w:val="center"/>
          </w:tcPr>
          <w:p w14:paraId="5037F056" w14:textId="77777777" w:rsidR="009C6FC8" w:rsidRPr="00FD0235" w:rsidRDefault="009C6FC8" w:rsidP="009C6FC8">
            <w:pPr>
              <w:jc w:val="center"/>
              <w:rPr>
                <w:rFonts w:ascii="Times New Roman" w:hAnsi="Times New Roman" w:cs="Times New Roman"/>
              </w:rPr>
            </w:pPr>
            <w:r w:rsidRPr="00FD0235">
              <w:rPr>
                <w:rFonts w:ascii="Times New Roman" w:hAnsi="Times New Roman" w:cs="Times New Roman"/>
              </w:rPr>
              <w:t>4</w:t>
            </w:r>
            <w:r w:rsidRPr="000276DF">
              <w:rPr>
                <w:rFonts w:ascii="Times New Roman" w:hAnsi="Times New Roman" w:cs="Times New Roman"/>
              </w:rPr>
              <w:t xml:space="preserve"> этажа</w:t>
            </w:r>
          </w:p>
        </w:tc>
        <w:tc>
          <w:tcPr>
            <w:tcW w:w="962" w:type="pct"/>
            <w:vAlign w:val="center"/>
          </w:tcPr>
          <w:p w14:paraId="0D0BE13F" w14:textId="77777777" w:rsidR="009C6FC8" w:rsidRPr="00FD0235" w:rsidRDefault="009C6FC8" w:rsidP="009C6FC8">
            <w:pPr>
              <w:jc w:val="center"/>
              <w:rPr>
                <w:rFonts w:ascii="Times New Roman" w:hAnsi="Times New Roman" w:cs="Times New Roman"/>
              </w:rPr>
            </w:pPr>
            <w:r>
              <w:rPr>
                <w:rFonts w:ascii="Times New Roman" w:hAnsi="Times New Roman" w:cs="Times New Roman"/>
              </w:rPr>
              <w:t>6</w:t>
            </w:r>
            <w:r w:rsidRPr="00FD0235">
              <w:rPr>
                <w:rFonts w:ascii="Times New Roman" w:hAnsi="Times New Roman" w:cs="Times New Roman"/>
              </w:rPr>
              <w:t>0</w:t>
            </w:r>
          </w:p>
        </w:tc>
      </w:tr>
      <w:tr w:rsidR="009C6FC8" w:rsidRPr="00FD0235" w14:paraId="21A5D8AF" w14:textId="77777777" w:rsidTr="009C6FC8">
        <w:trPr>
          <w:trHeight w:val="1974"/>
        </w:trPr>
        <w:tc>
          <w:tcPr>
            <w:tcW w:w="899" w:type="pct"/>
            <w:vAlign w:val="center"/>
          </w:tcPr>
          <w:p w14:paraId="1E6FD8A4" w14:textId="77777777" w:rsidR="009C6FC8" w:rsidRPr="00FD0235" w:rsidRDefault="009C6FC8" w:rsidP="009C6FC8">
            <w:pPr>
              <w:widowControl/>
              <w:ind w:firstLine="22"/>
              <w:jc w:val="center"/>
              <w:rPr>
                <w:rFonts w:ascii="Times New Roman" w:hAnsi="Times New Roman" w:cs="Times New Roman"/>
                <w:highlight w:val="yellow"/>
              </w:rPr>
            </w:pPr>
            <w:r w:rsidRPr="007A188B">
              <w:rPr>
                <w:rFonts w:ascii="Times New Roman" w:hAnsi="Times New Roman" w:cs="Times New Roman"/>
              </w:rPr>
              <w:t>Для ведения личного подсобного хозяйства (приусадебный земельный участок) (2.2)</w:t>
            </w:r>
          </w:p>
        </w:tc>
        <w:tc>
          <w:tcPr>
            <w:tcW w:w="998" w:type="pct"/>
            <w:vAlign w:val="center"/>
          </w:tcPr>
          <w:p w14:paraId="43D6C4F9" w14:textId="77777777" w:rsidR="009C6FC8" w:rsidRPr="00FD0235" w:rsidRDefault="009C6FC8" w:rsidP="009C6FC8">
            <w:pPr>
              <w:jc w:val="center"/>
              <w:rPr>
                <w:rFonts w:ascii="Times New Roman" w:hAnsi="Times New Roman" w:cs="Times New Roman"/>
                <w:highlight w:val="yellow"/>
              </w:rPr>
            </w:pPr>
            <w:r>
              <w:rPr>
                <w:rFonts w:ascii="Times New Roman" w:hAnsi="Times New Roman" w:cs="Times New Roman"/>
              </w:rPr>
              <w:t xml:space="preserve">от </w:t>
            </w:r>
            <w:r w:rsidRPr="007A188B">
              <w:rPr>
                <w:rFonts w:ascii="Times New Roman" w:hAnsi="Times New Roman" w:cs="Times New Roman"/>
              </w:rPr>
              <w:t>0,03 до 0,5 га</w:t>
            </w:r>
          </w:p>
        </w:tc>
        <w:tc>
          <w:tcPr>
            <w:tcW w:w="1411" w:type="pct"/>
            <w:vAlign w:val="center"/>
          </w:tcPr>
          <w:p w14:paraId="214F638B" w14:textId="77777777" w:rsidR="009C6FC8" w:rsidRPr="00FD0235" w:rsidRDefault="009C6FC8" w:rsidP="009C6FC8">
            <w:pPr>
              <w:rPr>
                <w:rFonts w:ascii="Times New Roman" w:eastAsia="SimSun" w:hAnsi="Times New Roman" w:cs="Times New Roman"/>
                <w:lang w:eastAsia="ar-SA"/>
              </w:rPr>
            </w:pPr>
            <w:r w:rsidRPr="00FD0235">
              <w:rPr>
                <w:rFonts w:ascii="Times New Roman" w:eastAsia="SimSun" w:hAnsi="Times New Roman" w:cs="Times New Roman"/>
                <w:lang w:eastAsia="ar-SA"/>
              </w:rPr>
              <w:t>Минимальный отступ от границы земельного участка (красной линии) – 3 м.</w:t>
            </w:r>
          </w:p>
          <w:p w14:paraId="7DAA923A" w14:textId="77777777" w:rsidR="009C6FC8" w:rsidRPr="00FD0235" w:rsidRDefault="009C6FC8" w:rsidP="009C6FC8">
            <w:pPr>
              <w:rPr>
                <w:rFonts w:ascii="Times New Roman" w:hAnsi="Times New Roman" w:cs="Times New Roman"/>
              </w:rPr>
            </w:pPr>
            <w:r w:rsidRPr="00FD0235">
              <w:rPr>
                <w:rFonts w:ascii="Times New Roman" w:hAnsi="Times New Roman" w:cs="Times New Roman"/>
              </w:rPr>
              <w:t xml:space="preserve">Минимальный отступ от подсобных сооружений до: </w:t>
            </w:r>
          </w:p>
          <w:p w14:paraId="13B8A6E5" w14:textId="77777777" w:rsidR="009C6FC8" w:rsidRPr="00FD0235" w:rsidRDefault="009C6FC8" w:rsidP="009C6FC8">
            <w:pPr>
              <w:rPr>
                <w:rFonts w:ascii="Times New Roman" w:hAnsi="Times New Roman" w:cs="Times New Roman"/>
              </w:rPr>
            </w:pPr>
            <w:r w:rsidRPr="00FD0235">
              <w:rPr>
                <w:rFonts w:ascii="Times New Roman" w:hAnsi="Times New Roman" w:cs="Times New Roman"/>
              </w:rPr>
              <w:t xml:space="preserve">- </w:t>
            </w:r>
            <w:r w:rsidRPr="00FD0235">
              <w:rPr>
                <w:rFonts w:ascii="Times New Roman" w:eastAsia="SimSun" w:hAnsi="Times New Roman" w:cs="Times New Roman"/>
                <w:lang w:eastAsia="ar-SA"/>
              </w:rPr>
              <w:t>границы земельного участка (красной линии) – 3 м</w:t>
            </w:r>
            <w:r w:rsidRPr="00FD0235">
              <w:rPr>
                <w:rFonts w:ascii="Times New Roman" w:hAnsi="Times New Roman" w:cs="Times New Roman"/>
              </w:rPr>
              <w:t>;</w:t>
            </w:r>
          </w:p>
          <w:p w14:paraId="2DE7615B" w14:textId="77777777" w:rsidR="009C6FC8" w:rsidRPr="00FD0235" w:rsidRDefault="009C6FC8" w:rsidP="009C6FC8">
            <w:pPr>
              <w:rPr>
                <w:rFonts w:ascii="Times New Roman" w:hAnsi="Times New Roman" w:cs="Times New Roman"/>
                <w:highlight w:val="yellow"/>
              </w:rPr>
            </w:pPr>
            <w:r w:rsidRPr="00FD0235">
              <w:rPr>
                <w:rFonts w:ascii="Times New Roman" w:hAnsi="Times New Roman" w:cs="Times New Roman"/>
              </w:rPr>
              <w:t>- границы соседнего земельного участка – 1 м.</w:t>
            </w:r>
          </w:p>
        </w:tc>
        <w:tc>
          <w:tcPr>
            <w:tcW w:w="730" w:type="pct"/>
            <w:vAlign w:val="center"/>
          </w:tcPr>
          <w:p w14:paraId="208EA273" w14:textId="77777777" w:rsidR="009C6FC8" w:rsidRPr="007A188B" w:rsidRDefault="009C6FC8" w:rsidP="009C6FC8">
            <w:pPr>
              <w:jc w:val="center"/>
              <w:rPr>
                <w:rFonts w:ascii="Times New Roman" w:hAnsi="Times New Roman" w:cs="Times New Roman"/>
              </w:rPr>
            </w:pPr>
            <w:r w:rsidRPr="007A188B">
              <w:rPr>
                <w:rFonts w:ascii="Times New Roman" w:hAnsi="Times New Roman" w:cs="Times New Roman"/>
              </w:rPr>
              <w:t>3</w:t>
            </w:r>
            <w:r w:rsidRPr="000276DF">
              <w:rPr>
                <w:rFonts w:ascii="Times New Roman" w:hAnsi="Times New Roman" w:cs="Times New Roman"/>
              </w:rPr>
              <w:t xml:space="preserve"> этажа</w:t>
            </w:r>
          </w:p>
        </w:tc>
        <w:tc>
          <w:tcPr>
            <w:tcW w:w="962" w:type="pct"/>
            <w:vAlign w:val="center"/>
          </w:tcPr>
          <w:p w14:paraId="1AFAC6B5" w14:textId="77777777" w:rsidR="009C6FC8" w:rsidRPr="007A188B" w:rsidRDefault="009C6FC8" w:rsidP="009C6FC8">
            <w:pPr>
              <w:jc w:val="center"/>
              <w:rPr>
                <w:rFonts w:ascii="Times New Roman" w:hAnsi="Times New Roman" w:cs="Times New Roman"/>
              </w:rPr>
            </w:pPr>
            <w:r w:rsidRPr="007A188B">
              <w:rPr>
                <w:rFonts w:ascii="Times New Roman" w:hAnsi="Times New Roman" w:cs="Times New Roman"/>
              </w:rPr>
              <w:t>60</w:t>
            </w:r>
          </w:p>
        </w:tc>
      </w:tr>
      <w:tr w:rsidR="009C6FC8" w:rsidRPr="00FD0235" w14:paraId="1F378F11" w14:textId="77777777" w:rsidTr="009C6FC8">
        <w:trPr>
          <w:trHeight w:val="1108"/>
        </w:trPr>
        <w:tc>
          <w:tcPr>
            <w:tcW w:w="899" w:type="pct"/>
            <w:vAlign w:val="center"/>
          </w:tcPr>
          <w:p w14:paraId="72767DA0" w14:textId="77777777" w:rsidR="009C6FC8" w:rsidRPr="00FD0235" w:rsidRDefault="009C6FC8" w:rsidP="009C6FC8">
            <w:pPr>
              <w:jc w:val="center"/>
              <w:rPr>
                <w:rFonts w:ascii="Times New Roman" w:hAnsi="Times New Roman" w:cs="Times New Roman"/>
                <w:highlight w:val="yellow"/>
              </w:rPr>
            </w:pPr>
            <w:r w:rsidRPr="007A188B">
              <w:rPr>
                <w:rFonts w:ascii="Times New Roman" w:hAnsi="Times New Roman" w:cs="Times New Roman"/>
              </w:rPr>
              <w:lastRenderedPageBreak/>
              <w:t>Блокированная жилая застройка (2.3)</w:t>
            </w:r>
          </w:p>
        </w:tc>
        <w:tc>
          <w:tcPr>
            <w:tcW w:w="998" w:type="pct"/>
            <w:vAlign w:val="center"/>
          </w:tcPr>
          <w:p w14:paraId="46BE4AFA" w14:textId="77777777" w:rsidR="009C6FC8" w:rsidRDefault="009C6FC8" w:rsidP="009C6FC8">
            <w:pPr>
              <w:suppressAutoHyphens/>
              <w:overflowPunct w:val="0"/>
              <w:autoSpaceDN/>
              <w:adjustRightInd/>
              <w:jc w:val="center"/>
              <w:rPr>
                <w:rFonts w:ascii="Times New Roman" w:hAnsi="Times New Roman" w:cs="Times New Roman"/>
                <w:lang w:eastAsia="zh-CN"/>
              </w:rPr>
            </w:pPr>
            <w:r w:rsidRPr="007A188B">
              <w:rPr>
                <w:rFonts w:ascii="Times New Roman" w:hAnsi="Times New Roman" w:cs="Times New Roman"/>
                <w:lang w:eastAsia="zh-CN"/>
              </w:rPr>
              <w:t>Минимальный размер земельного участка – 100 кв. м. на квартиру без учета площади застройки.</w:t>
            </w:r>
          </w:p>
          <w:p w14:paraId="0D4F295F" w14:textId="77777777" w:rsidR="009C6FC8" w:rsidRPr="007A188B" w:rsidRDefault="009C6FC8" w:rsidP="009C6FC8">
            <w:pPr>
              <w:suppressAutoHyphens/>
              <w:overflowPunct w:val="0"/>
              <w:autoSpaceDN/>
              <w:adjustRightInd/>
              <w:jc w:val="center"/>
              <w:rPr>
                <w:rFonts w:ascii="Times New Roman" w:hAnsi="Times New Roman" w:cs="Times New Roman"/>
                <w:highlight w:val="yellow"/>
                <w:lang w:eastAsia="zh-CN"/>
              </w:rPr>
            </w:pPr>
            <w:r>
              <w:rPr>
                <w:rFonts w:ascii="Times New Roman" w:hAnsi="Times New Roman" w:cs="Times New Roman"/>
              </w:rPr>
              <w:t>Максимальный размер земельного участка не подлежит установлению.</w:t>
            </w:r>
          </w:p>
        </w:tc>
        <w:tc>
          <w:tcPr>
            <w:tcW w:w="1411" w:type="pct"/>
            <w:vAlign w:val="center"/>
          </w:tcPr>
          <w:p w14:paraId="30F2DF1B" w14:textId="77777777" w:rsidR="009C6FC8" w:rsidRPr="007A188B" w:rsidRDefault="009C6FC8" w:rsidP="009C6FC8">
            <w:pPr>
              <w:rPr>
                <w:rFonts w:ascii="Times New Roman" w:eastAsia="SimSun" w:hAnsi="Times New Roman" w:cs="Times New Roman"/>
                <w:lang w:eastAsia="ar-SA"/>
              </w:rPr>
            </w:pPr>
            <w:r w:rsidRPr="007A188B">
              <w:rPr>
                <w:rFonts w:ascii="Times New Roman" w:eastAsia="SimSun" w:hAnsi="Times New Roman" w:cs="Times New Roman"/>
                <w:lang w:eastAsia="ar-SA"/>
              </w:rPr>
              <w:t>Минимальный отступ от границы земельного участка (красной линии) – 3 м.</w:t>
            </w:r>
          </w:p>
          <w:p w14:paraId="7065CE1F" w14:textId="77777777" w:rsidR="009C6FC8" w:rsidRPr="007A188B" w:rsidRDefault="009C6FC8" w:rsidP="009C6FC8">
            <w:pPr>
              <w:widowControl/>
              <w:suppressAutoHyphens/>
              <w:autoSpaceDE/>
              <w:autoSpaceDN/>
              <w:adjustRightInd/>
              <w:rPr>
                <w:rFonts w:ascii="Times New Roman" w:hAnsi="Times New Roman" w:cs="Times New Roman"/>
                <w:highlight w:val="yellow"/>
                <w:lang w:eastAsia="zh-CN"/>
              </w:rPr>
            </w:pPr>
            <w:r w:rsidRPr="007A188B">
              <w:rPr>
                <w:rFonts w:ascii="Times New Roman" w:hAnsi="Times New Roman" w:cs="Times New Roman"/>
                <w:lang w:eastAsia="zh-CN"/>
              </w:rPr>
              <w:t>Минимальный отступ от границы земельного участка при строительстве, реконструкции жилых домов блокированной застройки в месте примыкания с соседним блоком или соседними блоками – 0 м.</w:t>
            </w:r>
          </w:p>
        </w:tc>
        <w:tc>
          <w:tcPr>
            <w:tcW w:w="730" w:type="pct"/>
            <w:vAlign w:val="center"/>
          </w:tcPr>
          <w:p w14:paraId="0CA167C3" w14:textId="77777777" w:rsidR="009C6FC8" w:rsidRPr="007A188B" w:rsidRDefault="009C6FC8" w:rsidP="009C6FC8">
            <w:pPr>
              <w:jc w:val="center"/>
              <w:rPr>
                <w:rFonts w:ascii="Times New Roman" w:hAnsi="Times New Roman" w:cs="Times New Roman"/>
              </w:rPr>
            </w:pPr>
            <w:r w:rsidRPr="007A188B">
              <w:rPr>
                <w:rFonts w:ascii="Times New Roman" w:hAnsi="Times New Roman" w:cs="Times New Roman"/>
              </w:rPr>
              <w:t>3</w:t>
            </w:r>
            <w:r>
              <w:rPr>
                <w:rFonts w:ascii="Times New Roman" w:hAnsi="Times New Roman" w:cs="Times New Roman"/>
              </w:rPr>
              <w:t xml:space="preserve"> </w:t>
            </w:r>
            <w:r w:rsidRPr="000276DF">
              <w:rPr>
                <w:rFonts w:ascii="Times New Roman" w:hAnsi="Times New Roman" w:cs="Times New Roman"/>
              </w:rPr>
              <w:t>этажа</w:t>
            </w:r>
          </w:p>
        </w:tc>
        <w:tc>
          <w:tcPr>
            <w:tcW w:w="962" w:type="pct"/>
            <w:vAlign w:val="center"/>
          </w:tcPr>
          <w:p w14:paraId="271657EB" w14:textId="77777777" w:rsidR="009C6FC8" w:rsidRPr="007A188B" w:rsidRDefault="009C6FC8" w:rsidP="009C6FC8">
            <w:pPr>
              <w:jc w:val="center"/>
              <w:rPr>
                <w:rFonts w:ascii="Times New Roman" w:hAnsi="Times New Roman" w:cs="Times New Roman"/>
              </w:rPr>
            </w:pPr>
            <w:r w:rsidRPr="007A188B">
              <w:rPr>
                <w:rFonts w:ascii="Times New Roman" w:hAnsi="Times New Roman" w:cs="Times New Roman"/>
              </w:rPr>
              <w:t>60</w:t>
            </w:r>
          </w:p>
        </w:tc>
      </w:tr>
      <w:tr w:rsidR="009C6FC8" w:rsidRPr="00FD0235" w14:paraId="6659E9C7" w14:textId="77777777" w:rsidTr="009C6FC8">
        <w:trPr>
          <w:trHeight w:val="634"/>
        </w:trPr>
        <w:tc>
          <w:tcPr>
            <w:tcW w:w="899" w:type="pct"/>
            <w:vAlign w:val="center"/>
          </w:tcPr>
          <w:p w14:paraId="31783799" w14:textId="77777777" w:rsidR="009C6FC8" w:rsidRPr="007A188B" w:rsidRDefault="009C6FC8" w:rsidP="009C6FC8">
            <w:pPr>
              <w:jc w:val="center"/>
              <w:rPr>
                <w:rFonts w:ascii="Times New Roman" w:hAnsi="Times New Roman" w:cs="Times New Roman"/>
              </w:rPr>
            </w:pPr>
            <w:r w:rsidRPr="007A188B">
              <w:rPr>
                <w:rFonts w:ascii="Times New Roman" w:hAnsi="Times New Roman" w:cs="Times New Roman"/>
              </w:rPr>
              <w:t>Предоставление коммунальных услуг (3.1.1)</w:t>
            </w:r>
          </w:p>
        </w:tc>
        <w:tc>
          <w:tcPr>
            <w:tcW w:w="4101" w:type="pct"/>
            <w:gridSpan w:val="4"/>
            <w:vAlign w:val="center"/>
          </w:tcPr>
          <w:p w14:paraId="6BF9B9CD" w14:textId="77777777" w:rsidR="009C6FC8" w:rsidRPr="007A188B" w:rsidRDefault="009C6FC8" w:rsidP="009C6FC8">
            <w:pPr>
              <w:jc w:val="center"/>
              <w:rPr>
                <w:rFonts w:ascii="Times New Roman" w:hAnsi="Times New Roman" w:cs="Times New Roman"/>
              </w:rPr>
            </w:pPr>
            <w:r>
              <w:rPr>
                <w:rFonts w:ascii="Times New Roman" w:hAnsi="Times New Roman" w:cs="Times New Roman"/>
              </w:rPr>
              <w:t>Не подлежат установлению</w:t>
            </w:r>
          </w:p>
        </w:tc>
      </w:tr>
      <w:tr w:rsidR="009C6FC8" w:rsidRPr="00FD0235" w14:paraId="470EAFE6" w14:textId="77777777" w:rsidTr="009C6FC8">
        <w:trPr>
          <w:trHeight w:val="1108"/>
        </w:trPr>
        <w:tc>
          <w:tcPr>
            <w:tcW w:w="899" w:type="pct"/>
            <w:vAlign w:val="center"/>
          </w:tcPr>
          <w:p w14:paraId="226A5E52" w14:textId="77777777" w:rsidR="009C6FC8" w:rsidRPr="007A188B" w:rsidRDefault="009C6FC8" w:rsidP="009C6FC8">
            <w:pPr>
              <w:jc w:val="center"/>
              <w:rPr>
                <w:rFonts w:ascii="Times New Roman" w:hAnsi="Times New Roman" w:cs="Times New Roman"/>
              </w:rPr>
            </w:pPr>
            <w:r w:rsidRPr="002A6888">
              <w:rPr>
                <w:rFonts w:ascii="Times New Roman" w:hAnsi="Times New Roman" w:cs="Times New Roman"/>
              </w:rPr>
              <w:t>Оказание услуг связи (3.2.3)</w:t>
            </w:r>
          </w:p>
        </w:tc>
        <w:tc>
          <w:tcPr>
            <w:tcW w:w="998" w:type="pct"/>
            <w:vAlign w:val="center"/>
          </w:tcPr>
          <w:p w14:paraId="65B14043" w14:textId="77777777" w:rsidR="009C6FC8" w:rsidRDefault="009C6FC8" w:rsidP="009C6FC8">
            <w:pPr>
              <w:jc w:val="center"/>
              <w:rPr>
                <w:rFonts w:ascii="Times New Roman" w:hAnsi="Times New Roman" w:cs="Times New Roman"/>
                <w:lang w:eastAsia="zh-CN"/>
              </w:rPr>
            </w:pPr>
            <w:r w:rsidRPr="007A188B">
              <w:rPr>
                <w:rFonts w:ascii="Times New Roman" w:hAnsi="Times New Roman" w:cs="Times New Roman"/>
                <w:lang w:eastAsia="zh-CN"/>
              </w:rPr>
              <w:t>Минимальный размер земельного участка</w:t>
            </w:r>
            <w:r>
              <w:rPr>
                <w:rFonts w:ascii="Times New Roman" w:hAnsi="Times New Roman" w:cs="Times New Roman"/>
                <w:lang w:eastAsia="zh-CN"/>
              </w:rPr>
              <w:t xml:space="preserve"> 0,3 га.</w:t>
            </w:r>
          </w:p>
          <w:p w14:paraId="5BFB2753" w14:textId="77777777" w:rsidR="009C6FC8" w:rsidRPr="007A188B" w:rsidRDefault="009C6FC8" w:rsidP="009C6FC8">
            <w:pPr>
              <w:jc w:val="center"/>
              <w:rPr>
                <w:rFonts w:ascii="Times New Roman" w:hAnsi="Times New Roman" w:cs="Times New Roman"/>
              </w:rPr>
            </w:pPr>
            <w:r>
              <w:rPr>
                <w:rFonts w:ascii="Times New Roman" w:hAnsi="Times New Roman" w:cs="Times New Roman"/>
              </w:rPr>
              <w:t>Максимальный размер земельного участка не подлежит установлению.</w:t>
            </w:r>
          </w:p>
        </w:tc>
        <w:tc>
          <w:tcPr>
            <w:tcW w:w="1411" w:type="pct"/>
            <w:vAlign w:val="center"/>
          </w:tcPr>
          <w:p w14:paraId="4D2084F3" w14:textId="77777777" w:rsidR="009C6FC8" w:rsidRPr="007A188B" w:rsidRDefault="009C6FC8" w:rsidP="009C6FC8">
            <w:pPr>
              <w:jc w:val="center"/>
              <w:rPr>
                <w:rFonts w:ascii="Times New Roman" w:hAnsi="Times New Roman" w:cs="Times New Roman"/>
              </w:rPr>
            </w:pPr>
            <w:r w:rsidRPr="00FD0235">
              <w:rPr>
                <w:rFonts w:ascii="Times New Roman" w:eastAsia="SimSun" w:hAnsi="Times New Roman" w:cs="Times New Roman"/>
                <w:lang w:eastAsia="ar-SA"/>
              </w:rPr>
              <w:t>Минимальный отступ от границы земельного участка</w:t>
            </w:r>
            <w:r>
              <w:rPr>
                <w:rFonts w:ascii="Times New Roman" w:eastAsia="SimSun" w:hAnsi="Times New Roman" w:cs="Times New Roman"/>
                <w:lang w:eastAsia="ar-SA"/>
              </w:rPr>
              <w:t xml:space="preserve"> (красной линии)</w:t>
            </w:r>
            <w:r w:rsidRPr="00FD0235">
              <w:rPr>
                <w:rFonts w:ascii="Times New Roman" w:eastAsia="SimSun" w:hAnsi="Times New Roman" w:cs="Times New Roman"/>
                <w:lang w:eastAsia="ar-SA"/>
              </w:rPr>
              <w:t xml:space="preserve"> – 3 м.</w:t>
            </w:r>
          </w:p>
        </w:tc>
        <w:tc>
          <w:tcPr>
            <w:tcW w:w="730" w:type="pct"/>
            <w:vAlign w:val="center"/>
          </w:tcPr>
          <w:p w14:paraId="73994A65" w14:textId="77777777" w:rsidR="009C6FC8" w:rsidRPr="007A188B" w:rsidRDefault="009C6FC8" w:rsidP="009C6FC8">
            <w:pPr>
              <w:jc w:val="center"/>
              <w:rPr>
                <w:rFonts w:ascii="Times New Roman" w:hAnsi="Times New Roman" w:cs="Times New Roman"/>
              </w:rPr>
            </w:pPr>
            <w:r>
              <w:rPr>
                <w:rFonts w:ascii="Times New Roman" w:hAnsi="Times New Roman" w:cs="Times New Roman"/>
              </w:rPr>
              <w:t xml:space="preserve">2 </w:t>
            </w:r>
            <w:r w:rsidRPr="000276DF">
              <w:rPr>
                <w:rFonts w:ascii="Times New Roman" w:hAnsi="Times New Roman" w:cs="Times New Roman"/>
              </w:rPr>
              <w:t>этажа</w:t>
            </w:r>
          </w:p>
        </w:tc>
        <w:tc>
          <w:tcPr>
            <w:tcW w:w="962" w:type="pct"/>
            <w:vAlign w:val="center"/>
          </w:tcPr>
          <w:p w14:paraId="5AC80903" w14:textId="77777777" w:rsidR="009C6FC8" w:rsidRPr="007A188B" w:rsidRDefault="009C6FC8" w:rsidP="009C6FC8">
            <w:pPr>
              <w:jc w:val="center"/>
              <w:rPr>
                <w:rFonts w:ascii="Times New Roman" w:hAnsi="Times New Roman" w:cs="Times New Roman"/>
              </w:rPr>
            </w:pPr>
            <w:r>
              <w:rPr>
                <w:rFonts w:ascii="Times New Roman" w:hAnsi="Times New Roman" w:cs="Times New Roman"/>
              </w:rPr>
              <w:t>100</w:t>
            </w:r>
          </w:p>
        </w:tc>
      </w:tr>
      <w:tr w:rsidR="009C6FC8" w:rsidRPr="00FD0235" w14:paraId="3BE2E645" w14:textId="77777777" w:rsidTr="009C6FC8">
        <w:trPr>
          <w:trHeight w:val="1108"/>
        </w:trPr>
        <w:tc>
          <w:tcPr>
            <w:tcW w:w="899" w:type="pct"/>
            <w:vAlign w:val="center"/>
          </w:tcPr>
          <w:p w14:paraId="197EF568" w14:textId="77777777" w:rsidR="009C6FC8" w:rsidRPr="00FD0235" w:rsidRDefault="009C6FC8" w:rsidP="009C6FC8">
            <w:pPr>
              <w:jc w:val="center"/>
              <w:rPr>
                <w:rFonts w:ascii="Times New Roman" w:hAnsi="Times New Roman" w:cs="Times New Roman"/>
                <w:highlight w:val="yellow"/>
              </w:rPr>
            </w:pPr>
            <w:r w:rsidRPr="002A6888">
              <w:rPr>
                <w:rFonts w:ascii="Times New Roman" w:hAnsi="Times New Roman" w:cs="Times New Roman"/>
              </w:rPr>
              <w:t>Бытовое обслуживание (3.3)</w:t>
            </w:r>
          </w:p>
        </w:tc>
        <w:tc>
          <w:tcPr>
            <w:tcW w:w="998" w:type="pct"/>
            <w:vAlign w:val="center"/>
          </w:tcPr>
          <w:p w14:paraId="36994B02" w14:textId="77777777" w:rsidR="009C6FC8" w:rsidRPr="00FD0235" w:rsidRDefault="009C6FC8" w:rsidP="009C6FC8">
            <w:pPr>
              <w:ind w:firstLine="318"/>
              <w:jc w:val="center"/>
              <w:rPr>
                <w:rFonts w:ascii="Times New Roman" w:hAnsi="Times New Roman" w:cs="Times New Roman"/>
                <w:highlight w:val="yellow"/>
              </w:rPr>
            </w:pPr>
            <w:r w:rsidRPr="002A6888">
              <w:rPr>
                <w:rFonts w:ascii="Times New Roman" w:hAnsi="Times New Roman" w:cs="Times New Roman"/>
              </w:rPr>
              <w:t>0,1 – 0,2 га</w:t>
            </w:r>
          </w:p>
        </w:tc>
        <w:tc>
          <w:tcPr>
            <w:tcW w:w="1411" w:type="pct"/>
            <w:vAlign w:val="center"/>
          </w:tcPr>
          <w:p w14:paraId="31DF565B" w14:textId="77777777" w:rsidR="009C6FC8" w:rsidRPr="00B12BF1" w:rsidRDefault="009C6FC8" w:rsidP="009C6FC8">
            <w:pPr>
              <w:jc w:val="center"/>
              <w:rPr>
                <w:rFonts w:ascii="Times New Roman" w:hAnsi="Times New Roman" w:cs="Times New Roman"/>
                <w:highlight w:val="yellow"/>
              </w:rPr>
            </w:pPr>
            <w:r w:rsidRPr="00B12BF1">
              <w:rPr>
                <w:rFonts w:ascii="Times New Roman" w:eastAsia="SimSun" w:hAnsi="Times New Roman" w:cs="Times New Roman"/>
                <w:lang w:eastAsia="ar-SA"/>
              </w:rPr>
              <w:t>Минимальный отступ от границы земельного участка (красной линии) – 3 м.</w:t>
            </w:r>
          </w:p>
        </w:tc>
        <w:tc>
          <w:tcPr>
            <w:tcW w:w="730" w:type="pct"/>
            <w:vAlign w:val="center"/>
          </w:tcPr>
          <w:p w14:paraId="6000B799" w14:textId="77777777" w:rsidR="009C6FC8" w:rsidRPr="002A6888" w:rsidRDefault="009C6FC8" w:rsidP="009C6FC8">
            <w:pPr>
              <w:ind w:firstLine="142"/>
              <w:jc w:val="center"/>
              <w:rPr>
                <w:rFonts w:ascii="Times New Roman" w:hAnsi="Times New Roman" w:cs="Times New Roman"/>
              </w:rPr>
            </w:pPr>
            <w:r w:rsidRPr="002A6888">
              <w:rPr>
                <w:rFonts w:ascii="Times New Roman" w:hAnsi="Times New Roman" w:cs="Times New Roman"/>
              </w:rPr>
              <w:t xml:space="preserve">3 </w:t>
            </w:r>
            <w:r w:rsidRPr="000276DF">
              <w:rPr>
                <w:rFonts w:ascii="Times New Roman" w:hAnsi="Times New Roman" w:cs="Times New Roman"/>
              </w:rPr>
              <w:t>этажа</w:t>
            </w:r>
          </w:p>
        </w:tc>
        <w:tc>
          <w:tcPr>
            <w:tcW w:w="962" w:type="pct"/>
            <w:vAlign w:val="center"/>
          </w:tcPr>
          <w:p w14:paraId="169060EB" w14:textId="77777777" w:rsidR="009C6FC8" w:rsidRPr="002A6888" w:rsidRDefault="009C6FC8" w:rsidP="009C6FC8">
            <w:pPr>
              <w:ind w:firstLine="142"/>
              <w:jc w:val="center"/>
              <w:rPr>
                <w:rFonts w:ascii="Times New Roman" w:hAnsi="Times New Roman" w:cs="Times New Roman"/>
              </w:rPr>
            </w:pPr>
            <w:r w:rsidRPr="002A6888">
              <w:rPr>
                <w:rFonts w:ascii="Times New Roman" w:hAnsi="Times New Roman" w:cs="Times New Roman"/>
              </w:rPr>
              <w:t>60</w:t>
            </w:r>
          </w:p>
        </w:tc>
      </w:tr>
      <w:tr w:rsidR="009C6FC8" w:rsidRPr="00FD0235" w14:paraId="3E0D0210" w14:textId="77777777" w:rsidTr="009C6FC8">
        <w:trPr>
          <w:trHeight w:val="1108"/>
        </w:trPr>
        <w:tc>
          <w:tcPr>
            <w:tcW w:w="899" w:type="pct"/>
            <w:vAlign w:val="center"/>
          </w:tcPr>
          <w:p w14:paraId="0AA8C92D" w14:textId="77777777" w:rsidR="009C6FC8" w:rsidRPr="00FD0235" w:rsidRDefault="009C6FC8" w:rsidP="009C6FC8">
            <w:pPr>
              <w:jc w:val="center"/>
              <w:rPr>
                <w:rFonts w:ascii="Times New Roman" w:hAnsi="Times New Roman" w:cs="Times New Roman"/>
                <w:highlight w:val="yellow"/>
              </w:rPr>
            </w:pPr>
            <w:r w:rsidRPr="00FC25C1">
              <w:rPr>
                <w:rFonts w:ascii="Times New Roman" w:hAnsi="Times New Roman" w:cs="Times New Roman"/>
              </w:rPr>
              <w:t>Амбулаторно-поликлиническое обслуживание (3.4.1)</w:t>
            </w:r>
          </w:p>
        </w:tc>
        <w:tc>
          <w:tcPr>
            <w:tcW w:w="998" w:type="pct"/>
            <w:vAlign w:val="center"/>
          </w:tcPr>
          <w:p w14:paraId="083A6A3D" w14:textId="77777777" w:rsidR="009C6FC8" w:rsidRDefault="009C6FC8" w:rsidP="009C6FC8">
            <w:pPr>
              <w:ind w:firstLine="318"/>
              <w:jc w:val="center"/>
              <w:rPr>
                <w:rFonts w:ascii="Times New Roman" w:hAnsi="Times New Roman" w:cs="Times New Roman"/>
                <w:lang w:eastAsia="zh-CN"/>
              </w:rPr>
            </w:pPr>
            <w:r w:rsidRPr="007A188B">
              <w:rPr>
                <w:rFonts w:ascii="Times New Roman" w:hAnsi="Times New Roman" w:cs="Times New Roman"/>
                <w:lang w:eastAsia="zh-CN"/>
              </w:rPr>
              <w:t>Минимальный размер земельного участка</w:t>
            </w:r>
            <w:r>
              <w:rPr>
                <w:rFonts w:ascii="Times New Roman" w:hAnsi="Times New Roman" w:cs="Times New Roman"/>
                <w:lang w:eastAsia="zh-CN"/>
              </w:rPr>
              <w:t xml:space="preserve"> 0,2 га.</w:t>
            </w:r>
          </w:p>
          <w:p w14:paraId="440A640D" w14:textId="77777777" w:rsidR="009C6FC8" w:rsidRPr="00FD0235" w:rsidRDefault="009C6FC8" w:rsidP="009C6FC8">
            <w:pPr>
              <w:ind w:firstLine="318"/>
              <w:jc w:val="center"/>
              <w:rPr>
                <w:rFonts w:ascii="Times New Roman" w:hAnsi="Times New Roman" w:cs="Times New Roman"/>
                <w:highlight w:val="yellow"/>
                <w:lang w:eastAsia="zh-CN"/>
              </w:rPr>
            </w:pPr>
            <w:r>
              <w:rPr>
                <w:rFonts w:ascii="Times New Roman" w:hAnsi="Times New Roman" w:cs="Times New Roman"/>
              </w:rPr>
              <w:t>Максимальный размер земельного участка не подлежит установлению.</w:t>
            </w:r>
          </w:p>
        </w:tc>
        <w:tc>
          <w:tcPr>
            <w:tcW w:w="1411" w:type="pct"/>
            <w:vAlign w:val="center"/>
          </w:tcPr>
          <w:p w14:paraId="5DAD21E9" w14:textId="77777777" w:rsidR="009C6FC8" w:rsidRPr="00B12BF1" w:rsidRDefault="009C6FC8" w:rsidP="009C6FC8">
            <w:pPr>
              <w:widowControl/>
              <w:suppressAutoHyphens/>
              <w:autoSpaceDE/>
              <w:autoSpaceDN/>
              <w:adjustRightInd/>
              <w:jc w:val="center"/>
              <w:rPr>
                <w:rFonts w:ascii="Times New Roman" w:hAnsi="Times New Roman" w:cs="Times New Roman"/>
                <w:highlight w:val="yellow"/>
                <w:lang w:eastAsia="zh-CN"/>
              </w:rPr>
            </w:pPr>
            <w:r w:rsidRPr="00B12BF1">
              <w:rPr>
                <w:rFonts w:ascii="Times New Roman" w:eastAsia="SimSun" w:hAnsi="Times New Roman" w:cs="Times New Roman"/>
                <w:lang w:eastAsia="ar-SA"/>
              </w:rPr>
              <w:t>Минимальный отступ от границы земельного участка (красной линии) – 3 м.</w:t>
            </w:r>
          </w:p>
        </w:tc>
        <w:tc>
          <w:tcPr>
            <w:tcW w:w="730" w:type="pct"/>
            <w:vAlign w:val="center"/>
          </w:tcPr>
          <w:p w14:paraId="55FAC3A8" w14:textId="77777777" w:rsidR="009C6FC8" w:rsidRPr="003E7785" w:rsidRDefault="009C6FC8" w:rsidP="009C6FC8">
            <w:pPr>
              <w:jc w:val="center"/>
              <w:rPr>
                <w:rFonts w:ascii="Times New Roman" w:hAnsi="Times New Roman" w:cs="Times New Roman"/>
              </w:rPr>
            </w:pPr>
            <w:r w:rsidRPr="003E7785">
              <w:rPr>
                <w:rFonts w:ascii="Times New Roman" w:hAnsi="Times New Roman" w:cs="Times New Roman"/>
              </w:rPr>
              <w:t xml:space="preserve">3 </w:t>
            </w:r>
            <w:r w:rsidRPr="000276DF">
              <w:rPr>
                <w:rFonts w:ascii="Times New Roman" w:hAnsi="Times New Roman" w:cs="Times New Roman"/>
              </w:rPr>
              <w:t>этажа</w:t>
            </w:r>
          </w:p>
        </w:tc>
        <w:tc>
          <w:tcPr>
            <w:tcW w:w="962" w:type="pct"/>
            <w:vAlign w:val="center"/>
          </w:tcPr>
          <w:p w14:paraId="1030DFF9" w14:textId="77777777" w:rsidR="009C6FC8" w:rsidRPr="003E7785" w:rsidRDefault="009C6FC8" w:rsidP="009C6FC8">
            <w:pPr>
              <w:jc w:val="center"/>
              <w:rPr>
                <w:rFonts w:ascii="Times New Roman" w:hAnsi="Times New Roman" w:cs="Times New Roman"/>
              </w:rPr>
            </w:pPr>
            <w:r w:rsidRPr="003E7785">
              <w:rPr>
                <w:rFonts w:ascii="Times New Roman" w:hAnsi="Times New Roman" w:cs="Times New Roman"/>
              </w:rPr>
              <w:t>60</w:t>
            </w:r>
          </w:p>
        </w:tc>
      </w:tr>
      <w:tr w:rsidR="009C6FC8" w:rsidRPr="00FD0235" w14:paraId="1EA11B8C" w14:textId="77777777" w:rsidTr="009C6FC8">
        <w:trPr>
          <w:trHeight w:val="1108"/>
        </w:trPr>
        <w:tc>
          <w:tcPr>
            <w:tcW w:w="899" w:type="pct"/>
            <w:vAlign w:val="center"/>
          </w:tcPr>
          <w:p w14:paraId="1414F8E8" w14:textId="77777777" w:rsidR="009C6FC8" w:rsidRPr="001D7622" w:rsidRDefault="009C6FC8" w:rsidP="009C6FC8">
            <w:pPr>
              <w:jc w:val="center"/>
              <w:rPr>
                <w:rFonts w:ascii="Times New Roman" w:hAnsi="Times New Roman" w:cs="Times New Roman"/>
              </w:rPr>
            </w:pPr>
            <w:r w:rsidRPr="001D7622">
              <w:rPr>
                <w:rFonts w:ascii="Times New Roman" w:hAnsi="Times New Roman" w:cs="Times New Roman"/>
              </w:rPr>
              <w:t>Магазины (4.4)</w:t>
            </w:r>
          </w:p>
        </w:tc>
        <w:tc>
          <w:tcPr>
            <w:tcW w:w="998" w:type="pct"/>
            <w:vAlign w:val="center"/>
          </w:tcPr>
          <w:p w14:paraId="039D8EA3" w14:textId="77777777" w:rsidR="009C6FC8" w:rsidRPr="001D7622" w:rsidRDefault="009C6FC8" w:rsidP="009C6FC8">
            <w:pPr>
              <w:pStyle w:val="NoSpacing2"/>
              <w:ind w:firstLine="176"/>
              <w:jc w:val="center"/>
              <w:rPr>
                <w:sz w:val="20"/>
              </w:rPr>
            </w:pPr>
            <w:r w:rsidRPr="001D7622">
              <w:rPr>
                <w:sz w:val="20"/>
              </w:rPr>
              <w:t>0,1 – 0,2 га</w:t>
            </w:r>
          </w:p>
        </w:tc>
        <w:tc>
          <w:tcPr>
            <w:tcW w:w="1411" w:type="pct"/>
            <w:vAlign w:val="center"/>
          </w:tcPr>
          <w:p w14:paraId="4E75B916" w14:textId="77777777" w:rsidR="009C6FC8" w:rsidRPr="00B12BF1" w:rsidRDefault="009C6FC8" w:rsidP="009C6FC8">
            <w:pPr>
              <w:pStyle w:val="NoSpacing2"/>
              <w:ind w:firstLine="35"/>
              <w:jc w:val="center"/>
              <w:rPr>
                <w:sz w:val="20"/>
                <w:highlight w:val="yellow"/>
              </w:rPr>
            </w:pPr>
            <w:r w:rsidRPr="00B12BF1">
              <w:rPr>
                <w:rFonts w:eastAsia="SimSun"/>
                <w:sz w:val="20"/>
                <w:lang w:eastAsia="ar-SA"/>
              </w:rPr>
              <w:t>Минимальный отступ от границы земельного участка (красной линии) – 3 м.</w:t>
            </w:r>
          </w:p>
        </w:tc>
        <w:tc>
          <w:tcPr>
            <w:tcW w:w="730" w:type="pct"/>
            <w:vAlign w:val="center"/>
          </w:tcPr>
          <w:p w14:paraId="154A71D6" w14:textId="77777777" w:rsidR="009C6FC8" w:rsidRPr="001D7622" w:rsidRDefault="009C6FC8" w:rsidP="009C6FC8">
            <w:pPr>
              <w:ind w:firstLine="34"/>
              <w:jc w:val="center"/>
              <w:rPr>
                <w:rFonts w:ascii="Times New Roman" w:hAnsi="Times New Roman" w:cs="Times New Roman"/>
              </w:rPr>
            </w:pPr>
            <w:r w:rsidRPr="001D7622">
              <w:rPr>
                <w:rFonts w:ascii="Times New Roman" w:hAnsi="Times New Roman" w:cs="Times New Roman"/>
              </w:rPr>
              <w:t xml:space="preserve">3 </w:t>
            </w:r>
            <w:r w:rsidRPr="000276DF">
              <w:rPr>
                <w:rFonts w:ascii="Times New Roman" w:hAnsi="Times New Roman" w:cs="Times New Roman"/>
              </w:rPr>
              <w:t>этажа</w:t>
            </w:r>
          </w:p>
        </w:tc>
        <w:tc>
          <w:tcPr>
            <w:tcW w:w="962" w:type="pct"/>
            <w:vAlign w:val="center"/>
          </w:tcPr>
          <w:p w14:paraId="63FDE759" w14:textId="77777777" w:rsidR="009C6FC8" w:rsidRPr="001D7622" w:rsidRDefault="009C6FC8" w:rsidP="009C6FC8">
            <w:pPr>
              <w:ind w:firstLine="52"/>
              <w:jc w:val="center"/>
              <w:rPr>
                <w:rFonts w:ascii="Times New Roman" w:hAnsi="Times New Roman" w:cs="Times New Roman"/>
              </w:rPr>
            </w:pPr>
            <w:r w:rsidRPr="001D7622">
              <w:rPr>
                <w:rFonts w:ascii="Times New Roman" w:hAnsi="Times New Roman" w:cs="Times New Roman"/>
              </w:rPr>
              <w:t>80</w:t>
            </w:r>
          </w:p>
        </w:tc>
      </w:tr>
      <w:tr w:rsidR="009C6FC8" w:rsidRPr="00FD0235" w14:paraId="24E63051" w14:textId="77777777" w:rsidTr="009C6FC8">
        <w:trPr>
          <w:trHeight w:val="622"/>
        </w:trPr>
        <w:tc>
          <w:tcPr>
            <w:tcW w:w="899" w:type="pct"/>
            <w:vAlign w:val="center"/>
          </w:tcPr>
          <w:p w14:paraId="25AA9803" w14:textId="77777777" w:rsidR="009C6FC8" w:rsidRPr="00B12BF1" w:rsidRDefault="009C6FC8" w:rsidP="009C6FC8">
            <w:pPr>
              <w:jc w:val="center"/>
              <w:rPr>
                <w:rFonts w:ascii="Times New Roman" w:hAnsi="Times New Roman" w:cs="Times New Roman"/>
              </w:rPr>
            </w:pPr>
            <w:r w:rsidRPr="00B12BF1">
              <w:rPr>
                <w:rFonts w:ascii="Times New Roman" w:hAnsi="Times New Roman" w:cs="Times New Roman"/>
              </w:rPr>
              <w:t>Площадки для занятия спортом (5.1.3)</w:t>
            </w:r>
          </w:p>
        </w:tc>
        <w:tc>
          <w:tcPr>
            <w:tcW w:w="998" w:type="pct"/>
            <w:vAlign w:val="center"/>
          </w:tcPr>
          <w:p w14:paraId="1C966FE0" w14:textId="77777777" w:rsidR="009C6FC8" w:rsidRPr="00F71193" w:rsidRDefault="009C6FC8" w:rsidP="009C6FC8">
            <w:pPr>
              <w:pStyle w:val="NoSpacing2"/>
              <w:jc w:val="center"/>
              <w:rPr>
                <w:sz w:val="20"/>
              </w:rPr>
            </w:pPr>
            <w:r w:rsidRPr="00F71193">
              <w:rPr>
                <w:sz w:val="20"/>
              </w:rPr>
              <w:t>Минимальный размер земельного участка 0,05 га.</w:t>
            </w:r>
          </w:p>
          <w:p w14:paraId="524EB479" w14:textId="77777777" w:rsidR="009C6FC8" w:rsidRPr="00F71193" w:rsidRDefault="009C6FC8" w:rsidP="009C6FC8">
            <w:pPr>
              <w:pStyle w:val="NoSpacing2"/>
              <w:jc w:val="center"/>
              <w:rPr>
                <w:sz w:val="20"/>
              </w:rPr>
            </w:pPr>
            <w:r w:rsidRPr="00F71193">
              <w:rPr>
                <w:sz w:val="20"/>
              </w:rPr>
              <w:t>Максимальный размер земельного участка не подлежит установлению.</w:t>
            </w:r>
          </w:p>
        </w:tc>
        <w:tc>
          <w:tcPr>
            <w:tcW w:w="1411" w:type="pct"/>
            <w:vAlign w:val="center"/>
          </w:tcPr>
          <w:p w14:paraId="306E6677" w14:textId="77777777" w:rsidR="009C6FC8" w:rsidRPr="00B12BF1" w:rsidRDefault="009C6FC8" w:rsidP="009C6FC8">
            <w:pPr>
              <w:pStyle w:val="NoSpacing2"/>
              <w:ind w:firstLine="35"/>
              <w:jc w:val="center"/>
              <w:rPr>
                <w:rFonts w:eastAsia="SimSun"/>
                <w:sz w:val="20"/>
                <w:lang w:eastAsia="ar-SA"/>
              </w:rPr>
            </w:pPr>
            <w:r w:rsidRPr="00B12BF1">
              <w:rPr>
                <w:rFonts w:eastAsia="SimSun"/>
                <w:sz w:val="20"/>
                <w:lang w:eastAsia="ar-SA"/>
              </w:rPr>
              <w:t>Минимальный отступ от границы земельного участка (красной линии) – 3 м.</w:t>
            </w:r>
          </w:p>
        </w:tc>
        <w:tc>
          <w:tcPr>
            <w:tcW w:w="1692" w:type="pct"/>
            <w:gridSpan w:val="2"/>
            <w:vAlign w:val="center"/>
          </w:tcPr>
          <w:p w14:paraId="165DBB46" w14:textId="77777777" w:rsidR="009C6FC8" w:rsidRPr="001D7622" w:rsidRDefault="009C6FC8" w:rsidP="009C6FC8">
            <w:pPr>
              <w:ind w:firstLine="52"/>
              <w:jc w:val="center"/>
              <w:rPr>
                <w:rFonts w:ascii="Times New Roman" w:hAnsi="Times New Roman" w:cs="Times New Roman"/>
              </w:rPr>
            </w:pPr>
            <w:r>
              <w:rPr>
                <w:rFonts w:ascii="Times New Roman" w:hAnsi="Times New Roman" w:cs="Times New Roman"/>
              </w:rPr>
              <w:t>Не подлежат установлению</w:t>
            </w:r>
          </w:p>
        </w:tc>
      </w:tr>
      <w:tr w:rsidR="009C6FC8" w:rsidRPr="00FD0235" w14:paraId="5619B789" w14:textId="77777777" w:rsidTr="009C6FC8">
        <w:trPr>
          <w:trHeight w:val="562"/>
        </w:trPr>
        <w:tc>
          <w:tcPr>
            <w:tcW w:w="899" w:type="pct"/>
            <w:vAlign w:val="center"/>
          </w:tcPr>
          <w:p w14:paraId="2DD85CA2" w14:textId="77777777" w:rsidR="009C6FC8" w:rsidRPr="00F11B85" w:rsidRDefault="009C6FC8" w:rsidP="009C6FC8">
            <w:pPr>
              <w:pStyle w:val="afc"/>
              <w:jc w:val="center"/>
              <w:rPr>
                <w:rFonts w:ascii="Times New Roman" w:hAnsi="Times New Roman" w:cs="Times New Roman"/>
                <w:sz w:val="20"/>
                <w:szCs w:val="20"/>
              </w:rPr>
            </w:pPr>
            <w:r w:rsidRPr="00F11B85">
              <w:rPr>
                <w:rFonts w:ascii="Times New Roman" w:hAnsi="Times New Roman" w:cs="Times New Roman"/>
                <w:sz w:val="20"/>
                <w:szCs w:val="20"/>
              </w:rPr>
              <w:t>Общее пользование водными объектами (11.0)</w:t>
            </w:r>
          </w:p>
        </w:tc>
        <w:tc>
          <w:tcPr>
            <w:tcW w:w="4101" w:type="pct"/>
            <w:gridSpan w:val="4"/>
            <w:vAlign w:val="center"/>
          </w:tcPr>
          <w:p w14:paraId="60667815" w14:textId="77777777" w:rsidR="009C6FC8" w:rsidRPr="00F11B85" w:rsidRDefault="009C6FC8" w:rsidP="009C6FC8">
            <w:pPr>
              <w:jc w:val="center"/>
              <w:rPr>
                <w:rFonts w:ascii="Times New Roman" w:hAnsi="Times New Roman" w:cs="Times New Roman"/>
              </w:rPr>
            </w:pPr>
            <w:r w:rsidRPr="00F11B85">
              <w:rPr>
                <w:rFonts w:ascii="Times New Roman" w:hAnsi="Times New Roman" w:cs="Times New Roman"/>
              </w:rPr>
              <w:t>Не подлежат установлению</w:t>
            </w:r>
          </w:p>
        </w:tc>
      </w:tr>
      <w:tr w:rsidR="009C6FC8" w:rsidRPr="00FD0235" w14:paraId="7E8107B9" w14:textId="77777777" w:rsidTr="009C6FC8">
        <w:trPr>
          <w:trHeight w:val="562"/>
        </w:trPr>
        <w:tc>
          <w:tcPr>
            <w:tcW w:w="899" w:type="pct"/>
            <w:vAlign w:val="center"/>
          </w:tcPr>
          <w:p w14:paraId="33A2F0EA" w14:textId="77777777" w:rsidR="009C6FC8" w:rsidRPr="002E0344" w:rsidRDefault="009C6FC8" w:rsidP="009C6FC8">
            <w:pPr>
              <w:ind w:firstLine="142"/>
              <w:jc w:val="center"/>
              <w:rPr>
                <w:rFonts w:ascii="Times New Roman" w:hAnsi="Times New Roman" w:cs="Times New Roman"/>
              </w:rPr>
            </w:pPr>
            <w:r w:rsidRPr="002E0344">
              <w:rPr>
                <w:rFonts w:ascii="Times New Roman" w:hAnsi="Times New Roman" w:cs="Times New Roman"/>
                <w:color w:val="22272F"/>
                <w:shd w:val="clear" w:color="auto" w:fill="FFFFFF"/>
              </w:rPr>
              <w:t>Улично-дорожная сеть (12.0.1)</w:t>
            </w:r>
          </w:p>
        </w:tc>
        <w:tc>
          <w:tcPr>
            <w:tcW w:w="4101" w:type="pct"/>
            <w:gridSpan w:val="4"/>
            <w:vMerge w:val="restart"/>
            <w:vAlign w:val="center"/>
          </w:tcPr>
          <w:p w14:paraId="0D011B4D" w14:textId="77777777" w:rsidR="009C6FC8" w:rsidRPr="00F11B85" w:rsidRDefault="009C6FC8" w:rsidP="009C6FC8">
            <w:pPr>
              <w:jc w:val="center"/>
              <w:rPr>
                <w:rFonts w:ascii="Times New Roman" w:hAnsi="Times New Roman" w:cs="Times New Roman"/>
              </w:rPr>
            </w:pPr>
            <w:r w:rsidRPr="00F11B85">
              <w:rPr>
                <w:rFonts w:ascii="Times New Roman" w:hAnsi="Times New Roman" w:cs="Times New Roman"/>
              </w:rPr>
              <w:t>Не подлежат установлению</w:t>
            </w:r>
          </w:p>
        </w:tc>
      </w:tr>
      <w:tr w:rsidR="009C6FC8" w:rsidRPr="00FD0235" w14:paraId="777074F1" w14:textId="77777777" w:rsidTr="009C6FC8">
        <w:trPr>
          <w:trHeight w:val="562"/>
        </w:trPr>
        <w:tc>
          <w:tcPr>
            <w:tcW w:w="899" w:type="pct"/>
            <w:vAlign w:val="center"/>
          </w:tcPr>
          <w:p w14:paraId="37125199" w14:textId="77777777" w:rsidR="009C6FC8" w:rsidRPr="002E0344" w:rsidRDefault="009C6FC8" w:rsidP="009C6FC8">
            <w:pPr>
              <w:ind w:firstLine="142"/>
              <w:jc w:val="center"/>
              <w:rPr>
                <w:rFonts w:ascii="Times New Roman" w:hAnsi="Times New Roman" w:cs="Times New Roman"/>
              </w:rPr>
            </w:pPr>
            <w:r w:rsidRPr="002E0344">
              <w:rPr>
                <w:rFonts w:ascii="Times New Roman" w:hAnsi="Times New Roman" w:cs="Times New Roman"/>
                <w:color w:val="22272F"/>
                <w:shd w:val="clear" w:color="auto" w:fill="FFFFFF"/>
              </w:rPr>
              <w:lastRenderedPageBreak/>
              <w:t>Благоустройство территории (12.0.2)</w:t>
            </w:r>
          </w:p>
        </w:tc>
        <w:tc>
          <w:tcPr>
            <w:tcW w:w="4101" w:type="pct"/>
            <w:gridSpan w:val="4"/>
            <w:vMerge/>
            <w:vAlign w:val="center"/>
          </w:tcPr>
          <w:p w14:paraId="54D12B21" w14:textId="77777777" w:rsidR="009C6FC8" w:rsidRPr="00F11B85" w:rsidRDefault="009C6FC8" w:rsidP="009C6FC8">
            <w:pPr>
              <w:jc w:val="center"/>
              <w:rPr>
                <w:rFonts w:ascii="Times New Roman" w:hAnsi="Times New Roman" w:cs="Times New Roman"/>
              </w:rPr>
            </w:pPr>
          </w:p>
        </w:tc>
      </w:tr>
      <w:tr w:rsidR="009C6FC8" w:rsidRPr="00FD0235" w14:paraId="1B44C8A5" w14:textId="77777777" w:rsidTr="009C6FC8">
        <w:tc>
          <w:tcPr>
            <w:tcW w:w="5000" w:type="pct"/>
            <w:gridSpan w:val="5"/>
            <w:vAlign w:val="center"/>
          </w:tcPr>
          <w:p w14:paraId="3043273B" w14:textId="77777777" w:rsidR="009C6FC8" w:rsidRPr="00FD0235" w:rsidRDefault="009C6FC8" w:rsidP="009C6FC8">
            <w:pPr>
              <w:spacing w:before="60" w:after="60"/>
              <w:jc w:val="center"/>
              <w:rPr>
                <w:rFonts w:ascii="Times New Roman" w:hAnsi="Times New Roman" w:cs="Times New Roman"/>
                <w:b/>
                <w:highlight w:val="yellow"/>
              </w:rPr>
            </w:pPr>
            <w:r w:rsidRPr="00AE47B7">
              <w:rPr>
                <w:rFonts w:ascii="Times New Roman" w:hAnsi="Times New Roman" w:cs="Times New Roman"/>
                <w:b/>
              </w:rPr>
              <w:t>Условно разрешенные виды использования</w:t>
            </w:r>
          </w:p>
        </w:tc>
      </w:tr>
      <w:tr w:rsidR="009C6FC8" w:rsidRPr="00FD0235" w14:paraId="641D7FB3" w14:textId="77777777" w:rsidTr="009C6FC8">
        <w:tc>
          <w:tcPr>
            <w:tcW w:w="899" w:type="pct"/>
            <w:vAlign w:val="center"/>
          </w:tcPr>
          <w:p w14:paraId="38D21CFC" w14:textId="77777777" w:rsidR="009C6FC8" w:rsidRPr="00AE47B7" w:rsidRDefault="009C6FC8" w:rsidP="009C6FC8">
            <w:pPr>
              <w:pStyle w:val="ConsPlusNormal"/>
              <w:ind w:firstLine="0"/>
              <w:jc w:val="center"/>
              <w:rPr>
                <w:rFonts w:ascii="Times New Roman" w:hAnsi="Times New Roman" w:cs="Times New Roman"/>
                <w:highlight w:val="yellow"/>
              </w:rPr>
            </w:pPr>
            <w:r w:rsidRPr="00AE47B7">
              <w:rPr>
                <w:rFonts w:ascii="Times New Roman" w:hAnsi="Times New Roman" w:cs="Times New Roman"/>
              </w:rPr>
              <w:t>Дома социального обслуживания (3.2.1)</w:t>
            </w:r>
          </w:p>
        </w:tc>
        <w:tc>
          <w:tcPr>
            <w:tcW w:w="998" w:type="pct"/>
            <w:vAlign w:val="center"/>
          </w:tcPr>
          <w:p w14:paraId="6FAECE7A" w14:textId="77777777" w:rsidR="009C6FC8" w:rsidRDefault="009C6FC8" w:rsidP="009C6FC8">
            <w:pPr>
              <w:ind w:firstLine="318"/>
              <w:jc w:val="center"/>
              <w:rPr>
                <w:rFonts w:ascii="Times New Roman" w:hAnsi="Times New Roman" w:cs="Times New Roman"/>
              </w:rPr>
            </w:pPr>
            <w:r w:rsidRPr="00F732DB">
              <w:rPr>
                <w:rFonts w:ascii="Times New Roman" w:hAnsi="Times New Roman" w:cs="Times New Roman"/>
              </w:rPr>
              <w:t>Минимальный размер земельного участка 0,06 га</w:t>
            </w:r>
            <w:r>
              <w:rPr>
                <w:rFonts w:ascii="Times New Roman" w:hAnsi="Times New Roman" w:cs="Times New Roman"/>
              </w:rPr>
              <w:t>.</w:t>
            </w:r>
          </w:p>
          <w:p w14:paraId="203423D8" w14:textId="77777777" w:rsidR="009C6FC8" w:rsidRPr="00FD0235" w:rsidRDefault="009C6FC8" w:rsidP="009C6FC8">
            <w:pPr>
              <w:ind w:firstLine="318"/>
              <w:jc w:val="center"/>
              <w:rPr>
                <w:rFonts w:ascii="Times New Roman" w:hAnsi="Times New Roman" w:cs="Times New Roman"/>
                <w:highlight w:val="yellow"/>
              </w:rPr>
            </w:pPr>
            <w:r w:rsidRPr="00F71193">
              <w:rPr>
                <w:rFonts w:ascii="Times New Roman" w:hAnsi="Times New Roman" w:cs="Times New Roman"/>
              </w:rPr>
              <w:t>Максимальный размер земельного участка не подлежит установлению.</w:t>
            </w:r>
          </w:p>
        </w:tc>
        <w:tc>
          <w:tcPr>
            <w:tcW w:w="1411" w:type="pct"/>
            <w:vAlign w:val="center"/>
          </w:tcPr>
          <w:p w14:paraId="0B4FE353" w14:textId="77777777" w:rsidR="009C6FC8" w:rsidRPr="00FD0235" w:rsidRDefault="009C6FC8" w:rsidP="009C6FC8">
            <w:pPr>
              <w:widowControl/>
              <w:suppressAutoHyphens/>
              <w:autoSpaceDE/>
              <w:autoSpaceDN/>
              <w:adjustRightInd/>
              <w:ind w:firstLine="462"/>
              <w:rPr>
                <w:rFonts w:ascii="Times New Roman" w:hAnsi="Times New Roman" w:cs="Times New Roman"/>
                <w:highlight w:val="yellow"/>
                <w:lang w:eastAsia="zh-CN"/>
              </w:rPr>
            </w:pPr>
            <w:r w:rsidRPr="00FD0235">
              <w:rPr>
                <w:rFonts w:ascii="Times New Roman" w:eastAsia="SimSun" w:hAnsi="Times New Roman" w:cs="Times New Roman"/>
                <w:lang w:eastAsia="ar-SA"/>
              </w:rPr>
              <w:t>Минимальный отступ от границы земельного участка</w:t>
            </w:r>
            <w:r>
              <w:rPr>
                <w:rFonts w:ascii="Times New Roman" w:eastAsia="SimSun" w:hAnsi="Times New Roman" w:cs="Times New Roman"/>
                <w:lang w:eastAsia="ar-SA"/>
              </w:rPr>
              <w:t xml:space="preserve"> (красной линии)</w:t>
            </w:r>
            <w:r w:rsidRPr="00FD0235">
              <w:rPr>
                <w:rFonts w:ascii="Times New Roman" w:eastAsia="SimSun" w:hAnsi="Times New Roman" w:cs="Times New Roman"/>
                <w:lang w:eastAsia="ar-SA"/>
              </w:rPr>
              <w:t xml:space="preserve"> – 3 м.</w:t>
            </w:r>
          </w:p>
        </w:tc>
        <w:tc>
          <w:tcPr>
            <w:tcW w:w="730" w:type="pct"/>
            <w:vAlign w:val="center"/>
          </w:tcPr>
          <w:p w14:paraId="12D09011" w14:textId="77777777" w:rsidR="009C6FC8" w:rsidRPr="00FD0235" w:rsidRDefault="009C6FC8" w:rsidP="009C6FC8">
            <w:pPr>
              <w:jc w:val="center"/>
              <w:rPr>
                <w:rFonts w:ascii="Times New Roman" w:hAnsi="Times New Roman" w:cs="Times New Roman"/>
                <w:highlight w:val="yellow"/>
              </w:rPr>
            </w:pPr>
            <w:r w:rsidRPr="001B27DF">
              <w:rPr>
                <w:rFonts w:ascii="Times New Roman" w:hAnsi="Times New Roman" w:cs="Times New Roman"/>
              </w:rPr>
              <w:t xml:space="preserve">3 </w:t>
            </w:r>
            <w:r w:rsidRPr="000276DF">
              <w:rPr>
                <w:rFonts w:ascii="Times New Roman" w:hAnsi="Times New Roman" w:cs="Times New Roman"/>
              </w:rPr>
              <w:t>этажа</w:t>
            </w:r>
          </w:p>
        </w:tc>
        <w:tc>
          <w:tcPr>
            <w:tcW w:w="962" w:type="pct"/>
            <w:vAlign w:val="center"/>
          </w:tcPr>
          <w:p w14:paraId="66339665" w14:textId="77777777" w:rsidR="009C6FC8" w:rsidRPr="00FD0235" w:rsidRDefault="009C6FC8" w:rsidP="009C6FC8">
            <w:pPr>
              <w:jc w:val="center"/>
              <w:rPr>
                <w:rFonts w:ascii="Times New Roman" w:hAnsi="Times New Roman" w:cs="Times New Roman"/>
                <w:highlight w:val="yellow"/>
              </w:rPr>
            </w:pPr>
            <w:r w:rsidRPr="00FC25C1">
              <w:rPr>
                <w:rFonts w:ascii="Times New Roman" w:hAnsi="Times New Roman" w:cs="Times New Roman"/>
              </w:rPr>
              <w:t>60</w:t>
            </w:r>
          </w:p>
        </w:tc>
      </w:tr>
      <w:tr w:rsidR="009C6FC8" w:rsidRPr="00FD0235" w14:paraId="0F9EBC69" w14:textId="77777777" w:rsidTr="009C6FC8">
        <w:tc>
          <w:tcPr>
            <w:tcW w:w="899" w:type="pct"/>
            <w:vAlign w:val="center"/>
          </w:tcPr>
          <w:p w14:paraId="5AB8DC27" w14:textId="77777777" w:rsidR="009C6FC8" w:rsidRPr="00FD0235" w:rsidRDefault="009C6FC8" w:rsidP="009C6FC8">
            <w:pPr>
              <w:jc w:val="center"/>
              <w:rPr>
                <w:rFonts w:ascii="Times New Roman" w:hAnsi="Times New Roman" w:cs="Times New Roman"/>
                <w:highlight w:val="yellow"/>
              </w:rPr>
            </w:pPr>
            <w:r w:rsidRPr="00FC25C1">
              <w:rPr>
                <w:rFonts w:ascii="Times New Roman" w:hAnsi="Times New Roman" w:cs="Times New Roman"/>
              </w:rPr>
              <w:t>Осуществление религиозных обрядов (3.7.1)</w:t>
            </w:r>
          </w:p>
        </w:tc>
        <w:tc>
          <w:tcPr>
            <w:tcW w:w="998" w:type="pct"/>
            <w:vAlign w:val="center"/>
          </w:tcPr>
          <w:p w14:paraId="00E2B41D" w14:textId="77777777" w:rsidR="009C6FC8" w:rsidRDefault="009C6FC8" w:rsidP="009C6FC8">
            <w:pPr>
              <w:jc w:val="center"/>
              <w:rPr>
                <w:rFonts w:ascii="Times New Roman" w:hAnsi="Times New Roman" w:cs="Times New Roman"/>
                <w:lang w:eastAsia="zh-CN"/>
              </w:rPr>
            </w:pPr>
            <w:r w:rsidRPr="007A188B">
              <w:rPr>
                <w:rFonts w:ascii="Times New Roman" w:hAnsi="Times New Roman" w:cs="Times New Roman"/>
                <w:lang w:eastAsia="zh-CN"/>
              </w:rPr>
              <w:t>Минимальный размер земельного участка</w:t>
            </w:r>
            <w:r>
              <w:rPr>
                <w:rFonts w:ascii="Times New Roman" w:hAnsi="Times New Roman" w:cs="Times New Roman"/>
                <w:lang w:eastAsia="zh-CN"/>
              </w:rPr>
              <w:t xml:space="preserve"> 0,05 га.</w:t>
            </w:r>
          </w:p>
          <w:p w14:paraId="14247E40" w14:textId="77777777" w:rsidR="009C6FC8" w:rsidRPr="00FD0235" w:rsidRDefault="009C6FC8" w:rsidP="009C6FC8">
            <w:pPr>
              <w:jc w:val="center"/>
              <w:rPr>
                <w:rFonts w:ascii="Times New Roman" w:hAnsi="Times New Roman" w:cs="Times New Roman"/>
                <w:highlight w:val="yellow"/>
              </w:rPr>
            </w:pPr>
            <w:r w:rsidRPr="00F71193">
              <w:rPr>
                <w:rFonts w:ascii="Times New Roman" w:hAnsi="Times New Roman" w:cs="Times New Roman"/>
              </w:rPr>
              <w:t>Максимальный размер земельного участка не подлежит установлению.</w:t>
            </w:r>
          </w:p>
        </w:tc>
        <w:tc>
          <w:tcPr>
            <w:tcW w:w="1411" w:type="pct"/>
            <w:vAlign w:val="center"/>
          </w:tcPr>
          <w:p w14:paraId="570C1C31" w14:textId="77777777" w:rsidR="009C6FC8" w:rsidRPr="00FD0235" w:rsidRDefault="009C6FC8" w:rsidP="009C6FC8">
            <w:pPr>
              <w:jc w:val="center"/>
              <w:rPr>
                <w:rFonts w:ascii="Times New Roman" w:hAnsi="Times New Roman" w:cs="Times New Roman"/>
                <w:highlight w:val="yellow"/>
              </w:rPr>
            </w:pPr>
            <w:r w:rsidRPr="00FD0235">
              <w:rPr>
                <w:rFonts w:ascii="Times New Roman" w:eastAsia="SimSun" w:hAnsi="Times New Roman" w:cs="Times New Roman"/>
                <w:lang w:eastAsia="ar-SA"/>
              </w:rPr>
              <w:t>Минимальный отступ от границы земельного участка</w:t>
            </w:r>
            <w:r>
              <w:rPr>
                <w:rFonts w:ascii="Times New Roman" w:eastAsia="SimSun" w:hAnsi="Times New Roman" w:cs="Times New Roman"/>
                <w:lang w:eastAsia="ar-SA"/>
              </w:rPr>
              <w:t xml:space="preserve"> (красной линии)</w:t>
            </w:r>
            <w:r w:rsidRPr="00FD0235">
              <w:rPr>
                <w:rFonts w:ascii="Times New Roman" w:eastAsia="SimSun" w:hAnsi="Times New Roman" w:cs="Times New Roman"/>
                <w:lang w:eastAsia="ar-SA"/>
              </w:rPr>
              <w:t xml:space="preserve"> – 3 м.</w:t>
            </w:r>
          </w:p>
        </w:tc>
        <w:tc>
          <w:tcPr>
            <w:tcW w:w="730" w:type="pct"/>
            <w:vAlign w:val="center"/>
          </w:tcPr>
          <w:p w14:paraId="06A258F6" w14:textId="77777777" w:rsidR="009C6FC8" w:rsidRPr="00FC25C1" w:rsidRDefault="009C6FC8" w:rsidP="009C6FC8">
            <w:pPr>
              <w:ind w:firstLine="142"/>
              <w:jc w:val="center"/>
              <w:rPr>
                <w:rFonts w:ascii="Times New Roman" w:hAnsi="Times New Roman" w:cs="Times New Roman"/>
              </w:rPr>
            </w:pPr>
            <w:r w:rsidRPr="00FC25C1">
              <w:rPr>
                <w:rFonts w:ascii="Times New Roman" w:hAnsi="Times New Roman" w:cs="Times New Roman"/>
              </w:rPr>
              <w:t xml:space="preserve">4 </w:t>
            </w:r>
            <w:r w:rsidRPr="000276DF">
              <w:rPr>
                <w:rFonts w:ascii="Times New Roman" w:hAnsi="Times New Roman" w:cs="Times New Roman"/>
              </w:rPr>
              <w:t>этажа</w:t>
            </w:r>
          </w:p>
        </w:tc>
        <w:tc>
          <w:tcPr>
            <w:tcW w:w="962" w:type="pct"/>
            <w:vAlign w:val="center"/>
          </w:tcPr>
          <w:p w14:paraId="1D3B865F" w14:textId="77777777" w:rsidR="009C6FC8" w:rsidRPr="00FC25C1" w:rsidRDefault="009C6FC8" w:rsidP="009C6FC8">
            <w:pPr>
              <w:ind w:firstLine="142"/>
              <w:jc w:val="center"/>
              <w:rPr>
                <w:rFonts w:ascii="Times New Roman" w:hAnsi="Times New Roman" w:cs="Times New Roman"/>
              </w:rPr>
            </w:pPr>
            <w:r w:rsidRPr="00FC25C1">
              <w:rPr>
                <w:rFonts w:ascii="Times New Roman" w:hAnsi="Times New Roman" w:cs="Times New Roman"/>
              </w:rPr>
              <w:t>60</w:t>
            </w:r>
          </w:p>
        </w:tc>
      </w:tr>
      <w:tr w:rsidR="009C6FC8" w:rsidRPr="00FD0235" w14:paraId="231074F1" w14:textId="77777777" w:rsidTr="009C6FC8">
        <w:tc>
          <w:tcPr>
            <w:tcW w:w="899" w:type="pct"/>
            <w:vAlign w:val="center"/>
          </w:tcPr>
          <w:p w14:paraId="57AED013" w14:textId="77777777" w:rsidR="009C6FC8" w:rsidRPr="00AE47B7" w:rsidRDefault="009C6FC8" w:rsidP="009C6FC8">
            <w:pPr>
              <w:pStyle w:val="afd"/>
              <w:jc w:val="center"/>
              <w:rPr>
                <w:rFonts w:ascii="Times New Roman" w:hAnsi="Times New Roman" w:cs="Times New Roman"/>
                <w:sz w:val="20"/>
                <w:szCs w:val="20"/>
              </w:rPr>
            </w:pPr>
            <w:r w:rsidRPr="00AE47B7">
              <w:rPr>
                <w:rFonts w:ascii="Times New Roman" w:hAnsi="Times New Roman" w:cs="Times New Roman"/>
                <w:sz w:val="20"/>
                <w:szCs w:val="20"/>
              </w:rPr>
              <w:t>Деловое управление (4.1)</w:t>
            </w:r>
          </w:p>
        </w:tc>
        <w:tc>
          <w:tcPr>
            <w:tcW w:w="998" w:type="pct"/>
            <w:vAlign w:val="center"/>
          </w:tcPr>
          <w:p w14:paraId="68715120" w14:textId="77777777" w:rsidR="009C6FC8" w:rsidRDefault="009C6FC8" w:rsidP="009C6FC8">
            <w:pPr>
              <w:jc w:val="center"/>
              <w:rPr>
                <w:rFonts w:ascii="Times New Roman" w:hAnsi="Times New Roman" w:cs="Times New Roman"/>
              </w:rPr>
            </w:pPr>
            <w:r w:rsidRPr="00F732DB">
              <w:rPr>
                <w:rFonts w:ascii="Times New Roman" w:hAnsi="Times New Roman" w:cs="Times New Roman"/>
              </w:rPr>
              <w:t>Минимальный размер земельного участка 0,06 га</w:t>
            </w:r>
            <w:r>
              <w:rPr>
                <w:rFonts w:ascii="Times New Roman" w:hAnsi="Times New Roman" w:cs="Times New Roman"/>
              </w:rPr>
              <w:t>.</w:t>
            </w:r>
          </w:p>
          <w:p w14:paraId="5E422BDD" w14:textId="77777777" w:rsidR="009C6FC8" w:rsidRPr="00F732DB" w:rsidRDefault="009C6FC8" w:rsidP="009C6FC8">
            <w:pPr>
              <w:jc w:val="center"/>
              <w:rPr>
                <w:rFonts w:ascii="Times New Roman" w:hAnsi="Times New Roman" w:cs="Times New Roman"/>
                <w:lang w:eastAsia="zh-CN"/>
              </w:rPr>
            </w:pPr>
            <w:r w:rsidRPr="00F71193">
              <w:rPr>
                <w:rFonts w:ascii="Times New Roman" w:hAnsi="Times New Roman" w:cs="Times New Roman"/>
              </w:rPr>
              <w:t>Максимальный размер земельного участка не подлежит установлению.</w:t>
            </w:r>
          </w:p>
        </w:tc>
        <w:tc>
          <w:tcPr>
            <w:tcW w:w="1411" w:type="pct"/>
            <w:vAlign w:val="center"/>
          </w:tcPr>
          <w:p w14:paraId="2B99A510" w14:textId="77777777" w:rsidR="009C6FC8" w:rsidRPr="00FD0235" w:rsidRDefault="009C6FC8" w:rsidP="009C6FC8">
            <w:pPr>
              <w:jc w:val="center"/>
              <w:rPr>
                <w:rFonts w:ascii="Times New Roman" w:eastAsia="SimSun" w:hAnsi="Times New Roman" w:cs="Times New Roman"/>
                <w:lang w:eastAsia="ar-SA"/>
              </w:rPr>
            </w:pPr>
            <w:r w:rsidRPr="00FD0235">
              <w:rPr>
                <w:rFonts w:ascii="Times New Roman" w:eastAsia="SimSun" w:hAnsi="Times New Roman" w:cs="Times New Roman"/>
                <w:lang w:eastAsia="ar-SA"/>
              </w:rPr>
              <w:t>Минимальный отступ от границы земельного участка</w:t>
            </w:r>
            <w:r>
              <w:rPr>
                <w:rFonts w:ascii="Times New Roman" w:eastAsia="SimSun" w:hAnsi="Times New Roman" w:cs="Times New Roman"/>
                <w:lang w:eastAsia="ar-SA"/>
              </w:rPr>
              <w:t xml:space="preserve"> (красной линии)</w:t>
            </w:r>
            <w:r w:rsidRPr="00FD0235">
              <w:rPr>
                <w:rFonts w:ascii="Times New Roman" w:eastAsia="SimSun" w:hAnsi="Times New Roman" w:cs="Times New Roman"/>
                <w:lang w:eastAsia="ar-SA"/>
              </w:rPr>
              <w:t xml:space="preserve"> – 3 м</w:t>
            </w:r>
          </w:p>
        </w:tc>
        <w:tc>
          <w:tcPr>
            <w:tcW w:w="730" w:type="pct"/>
            <w:vAlign w:val="center"/>
          </w:tcPr>
          <w:p w14:paraId="405E203E" w14:textId="77777777" w:rsidR="009C6FC8" w:rsidRPr="00FC25C1" w:rsidRDefault="009C6FC8" w:rsidP="009C6FC8">
            <w:pPr>
              <w:ind w:firstLine="142"/>
              <w:jc w:val="center"/>
              <w:rPr>
                <w:rFonts w:ascii="Times New Roman" w:hAnsi="Times New Roman" w:cs="Times New Roman"/>
              </w:rPr>
            </w:pPr>
            <w:r>
              <w:rPr>
                <w:rFonts w:ascii="Times New Roman" w:hAnsi="Times New Roman" w:cs="Times New Roman"/>
              </w:rPr>
              <w:t xml:space="preserve">3 </w:t>
            </w:r>
            <w:r w:rsidRPr="000276DF">
              <w:rPr>
                <w:rFonts w:ascii="Times New Roman" w:hAnsi="Times New Roman" w:cs="Times New Roman"/>
              </w:rPr>
              <w:t>этажа</w:t>
            </w:r>
          </w:p>
        </w:tc>
        <w:tc>
          <w:tcPr>
            <w:tcW w:w="962" w:type="pct"/>
            <w:vAlign w:val="center"/>
          </w:tcPr>
          <w:p w14:paraId="7607C4A9" w14:textId="77777777" w:rsidR="009C6FC8" w:rsidRPr="00FC25C1" w:rsidRDefault="009C6FC8" w:rsidP="009C6FC8">
            <w:pPr>
              <w:ind w:firstLine="142"/>
              <w:jc w:val="center"/>
              <w:rPr>
                <w:rFonts w:ascii="Times New Roman" w:hAnsi="Times New Roman" w:cs="Times New Roman"/>
              </w:rPr>
            </w:pPr>
            <w:r>
              <w:rPr>
                <w:rFonts w:ascii="Times New Roman" w:hAnsi="Times New Roman" w:cs="Times New Roman"/>
              </w:rPr>
              <w:t>60</w:t>
            </w:r>
          </w:p>
        </w:tc>
      </w:tr>
      <w:tr w:rsidR="009C6FC8" w:rsidRPr="00FD0235" w14:paraId="18DA229E" w14:textId="77777777" w:rsidTr="009C6FC8">
        <w:tc>
          <w:tcPr>
            <w:tcW w:w="899" w:type="pct"/>
            <w:vAlign w:val="center"/>
          </w:tcPr>
          <w:p w14:paraId="49630A9B" w14:textId="77777777" w:rsidR="009C6FC8" w:rsidRPr="00AE47B7" w:rsidRDefault="009C6FC8" w:rsidP="009C6FC8">
            <w:pPr>
              <w:pStyle w:val="afd"/>
              <w:jc w:val="center"/>
              <w:rPr>
                <w:rFonts w:ascii="Times New Roman" w:hAnsi="Times New Roman" w:cs="Times New Roman"/>
                <w:sz w:val="20"/>
                <w:szCs w:val="20"/>
              </w:rPr>
            </w:pPr>
            <w:r w:rsidRPr="00AE47B7">
              <w:rPr>
                <w:rFonts w:ascii="Times New Roman" w:hAnsi="Times New Roman" w:cs="Times New Roman"/>
                <w:sz w:val="20"/>
                <w:szCs w:val="20"/>
              </w:rPr>
              <w:t>Банковская и страховая деятельность (4.5)</w:t>
            </w:r>
          </w:p>
        </w:tc>
        <w:tc>
          <w:tcPr>
            <w:tcW w:w="998" w:type="pct"/>
            <w:vAlign w:val="center"/>
          </w:tcPr>
          <w:p w14:paraId="779AB9F7" w14:textId="77777777" w:rsidR="009C6FC8" w:rsidRDefault="009C6FC8" w:rsidP="009C6FC8">
            <w:pPr>
              <w:jc w:val="center"/>
              <w:rPr>
                <w:rFonts w:ascii="Times New Roman" w:hAnsi="Times New Roman" w:cs="Times New Roman"/>
                <w:lang w:eastAsia="zh-CN"/>
              </w:rPr>
            </w:pPr>
            <w:r w:rsidRPr="007A188B">
              <w:rPr>
                <w:rFonts w:ascii="Times New Roman" w:hAnsi="Times New Roman" w:cs="Times New Roman"/>
                <w:lang w:eastAsia="zh-CN"/>
              </w:rPr>
              <w:t>Минимальный размер земельного участка</w:t>
            </w:r>
            <w:r>
              <w:rPr>
                <w:rFonts w:ascii="Times New Roman" w:hAnsi="Times New Roman" w:cs="Times New Roman"/>
                <w:lang w:eastAsia="zh-CN"/>
              </w:rPr>
              <w:t xml:space="preserve"> 0,05 га.</w:t>
            </w:r>
          </w:p>
          <w:p w14:paraId="05DD3AE3" w14:textId="77777777" w:rsidR="009C6FC8" w:rsidRPr="007A188B" w:rsidRDefault="009C6FC8" w:rsidP="009C6FC8">
            <w:pPr>
              <w:jc w:val="center"/>
              <w:rPr>
                <w:rFonts w:ascii="Times New Roman" w:hAnsi="Times New Roman" w:cs="Times New Roman"/>
                <w:lang w:eastAsia="zh-CN"/>
              </w:rPr>
            </w:pPr>
            <w:r w:rsidRPr="00F71193">
              <w:rPr>
                <w:rFonts w:ascii="Times New Roman" w:hAnsi="Times New Roman" w:cs="Times New Roman"/>
              </w:rPr>
              <w:t>Максимальный размер земельного участка не подлежит установлению.</w:t>
            </w:r>
          </w:p>
        </w:tc>
        <w:tc>
          <w:tcPr>
            <w:tcW w:w="1411" w:type="pct"/>
            <w:vAlign w:val="center"/>
          </w:tcPr>
          <w:p w14:paraId="1328B736" w14:textId="77777777" w:rsidR="009C6FC8" w:rsidRPr="00FD0235" w:rsidRDefault="009C6FC8" w:rsidP="009C6FC8">
            <w:pPr>
              <w:jc w:val="center"/>
              <w:rPr>
                <w:rFonts w:ascii="Times New Roman" w:eastAsia="SimSun" w:hAnsi="Times New Roman" w:cs="Times New Roman"/>
                <w:lang w:eastAsia="ar-SA"/>
              </w:rPr>
            </w:pPr>
            <w:r w:rsidRPr="00FD0235">
              <w:rPr>
                <w:rFonts w:ascii="Times New Roman" w:eastAsia="SimSun" w:hAnsi="Times New Roman" w:cs="Times New Roman"/>
                <w:lang w:eastAsia="ar-SA"/>
              </w:rPr>
              <w:t>Минимальный отступ от границы земельного участка</w:t>
            </w:r>
            <w:r>
              <w:rPr>
                <w:rFonts w:ascii="Times New Roman" w:eastAsia="SimSun" w:hAnsi="Times New Roman" w:cs="Times New Roman"/>
                <w:lang w:eastAsia="ar-SA"/>
              </w:rPr>
              <w:t xml:space="preserve"> (красной линии)</w:t>
            </w:r>
            <w:r w:rsidRPr="00FD0235">
              <w:rPr>
                <w:rFonts w:ascii="Times New Roman" w:eastAsia="SimSun" w:hAnsi="Times New Roman" w:cs="Times New Roman"/>
                <w:lang w:eastAsia="ar-SA"/>
              </w:rPr>
              <w:t xml:space="preserve"> – 3 м</w:t>
            </w:r>
          </w:p>
        </w:tc>
        <w:tc>
          <w:tcPr>
            <w:tcW w:w="730" w:type="pct"/>
            <w:vAlign w:val="center"/>
          </w:tcPr>
          <w:p w14:paraId="1C09548E" w14:textId="77777777" w:rsidR="009C6FC8" w:rsidRPr="00FC25C1" w:rsidRDefault="009C6FC8" w:rsidP="009C6FC8">
            <w:pPr>
              <w:ind w:firstLine="142"/>
              <w:jc w:val="center"/>
              <w:rPr>
                <w:rFonts w:ascii="Times New Roman" w:hAnsi="Times New Roman" w:cs="Times New Roman"/>
              </w:rPr>
            </w:pPr>
            <w:r>
              <w:rPr>
                <w:rFonts w:ascii="Times New Roman" w:hAnsi="Times New Roman" w:cs="Times New Roman"/>
              </w:rPr>
              <w:t xml:space="preserve">3 </w:t>
            </w:r>
            <w:r w:rsidRPr="000276DF">
              <w:rPr>
                <w:rFonts w:ascii="Times New Roman" w:hAnsi="Times New Roman" w:cs="Times New Roman"/>
              </w:rPr>
              <w:t>этажа</w:t>
            </w:r>
          </w:p>
        </w:tc>
        <w:tc>
          <w:tcPr>
            <w:tcW w:w="962" w:type="pct"/>
            <w:vAlign w:val="center"/>
          </w:tcPr>
          <w:p w14:paraId="2CFD9F6F" w14:textId="77777777" w:rsidR="009C6FC8" w:rsidRPr="00FC25C1" w:rsidRDefault="009C6FC8" w:rsidP="009C6FC8">
            <w:pPr>
              <w:ind w:firstLine="142"/>
              <w:jc w:val="center"/>
              <w:rPr>
                <w:rFonts w:ascii="Times New Roman" w:hAnsi="Times New Roman" w:cs="Times New Roman"/>
              </w:rPr>
            </w:pPr>
            <w:r>
              <w:rPr>
                <w:rFonts w:ascii="Times New Roman" w:hAnsi="Times New Roman" w:cs="Times New Roman"/>
              </w:rPr>
              <w:t>60</w:t>
            </w:r>
          </w:p>
        </w:tc>
      </w:tr>
      <w:tr w:rsidR="009C6FC8" w:rsidRPr="00FD0235" w14:paraId="328DCA15" w14:textId="77777777" w:rsidTr="009C6FC8">
        <w:tc>
          <w:tcPr>
            <w:tcW w:w="899" w:type="pct"/>
            <w:vAlign w:val="center"/>
          </w:tcPr>
          <w:p w14:paraId="036ED135" w14:textId="77777777" w:rsidR="009C6FC8" w:rsidRPr="0060235C" w:rsidRDefault="009C6FC8" w:rsidP="009C6FC8">
            <w:pPr>
              <w:pStyle w:val="afd"/>
              <w:jc w:val="center"/>
              <w:rPr>
                <w:rFonts w:ascii="Times New Roman" w:hAnsi="Times New Roman" w:cs="Times New Roman"/>
                <w:sz w:val="20"/>
                <w:szCs w:val="20"/>
              </w:rPr>
            </w:pPr>
            <w:r w:rsidRPr="0060235C">
              <w:rPr>
                <w:rFonts w:ascii="Times New Roman" w:hAnsi="Times New Roman" w:cs="Times New Roman"/>
                <w:sz w:val="20"/>
                <w:szCs w:val="20"/>
              </w:rPr>
              <w:t>Общественное питание (4.6)</w:t>
            </w:r>
          </w:p>
        </w:tc>
        <w:tc>
          <w:tcPr>
            <w:tcW w:w="998" w:type="pct"/>
            <w:vAlign w:val="center"/>
          </w:tcPr>
          <w:p w14:paraId="4D5C8E82" w14:textId="77777777" w:rsidR="009C6FC8" w:rsidRDefault="009C6FC8" w:rsidP="009C6FC8">
            <w:pPr>
              <w:jc w:val="center"/>
              <w:rPr>
                <w:rFonts w:ascii="Times New Roman" w:hAnsi="Times New Roman" w:cs="Times New Roman"/>
              </w:rPr>
            </w:pPr>
            <w:r w:rsidRPr="00F732DB">
              <w:rPr>
                <w:rFonts w:ascii="Times New Roman" w:hAnsi="Times New Roman" w:cs="Times New Roman"/>
              </w:rPr>
              <w:t>Минимальный размер земельного участка 0,06 га</w:t>
            </w:r>
            <w:r>
              <w:rPr>
                <w:rFonts w:ascii="Times New Roman" w:hAnsi="Times New Roman" w:cs="Times New Roman"/>
              </w:rPr>
              <w:t>.</w:t>
            </w:r>
          </w:p>
          <w:p w14:paraId="72D3EA2A" w14:textId="77777777" w:rsidR="009C6FC8" w:rsidRPr="00F732DB" w:rsidRDefault="009C6FC8" w:rsidP="009C6FC8">
            <w:pPr>
              <w:jc w:val="center"/>
              <w:rPr>
                <w:rFonts w:ascii="Times New Roman" w:hAnsi="Times New Roman" w:cs="Times New Roman"/>
                <w:lang w:eastAsia="zh-CN"/>
              </w:rPr>
            </w:pPr>
            <w:r w:rsidRPr="00F71193">
              <w:rPr>
                <w:rFonts w:ascii="Times New Roman" w:hAnsi="Times New Roman" w:cs="Times New Roman"/>
              </w:rPr>
              <w:t>Максимальный размер земельного участка не подлежит установлению.</w:t>
            </w:r>
          </w:p>
        </w:tc>
        <w:tc>
          <w:tcPr>
            <w:tcW w:w="1411" w:type="pct"/>
            <w:vAlign w:val="center"/>
          </w:tcPr>
          <w:p w14:paraId="46CB3E66" w14:textId="77777777" w:rsidR="009C6FC8" w:rsidRPr="00FD0235" w:rsidRDefault="009C6FC8" w:rsidP="009C6FC8">
            <w:pPr>
              <w:jc w:val="center"/>
              <w:rPr>
                <w:rFonts w:ascii="Times New Roman" w:eastAsia="SimSun" w:hAnsi="Times New Roman" w:cs="Times New Roman"/>
                <w:lang w:eastAsia="ar-SA"/>
              </w:rPr>
            </w:pPr>
            <w:r w:rsidRPr="00FD0235">
              <w:rPr>
                <w:rFonts w:ascii="Times New Roman" w:eastAsia="SimSun" w:hAnsi="Times New Roman" w:cs="Times New Roman"/>
                <w:lang w:eastAsia="ar-SA"/>
              </w:rPr>
              <w:t>Минимальный отступ от границы земельного участка</w:t>
            </w:r>
            <w:r>
              <w:rPr>
                <w:rFonts w:ascii="Times New Roman" w:eastAsia="SimSun" w:hAnsi="Times New Roman" w:cs="Times New Roman"/>
                <w:lang w:eastAsia="ar-SA"/>
              </w:rPr>
              <w:t xml:space="preserve"> (красной линии)</w:t>
            </w:r>
            <w:r w:rsidRPr="00FD0235">
              <w:rPr>
                <w:rFonts w:ascii="Times New Roman" w:eastAsia="SimSun" w:hAnsi="Times New Roman" w:cs="Times New Roman"/>
                <w:lang w:eastAsia="ar-SA"/>
              </w:rPr>
              <w:t xml:space="preserve"> – 3 м</w:t>
            </w:r>
          </w:p>
        </w:tc>
        <w:tc>
          <w:tcPr>
            <w:tcW w:w="730" w:type="pct"/>
            <w:vAlign w:val="center"/>
          </w:tcPr>
          <w:p w14:paraId="7E25B3AE" w14:textId="77777777" w:rsidR="009C6FC8" w:rsidRPr="00FC25C1" w:rsidRDefault="009C6FC8" w:rsidP="009C6FC8">
            <w:pPr>
              <w:ind w:firstLine="142"/>
              <w:jc w:val="center"/>
              <w:rPr>
                <w:rFonts w:ascii="Times New Roman" w:hAnsi="Times New Roman" w:cs="Times New Roman"/>
              </w:rPr>
            </w:pPr>
            <w:r>
              <w:rPr>
                <w:rFonts w:ascii="Times New Roman" w:hAnsi="Times New Roman" w:cs="Times New Roman"/>
              </w:rPr>
              <w:t xml:space="preserve">3 </w:t>
            </w:r>
            <w:r w:rsidRPr="000276DF">
              <w:rPr>
                <w:rFonts w:ascii="Times New Roman" w:hAnsi="Times New Roman" w:cs="Times New Roman"/>
              </w:rPr>
              <w:t>этажа</w:t>
            </w:r>
          </w:p>
        </w:tc>
        <w:tc>
          <w:tcPr>
            <w:tcW w:w="962" w:type="pct"/>
            <w:vAlign w:val="center"/>
          </w:tcPr>
          <w:p w14:paraId="076B183E" w14:textId="77777777" w:rsidR="009C6FC8" w:rsidRPr="00FC25C1" w:rsidRDefault="009C6FC8" w:rsidP="009C6FC8">
            <w:pPr>
              <w:ind w:firstLine="142"/>
              <w:jc w:val="center"/>
              <w:rPr>
                <w:rFonts w:ascii="Times New Roman" w:hAnsi="Times New Roman" w:cs="Times New Roman"/>
              </w:rPr>
            </w:pPr>
            <w:r>
              <w:rPr>
                <w:rFonts w:ascii="Times New Roman" w:hAnsi="Times New Roman" w:cs="Times New Roman"/>
              </w:rPr>
              <w:t>60</w:t>
            </w:r>
          </w:p>
        </w:tc>
      </w:tr>
      <w:tr w:rsidR="009C6FC8" w:rsidRPr="00FD0235" w14:paraId="3D698CB0" w14:textId="77777777" w:rsidTr="009C6FC8">
        <w:tc>
          <w:tcPr>
            <w:tcW w:w="899" w:type="pct"/>
            <w:vAlign w:val="center"/>
          </w:tcPr>
          <w:p w14:paraId="048E4D04" w14:textId="77777777" w:rsidR="009C6FC8" w:rsidRPr="00FD0235" w:rsidRDefault="009C6FC8" w:rsidP="009C6FC8">
            <w:pPr>
              <w:jc w:val="center"/>
              <w:rPr>
                <w:rFonts w:ascii="Times New Roman" w:hAnsi="Times New Roman" w:cs="Times New Roman"/>
                <w:highlight w:val="yellow"/>
              </w:rPr>
            </w:pPr>
            <w:r w:rsidRPr="00E53C5A">
              <w:rPr>
                <w:rFonts w:ascii="Times New Roman" w:hAnsi="Times New Roman" w:cs="Times New Roman"/>
              </w:rPr>
              <w:t>Гостиничное обслуживание (4.7)</w:t>
            </w:r>
          </w:p>
        </w:tc>
        <w:tc>
          <w:tcPr>
            <w:tcW w:w="998" w:type="pct"/>
            <w:vAlign w:val="center"/>
          </w:tcPr>
          <w:p w14:paraId="622D4D92" w14:textId="77777777" w:rsidR="009C6FC8" w:rsidRDefault="009C6FC8" w:rsidP="009C6FC8">
            <w:pPr>
              <w:pStyle w:val="NoSpacing2"/>
              <w:ind w:firstLine="176"/>
              <w:rPr>
                <w:sz w:val="20"/>
              </w:rPr>
            </w:pPr>
            <w:r w:rsidRPr="00F732DB">
              <w:rPr>
                <w:sz w:val="20"/>
              </w:rPr>
              <w:t>Минимальный размер земельного участка 0,06 га</w:t>
            </w:r>
            <w:r>
              <w:rPr>
                <w:sz w:val="20"/>
              </w:rPr>
              <w:t>.</w:t>
            </w:r>
          </w:p>
          <w:p w14:paraId="7F05BFF0" w14:textId="77777777" w:rsidR="009C6FC8" w:rsidRPr="00FD0235" w:rsidRDefault="009C6FC8" w:rsidP="009C6FC8">
            <w:pPr>
              <w:pStyle w:val="NoSpacing2"/>
              <w:ind w:firstLine="176"/>
              <w:jc w:val="center"/>
              <w:rPr>
                <w:sz w:val="20"/>
                <w:highlight w:val="yellow"/>
              </w:rPr>
            </w:pPr>
            <w:r w:rsidRPr="00F71193">
              <w:rPr>
                <w:sz w:val="20"/>
              </w:rPr>
              <w:t>Максимальный размер земельного участка не подлежит установлению.</w:t>
            </w:r>
          </w:p>
        </w:tc>
        <w:tc>
          <w:tcPr>
            <w:tcW w:w="1411" w:type="pct"/>
            <w:vAlign w:val="center"/>
          </w:tcPr>
          <w:p w14:paraId="1AA15B97" w14:textId="77777777" w:rsidR="009C6FC8" w:rsidRPr="00FD0235" w:rsidRDefault="009C6FC8" w:rsidP="009C6FC8">
            <w:pPr>
              <w:jc w:val="center"/>
              <w:rPr>
                <w:rFonts w:ascii="Times New Roman" w:eastAsia="SimSun" w:hAnsi="Times New Roman" w:cs="Times New Roman"/>
                <w:lang w:eastAsia="ar-SA"/>
              </w:rPr>
            </w:pPr>
            <w:r w:rsidRPr="00FD0235">
              <w:rPr>
                <w:rFonts w:ascii="Times New Roman" w:eastAsia="SimSun" w:hAnsi="Times New Roman" w:cs="Times New Roman"/>
                <w:lang w:eastAsia="ar-SA"/>
              </w:rPr>
              <w:t>Минимальный отступ от границы земельного участка</w:t>
            </w:r>
            <w:r>
              <w:rPr>
                <w:rFonts w:ascii="Times New Roman" w:eastAsia="SimSun" w:hAnsi="Times New Roman" w:cs="Times New Roman"/>
                <w:lang w:eastAsia="ar-SA"/>
              </w:rPr>
              <w:t xml:space="preserve"> (красной линии)</w:t>
            </w:r>
            <w:r w:rsidRPr="00FD0235">
              <w:rPr>
                <w:rFonts w:ascii="Times New Roman" w:eastAsia="SimSun" w:hAnsi="Times New Roman" w:cs="Times New Roman"/>
                <w:lang w:eastAsia="ar-SA"/>
              </w:rPr>
              <w:t xml:space="preserve"> – 3 м</w:t>
            </w:r>
          </w:p>
        </w:tc>
        <w:tc>
          <w:tcPr>
            <w:tcW w:w="730" w:type="pct"/>
            <w:vAlign w:val="center"/>
          </w:tcPr>
          <w:p w14:paraId="3B437E02" w14:textId="77777777" w:rsidR="009C6FC8" w:rsidRPr="00E53C5A" w:rsidRDefault="009C6FC8" w:rsidP="009C6FC8">
            <w:pPr>
              <w:ind w:firstLine="34"/>
              <w:jc w:val="center"/>
              <w:rPr>
                <w:rFonts w:ascii="Times New Roman" w:hAnsi="Times New Roman" w:cs="Times New Roman"/>
              </w:rPr>
            </w:pPr>
            <w:r w:rsidRPr="00E53C5A">
              <w:rPr>
                <w:rFonts w:ascii="Times New Roman" w:hAnsi="Times New Roman" w:cs="Times New Roman"/>
              </w:rPr>
              <w:t xml:space="preserve">3 </w:t>
            </w:r>
            <w:r w:rsidRPr="000276DF">
              <w:rPr>
                <w:rFonts w:ascii="Times New Roman" w:hAnsi="Times New Roman" w:cs="Times New Roman"/>
              </w:rPr>
              <w:t>этажа</w:t>
            </w:r>
          </w:p>
        </w:tc>
        <w:tc>
          <w:tcPr>
            <w:tcW w:w="962" w:type="pct"/>
            <w:vAlign w:val="center"/>
          </w:tcPr>
          <w:p w14:paraId="2745D783" w14:textId="77777777" w:rsidR="009C6FC8" w:rsidRPr="00E53C5A" w:rsidRDefault="009C6FC8" w:rsidP="009C6FC8">
            <w:pPr>
              <w:ind w:firstLine="52"/>
              <w:jc w:val="center"/>
              <w:rPr>
                <w:rFonts w:ascii="Times New Roman" w:hAnsi="Times New Roman" w:cs="Times New Roman"/>
              </w:rPr>
            </w:pPr>
            <w:r w:rsidRPr="00E53C5A">
              <w:rPr>
                <w:rFonts w:ascii="Times New Roman" w:hAnsi="Times New Roman" w:cs="Times New Roman"/>
              </w:rPr>
              <w:t>80</w:t>
            </w:r>
          </w:p>
        </w:tc>
      </w:tr>
      <w:tr w:rsidR="009C6FC8" w:rsidRPr="00FD0235" w14:paraId="641B1974" w14:textId="77777777" w:rsidTr="009C6FC8">
        <w:tc>
          <w:tcPr>
            <w:tcW w:w="5000" w:type="pct"/>
            <w:gridSpan w:val="5"/>
            <w:vAlign w:val="center"/>
          </w:tcPr>
          <w:p w14:paraId="15471C73" w14:textId="77777777" w:rsidR="009C6FC8" w:rsidRPr="00FD0235" w:rsidRDefault="009C6FC8" w:rsidP="009C6FC8">
            <w:pPr>
              <w:spacing w:before="60" w:after="60"/>
              <w:jc w:val="center"/>
              <w:rPr>
                <w:rFonts w:ascii="Times New Roman" w:hAnsi="Times New Roman" w:cs="Times New Roman"/>
                <w:b/>
                <w:highlight w:val="yellow"/>
              </w:rPr>
            </w:pPr>
            <w:r w:rsidRPr="000A19A5">
              <w:rPr>
                <w:rFonts w:ascii="Times New Roman" w:hAnsi="Times New Roman" w:cs="Times New Roman"/>
                <w:b/>
              </w:rPr>
              <w:t>Вспомогательные виды разрешенного использования</w:t>
            </w:r>
          </w:p>
        </w:tc>
      </w:tr>
      <w:tr w:rsidR="009C6FC8" w:rsidRPr="00FD0235" w14:paraId="1E561052" w14:textId="77777777" w:rsidTr="009C6FC8">
        <w:tc>
          <w:tcPr>
            <w:tcW w:w="899" w:type="pct"/>
            <w:vAlign w:val="center"/>
          </w:tcPr>
          <w:p w14:paraId="7EAC6163" w14:textId="77777777" w:rsidR="009C6FC8" w:rsidRPr="00FD0235" w:rsidRDefault="009C6FC8" w:rsidP="009C6FC8">
            <w:pPr>
              <w:jc w:val="center"/>
              <w:rPr>
                <w:rFonts w:ascii="Times New Roman" w:hAnsi="Times New Roman" w:cs="Times New Roman"/>
                <w:highlight w:val="yellow"/>
              </w:rPr>
            </w:pPr>
            <w:r w:rsidRPr="000A19A5">
              <w:rPr>
                <w:rFonts w:ascii="Times New Roman" w:hAnsi="Times New Roman" w:cs="Times New Roman"/>
              </w:rPr>
              <w:t>Хранение автотранспорта (2.7.1)</w:t>
            </w:r>
          </w:p>
        </w:tc>
        <w:tc>
          <w:tcPr>
            <w:tcW w:w="2409" w:type="pct"/>
            <w:gridSpan w:val="2"/>
            <w:vAlign w:val="center"/>
          </w:tcPr>
          <w:p w14:paraId="36210289" w14:textId="77777777" w:rsidR="009C6FC8" w:rsidRPr="00FD0235" w:rsidRDefault="009C6FC8" w:rsidP="009C6FC8">
            <w:pPr>
              <w:jc w:val="center"/>
              <w:rPr>
                <w:rFonts w:ascii="Times New Roman" w:hAnsi="Times New Roman" w:cs="Times New Roman"/>
                <w:highlight w:val="yellow"/>
              </w:rPr>
            </w:pPr>
            <w:r w:rsidRPr="00F11B85">
              <w:rPr>
                <w:rFonts w:ascii="Times New Roman" w:hAnsi="Times New Roman" w:cs="Times New Roman"/>
              </w:rPr>
              <w:t>Не подлежат установлению</w:t>
            </w:r>
          </w:p>
        </w:tc>
        <w:tc>
          <w:tcPr>
            <w:tcW w:w="730" w:type="pct"/>
            <w:vAlign w:val="center"/>
          </w:tcPr>
          <w:p w14:paraId="2B6B0714" w14:textId="77777777" w:rsidR="009C6FC8" w:rsidRPr="00FB7131" w:rsidRDefault="009C6FC8" w:rsidP="009C6FC8">
            <w:pPr>
              <w:jc w:val="center"/>
              <w:rPr>
                <w:rFonts w:ascii="Times New Roman" w:hAnsi="Times New Roman" w:cs="Times New Roman"/>
              </w:rPr>
            </w:pPr>
            <w:r w:rsidRPr="00FB7131">
              <w:rPr>
                <w:rFonts w:ascii="Times New Roman" w:hAnsi="Times New Roman" w:cs="Times New Roman"/>
              </w:rPr>
              <w:t xml:space="preserve">2 </w:t>
            </w:r>
            <w:r w:rsidRPr="000276DF">
              <w:rPr>
                <w:rFonts w:ascii="Times New Roman" w:hAnsi="Times New Roman" w:cs="Times New Roman"/>
              </w:rPr>
              <w:t>этажа</w:t>
            </w:r>
          </w:p>
        </w:tc>
        <w:tc>
          <w:tcPr>
            <w:tcW w:w="962" w:type="pct"/>
            <w:vAlign w:val="center"/>
          </w:tcPr>
          <w:p w14:paraId="43FB64C7" w14:textId="77777777" w:rsidR="009C6FC8" w:rsidRPr="00FB7131" w:rsidRDefault="009C6FC8" w:rsidP="009C6FC8">
            <w:pPr>
              <w:jc w:val="center"/>
              <w:rPr>
                <w:rFonts w:ascii="Times New Roman" w:hAnsi="Times New Roman" w:cs="Times New Roman"/>
              </w:rPr>
            </w:pPr>
            <w:r w:rsidRPr="00FB7131">
              <w:rPr>
                <w:rFonts w:ascii="Times New Roman" w:hAnsi="Times New Roman" w:cs="Times New Roman"/>
              </w:rPr>
              <w:t>80</w:t>
            </w:r>
          </w:p>
        </w:tc>
      </w:tr>
      <w:tr w:rsidR="009C6FC8" w:rsidRPr="00FD0235" w14:paraId="0580CCEF" w14:textId="77777777" w:rsidTr="009C6FC8">
        <w:tc>
          <w:tcPr>
            <w:tcW w:w="899" w:type="pct"/>
            <w:vAlign w:val="center"/>
          </w:tcPr>
          <w:p w14:paraId="66BCCE16" w14:textId="77777777" w:rsidR="009C6FC8" w:rsidRPr="00FD0235" w:rsidRDefault="009C6FC8" w:rsidP="009C6FC8">
            <w:pPr>
              <w:jc w:val="center"/>
              <w:rPr>
                <w:rFonts w:ascii="Times New Roman" w:hAnsi="Times New Roman" w:cs="Times New Roman"/>
                <w:highlight w:val="yellow"/>
              </w:rPr>
            </w:pPr>
            <w:r w:rsidRPr="00AF168C">
              <w:rPr>
                <w:rFonts w:ascii="Times New Roman" w:hAnsi="Times New Roman" w:cs="Times New Roman"/>
              </w:rPr>
              <w:t xml:space="preserve">Административные здания организаций, обеспечивающих </w:t>
            </w:r>
            <w:r w:rsidRPr="00AF168C">
              <w:rPr>
                <w:rFonts w:ascii="Times New Roman" w:hAnsi="Times New Roman" w:cs="Times New Roman"/>
              </w:rPr>
              <w:lastRenderedPageBreak/>
              <w:t>предоставление коммунальных услуг (3.1.2)</w:t>
            </w:r>
          </w:p>
        </w:tc>
        <w:tc>
          <w:tcPr>
            <w:tcW w:w="998" w:type="pct"/>
            <w:vAlign w:val="center"/>
          </w:tcPr>
          <w:p w14:paraId="743B19F3" w14:textId="77777777" w:rsidR="009C6FC8" w:rsidRPr="00FD0235" w:rsidRDefault="009C6FC8" w:rsidP="009C6FC8">
            <w:pPr>
              <w:widowControl/>
              <w:suppressAutoHyphens/>
              <w:autoSpaceDE/>
              <w:autoSpaceDN/>
              <w:adjustRightInd/>
              <w:jc w:val="center"/>
              <w:rPr>
                <w:rFonts w:ascii="Times New Roman" w:hAnsi="Times New Roman" w:cs="Times New Roman"/>
                <w:highlight w:val="yellow"/>
                <w:lang w:eastAsia="zh-CN"/>
              </w:rPr>
            </w:pPr>
            <w:r w:rsidRPr="00AF168C">
              <w:rPr>
                <w:rFonts w:ascii="Times New Roman" w:hAnsi="Times New Roman" w:cs="Times New Roman"/>
                <w:lang w:eastAsia="zh-CN"/>
              </w:rPr>
              <w:lastRenderedPageBreak/>
              <w:t>Не подлежат установлению</w:t>
            </w:r>
          </w:p>
        </w:tc>
        <w:tc>
          <w:tcPr>
            <w:tcW w:w="1411" w:type="pct"/>
            <w:vAlign w:val="center"/>
          </w:tcPr>
          <w:p w14:paraId="1A5F7810" w14:textId="77777777" w:rsidR="009C6FC8" w:rsidRPr="00FD0235" w:rsidRDefault="009C6FC8" w:rsidP="009C6FC8">
            <w:pPr>
              <w:jc w:val="center"/>
              <w:rPr>
                <w:rFonts w:ascii="Times New Roman" w:eastAsia="SimSun" w:hAnsi="Times New Roman" w:cs="Times New Roman"/>
                <w:lang w:eastAsia="ar-SA"/>
              </w:rPr>
            </w:pPr>
            <w:r w:rsidRPr="00FD0235">
              <w:rPr>
                <w:rFonts w:ascii="Times New Roman" w:eastAsia="SimSun" w:hAnsi="Times New Roman" w:cs="Times New Roman"/>
                <w:lang w:eastAsia="ar-SA"/>
              </w:rPr>
              <w:t>Минимальный отступ от границы земельного участка</w:t>
            </w:r>
            <w:r>
              <w:rPr>
                <w:rFonts w:ascii="Times New Roman" w:eastAsia="SimSun" w:hAnsi="Times New Roman" w:cs="Times New Roman"/>
                <w:lang w:eastAsia="ar-SA"/>
              </w:rPr>
              <w:t xml:space="preserve"> (красной линии)</w:t>
            </w:r>
            <w:r w:rsidRPr="00FD0235">
              <w:rPr>
                <w:rFonts w:ascii="Times New Roman" w:eastAsia="SimSun" w:hAnsi="Times New Roman" w:cs="Times New Roman"/>
                <w:lang w:eastAsia="ar-SA"/>
              </w:rPr>
              <w:t xml:space="preserve"> – 3 м</w:t>
            </w:r>
          </w:p>
        </w:tc>
        <w:tc>
          <w:tcPr>
            <w:tcW w:w="730" w:type="pct"/>
            <w:vAlign w:val="center"/>
          </w:tcPr>
          <w:p w14:paraId="5B8DD028" w14:textId="77777777" w:rsidR="009C6FC8" w:rsidRPr="00AF168C" w:rsidRDefault="009C6FC8" w:rsidP="009C6FC8">
            <w:pPr>
              <w:jc w:val="center"/>
              <w:rPr>
                <w:rFonts w:ascii="Times New Roman" w:hAnsi="Times New Roman" w:cs="Times New Roman"/>
              </w:rPr>
            </w:pPr>
            <w:r w:rsidRPr="00AF168C">
              <w:rPr>
                <w:rFonts w:ascii="Times New Roman" w:hAnsi="Times New Roman" w:cs="Times New Roman"/>
              </w:rPr>
              <w:t xml:space="preserve">2 </w:t>
            </w:r>
            <w:r w:rsidRPr="000276DF">
              <w:rPr>
                <w:rFonts w:ascii="Times New Roman" w:hAnsi="Times New Roman" w:cs="Times New Roman"/>
              </w:rPr>
              <w:t>этажа</w:t>
            </w:r>
          </w:p>
        </w:tc>
        <w:tc>
          <w:tcPr>
            <w:tcW w:w="962" w:type="pct"/>
            <w:vAlign w:val="center"/>
          </w:tcPr>
          <w:p w14:paraId="6A778045" w14:textId="77777777" w:rsidR="009C6FC8" w:rsidRPr="00AF168C" w:rsidRDefault="009C6FC8" w:rsidP="009C6FC8">
            <w:pPr>
              <w:jc w:val="center"/>
              <w:rPr>
                <w:rFonts w:ascii="Times New Roman" w:hAnsi="Times New Roman" w:cs="Times New Roman"/>
              </w:rPr>
            </w:pPr>
            <w:r w:rsidRPr="00AF168C">
              <w:rPr>
                <w:rFonts w:ascii="Times New Roman" w:hAnsi="Times New Roman" w:cs="Times New Roman"/>
              </w:rPr>
              <w:t>80</w:t>
            </w:r>
          </w:p>
        </w:tc>
      </w:tr>
      <w:tr w:rsidR="009C6FC8" w:rsidRPr="00FD0235" w14:paraId="7C9B1BF6" w14:textId="77777777" w:rsidTr="009C6FC8">
        <w:trPr>
          <w:trHeight w:val="549"/>
        </w:trPr>
        <w:tc>
          <w:tcPr>
            <w:tcW w:w="899" w:type="pct"/>
            <w:vAlign w:val="center"/>
          </w:tcPr>
          <w:p w14:paraId="39429596" w14:textId="77777777" w:rsidR="009C6FC8" w:rsidRPr="00AF168C" w:rsidRDefault="009C6FC8" w:rsidP="009C6FC8">
            <w:pPr>
              <w:pStyle w:val="afc"/>
              <w:jc w:val="center"/>
              <w:rPr>
                <w:rFonts w:ascii="Times New Roman" w:hAnsi="Times New Roman" w:cs="Times New Roman"/>
                <w:sz w:val="20"/>
                <w:szCs w:val="20"/>
              </w:rPr>
            </w:pPr>
            <w:r w:rsidRPr="00AF168C">
              <w:rPr>
                <w:rFonts w:ascii="Times New Roman" w:hAnsi="Times New Roman" w:cs="Times New Roman"/>
                <w:sz w:val="20"/>
                <w:szCs w:val="20"/>
              </w:rPr>
              <w:t>Улично-дорожная сеть (12.0.1)</w:t>
            </w:r>
          </w:p>
        </w:tc>
        <w:tc>
          <w:tcPr>
            <w:tcW w:w="4101" w:type="pct"/>
            <w:gridSpan w:val="4"/>
            <w:vMerge w:val="restart"/>
            <w:vAlign w:val="center"/>
          </w:tcPr>
          <w:p w14:paraId="4A716E23" w14:textId="77777777" w:rsidR="009C6FC8" w:rsidRPr="00FD0235" w:rsidRDefault="009C6FC8" w:rsidP="009C6FC8">
            <w:pPr>
              <w:jc w:val="center"/>
              <w:rPr>
                <w:rFonts w:ascii="Times New Roman" w:hAnsi="Times New Roman" w:cs="Times New Roman"/>
                <w:highlight w:val="yellow"/>
              </w:rPr>
            </w:pPr>
            <w:r w:rsidRPr="00AF168C">
              <w:rPr>
                <w:rFonts w:ascii="Times New Roman" w:hAnsi="Times New Roman" w:cs="Times New Roman"/>
              </w:rPr>
              <w:t>Не подлежат установлению</w:t>
            </w:r>
          </w:p>
        </w:tc>
      </w:tr>
      <w:tr w:rsidR="009C6FC8" w:rsidRPr="00FD0235" w14:paraId="5DFC688A" w14:textId="77777777" w:rsidTr="009C6FC8">
        <w:tc>
          <w:tcPr>
            <w:tcW w:w="899" w:type="pct"/>
          </w:tcPr>
          <w:p w14:paraId="658CB81B" w14:textId="77777777" w:rsidR="009C6FC8" w:rsidRPr="00AF168C" w:rsidRDefault="009C6FC8" w:rsidP="009C6FC8">
            <w:pPr>
              <w:pStyle w:val="afc"/>
              <w:jc w:val="center"/>
              <w:rPr>
                <w:rFonts w:ascii="Times New Roman" w:hAnsi="Times New Roman" w:cs="Times New Roman"/>
                <w:sz w:val="20"/>
                <w:szCs w:val="20"/>
              </w:rPr>
            </w:pPr>
            <w:r w:rsidRPr="00AF168C">
              <w:rPr>
                <w:rFonts w:ascii="Times New Roman" w:hAnsi="Times New Roman" w:cs="Times New Roman"/>
                <w:sz w:val="20"/>
                <w:szCs w:val="20"/>
              </w:rPr>
              <w:t>Благоустройство территории (12.0.2)</w:t>
            </w:r>
          </w:p>
        </w:tc>
        <w:tc>
          <w:tcPr>
            <w:tcW w:w="4101" w:type="pct"/>
            <w:gridSpan w:val="4"/>
            <w:vMerge/>
            <w:vAlign w:val="center"/>
          </w:tcPr>
          <w:p w14:paraId="627FDADE" w14:textId="77777777" w:rsidR="009C6FC8" w:rsidRPr="00FD0235" w:rsidRDefault="009C6FC8" w:rsidP="009C6FC8">
            <w:pPr>
              <w:jc w:val="center"/>
              <w:rPr>
                <w:rFonts w:ascii="Times New Roman" w:hAnsi="Times New Roman" w:cs="Times New Roman"/>
                <w:highlight w:val="yellow"/>
              </w:rPr>
            </w:pPr>
          </w:p>
        </w:tc>
      </w:tr>
    </w:tbl>
    <w:p w14:paraId="37435392" w14:textId="77777777" w:rsidR="009C6FC8" w:rsidRPr="00C81338" w:rsidRDefault="009C6FC8" w:rsidP="009C6FC8">
      <w:pPr>
        <w:pStyle w:val="S"/>
        <w:rPr>
          <w:sz w:val="24"/>
          <w:highlight w:val="yellow"/>
        </w:rPr>
      </w:pPr>
      <w:r w:rsidRPr="000508A8">
        <w:rPr>
          <w:rFonts w:eastAsia="Calibri"/>
          <w:i/>
          <w:sz w:val="22"/>
          <w:szCs w:val="22"/>
          <w:lang w:eastAsia="en-US"/>
        </w:rPr>
        <w:t>Примечание:</w:t>
      </w:r>
      <w:r w:rsidRPr="000508A8">
        <w:rPr>
          <w:rFonts w:eastAsia="Calibri"/>
          <w:sz w:val="22"/>
          <w:szCs w:val="22"/>
          <w:lang w:eastAsia="en-US"/>
        </w:rPr>
        <w:t xml:space="preserve"> </w:t>
      </w:r>
      <w:r w:rsidRPr="000508A8">
        <w:rPr>
          <w:sz w:val="22"/>
          <w:szCs w:val="22"/>
        </w:rPr>
        <w:t>В</w:t>
      </w:r>
      <w:r w:rsidRPr="000508A8">
        <w:rPr>
          <w:sz w:val="20"/>
          <w:szCs w:val="20"/>
        </w:rPr>
        <w:t xml:space="preserve"> случае ес</w:t>
      </w:r>
      <w:r w:rsidRPr="000508A8">
        <w:rPr>
          <w:sz w:val="24"/>
        </w:rPr>
        <w:t xml:space="preserve">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ограничений, установленных законодательством Российской Федерации и </w:t>
      </w:r>
      <w:r w:rsidRPr="003E3070">
        <w:rPr>
          <w:sz w:val="24"/>
        </w:rPr>
        <w:t xml:space="preserve">указанных в статье 20 </w:t>
      </w:r>
      <w:r w:rsidRPr="000508A8">
        <w:rPr>
          <w:sz w:val="24"/>
        </w:rPr>
        <w:t>настоящих Правил. При этом более строгие требования, относящиеся к одному и тому же параметру, поглощают более мягкие.</w:t>
      </w:r>
    </w:p>
    <w:p w14:paraId="2CE9CEEC" w14:textId="77777777" w:rsidR="006371DB" w:rsidRPr="00AE75C0" w:rsidRDefault="006371DB" w:rsidP="006371DB">
      <w:pPr>
        <w:pStyle w:val="4"/>
        <w:rPr>
          <w:color w:val="000000" w:themeColor="text1"/>
          <w:sz w:val="26"/>
          <w:szCs w:val="26"/>
        </w:rPr>
      </w:pPr>
      <w:bookmarkStart w:id="239" w:name="_Toc129772242"/>
      <w:r w:rsidRPr="00AE75C0">
        <w:rPr>
          <w:color w:val="000000" w:themeColor="text1"/>
          <w:sz w:val="26"/>
          <w:szCs w:val="26"/>
        </w:rPr>
        <w:t>§2. Общественно-деловые зоны</w:t>
      </w:r>
      <w:bookmarkEnd w:id="233"/>
      <w:bookmarkEnd w:id="239"/>
    </w:p>
    <w:p w14:paraId="20B40722" w14:textId="77777777" w:rsidR="006371DB" w:rsidRPr="00AE75C0" w:rsidRDefault="006371DB" w:rsidP="006371DB">
      <w:pPr>
        <w:pStyle w:val="4"/>
        <w:rPr>
          <w:iCs/>
          <w:color w:val="000000" w:themeColor="text1"/>
          <w:sz w:val="26"/>
          <w:szCs w:val="26"/>
        </w:rPr>
      </w:pPr>
      <w:bookmarkStart w:id="240" w:name="_Toc25783915"/>
      <w:bookmarkStart w:id="241" w:name="_Toc129772243"/>
      <w:r w:rsidRPr="00AE75C0">
        <w:rPr>
          <w:color w:val="000000" w:themeColor="text1"/>
          <w:sz w:val="26"/>
          <w:szCs w:val="26"/>
        </w:rPr>
        <w:t>Статья 2</w:t>
      </w:r>
      <w:r w:rsidR="009C6FC8">
        <w:rPr>
          <w:color w:val="000000" w:themeColor="text1"/>
          <w:sz w:val="26"/>
          <w:szCs w:val="26"/>
        </w:rPr>
        <w:t>6</w:t>
      </w:r>
      <w:r w:rsidRPr="00AE75C0">
        <w:rPr>
          <w:color w:val="000000" w:themeColor="text1"/>
          <w:sz w:val="26"/>
          <w:szCs w:val="26"/>
        </w:rPr>
        <w:t xml:space="preserve">. Зона делового, общественного и коммерческого назначения </w:t>
      </w:r>
      <w:r w:rsidRPr="00AE75C0">
        <w:rPr>
          <w:iCs/>
          <w:color w:val="000000" w:themeColor="text1"/>
          <w:sz w:val="26"/>
          <w:szCs w:val="26"/>
        </w:rPr>
        <w:t>(О-1)</w:t>
      </w:r>
      <w:bookmarkEnd w:id="240"/>
      <w:bookmarkEnd w:id="241"/>
    </w:p>
    <w:p w14:paraId="35825D32" w14:textId="77777777" w:rsidR="006371DB" w:rsidRPr="00AE75C0" w:rsidRDefault="006371DB" w:rsidP="006371DB">
      <w:pPr>
        <w:spacing w:before="120" w:after="120"/>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7514"/>
        <w:gridCol w:w="3620"/>
      </w:tblGrid>
      <w:tr w:rsidR="006371DB" w:rsidRPr="008348E1" w14:paraId="00D63E52" w14:textId="77777777" w:rsidTr="006F2325">
        <w:trPr>
          <w:trHeight w:val="283"/>
        </w:trPr>
        <w:tc>
          <w:tcPr>
            <w:tcW w:w="1235" w:type="pct"/>
            <w:vAlign w:val="center"/>
          </w:tcPr>
          <w:p w14:paraId="653E29B1" w14:textId="77777777" w:rsidR="006371DB" w:rsidRPr="008348E1" w:rsidRDefault="006371DB" w:rsidP="006F2325">
            <w:pPr>
              <w:pStyle w:val="S"/>
              <w:rPr>
                <w:color w:val="000000" w:themeColor="text1"/>
                <w:sz w:val="22"/>
                <w:szCs w:val="22"/>
              </w:rPr>
            </w:pPr>
            <w:r w:rsidRPr="008348E1">
              <w:rPr>
                <w:color w:val="000000" w:themeColor="text1"/>
                <w:sz w:val="22"/>
                <w:szCs w:val="22"/>
              </w:rPr>
              <w:t>Наименование вида разрешенного использования земельного участка (код классификатора)</w:t>
            </w:r>
          </w:p>
        </w:tc>
        <w:tc>
          <w:tcPr>
            <w:tcW w:w="2541" w:type="pct"/>
            <w:vAlign w:val="center"/>
          </w:tcPr>
          <w:p w14:paraId="1CD26609" w14:textId="77777777" w:rsidR="006371DB" w:rsidRPr="008348E1" w:rsidRDefault="006371DB" w:rsidP="006F2325">
            <w:pPr>
              <w:keepLines/>
              <w:jc w:val="center"/>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Описание вида разрешенного использования</w:t>
            </w:r>
          </w:p>
          <w:p w14:paraId="4EA12EFA" w14:textId="77777777" w:rsidR="006371DB" w:rsidRPr="008348E1" w:rsidRDefault="006371DB" w:rsidP="006F2325">
            <w:pPr>
              <w:keepLines/>
              <w:jc w:val="center"/>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земельного участка</w:t>
            </w:r>
          </w:p>
        </w:tc>
        <w:tc>
          <w:tcPr>
            <w:tcW w:w="1224" w:type="pct"/>
            <w:vAlign w:val="center"/>
          </w:tcPr>
          <w:p w14:paraId="18940025" w14:textId="77777777" w:rsidR="006371DB" w:rsidRPr="008348E1" w:rsidRDefault="006371DB" w:rsidP="006F2325">
            <w:pPr>
              <w:keepLines/>
              <w:jc w:val="center"/>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Примечания</w:t>
            </w:r>
          </w:p>
        </w:tc>
      </w:tr>
      <w:tr w:rsidR="006371DB" w:rsidRPr="008348E1" w14:paraId="0D85FA96" w14:textId="77777777" w:rsidTr="006F2325">
        <w:trPr>
          <w:trHeight w:val="283"/>
        </w:trPr>
        <w:tc>
          <w:tcPr>
            <w:tcW w:w="1235" w:type="pct"/>
          </w:tcPr>
          <w:p w14:paraId="36219014" w14:textId="77777777" w:rsidR="006371DB" w:rsidRPr="008348E1" w:rsidRDefault="006371DB" w:rsidP="006F2325">
            <w:pPr>
              <w:pStyle w:val="afd"/>
              <w:jc w:val="center"/>
              <w:rPr>
                <w:rFonts w:ascii="Times New Roman" w:hAnsi="Times New Roman" w:cs="Times New Roman"/>
                <w:color w:val="000000" w:themeColor="text1"/>
                <w:sz w:val="22"/>
                <w:szCs w:val="22"/>
              </w:rPr>
            </w:pPr>
          </w:p>
          <w:p w14:paraId="40A12343" w14:textId="77777777" w:rsidR="006371DB" w:rsidRPr="008348E1" w:rsidRDefault="006371DB" w:rsidP="006F2325">
            <w:pPr>
              <w:pStyle w:val="afd"/>
              <w:jc w:val="center"/>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Социальное обслуживание (3.2)</w:t>
            </w:r>
          </w:p>
        </w:tc>
        <w:tc>
          <w:tcPr>
            <w:tcW w:w="2541" w:type="pct"/>
          </w:tcPr>
          <w:p w14:paraId="00D29809" w14:textId="77777777" w:rsidR="006371DB" w:rsidRPr="008348E1" w:rsidRDefault="006371DB" w:rsidP="006F2325">
            <w:pPr>
              <w:pStyle w:val="afd"/>
              <w:ind w:firstLine="382"/>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sub_1321" w:history="1">
              <w:r w:rsidRPr="008348E1">
                <w:rPr>
                  <w:rStyle w:val="aff9"/>
                  <w:rFonts w:ascii="Times New Roman" w:hAnsi="Times New Roman" w:cs="Times New Roman"/>
                  <w:b w:val="0"/>
                  <w:color w:val="000000" w:themeColor="text1"/>
                  <w:sz w:val="22"/>
                  <w:szCs w:val="22"/>
                </w:rPr>
                <w:t>кодами 3.2.1 - 3.2.4</w:t>
              </w:r>
            </w:hyperlink>
          </w:p>
        </w:tc>
        <w:tc>
          <w:tcPr>
            <w:tcW w:w="1224" w:type="pct"/>
            <w:vAlign w:val="center"/>
          </w:tcPr>
          <w:p w14:paraId="2A1F4AD1" w14:textId="77777777" w:rsidR="006371DB" w:rsidRPr="008348E1"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8348E1" w14:paraId="5AC38190" w14:textId="77777777" w:rsidTr="008348E1">
        <w:trPr>
          <w:trHeight w:val="1384"/>
        </w:trPr>
        <w:tc>
          <w:tcPr>
            <w:tcW w:w="1235" w:type="pct"/>
          </w:tcPr>
          <w:p w14:paraId="67EB167B" w14:textId="77777777" w:rsidR="006371DB" w:rsidRPr="008348E1" w:rsidRDefault="006371DB" w:rsidP="006F2325">
            <w:pPr>
              <w:pStyle w:val="afc"/>
              <w:jc w:val="center"/>
              <w:rPr>
                <w:rFonts w:ascii="Times New Roman" w:hAnsi="Times New Roman" w:cs="Times New Roman"/>
                <w:color w:val="000000" w:themeColor="text1"/>
                <w:sz w:val="22"/>
                <w:szCs w:val="22"/>
              </w:rPr>
            </w:pPr>
          </w:p>
          <w:p w14:paraId="40CA67E7" w14:textId="77777777" w:rsidR="006371DB" w:rsidRPr="008348E1" w:rsidRDefault="006371DB" w:rsidP="006F2325">
            <w:pPr>
              <w:pStyle w:val="afc"/>
              <w:jc w:val="center"/>
              <w:rPr>
                <w:rFonts w:ascii="Times New Roman" w:hAnsi="Times New Roman" w:cs="Times New Roman"/>
                <w:color w:val="000000" w:themeColor="text1"/>
                <w:sz w:val="22"/>
                <w:szCs w:val="22"/>
              </w:rPr>
            </w:pPr>
          </w:p>
          <w:p w14:paraId="3000EAC7" w14:textId="77777777" w:rsidR="006371DB" w:rsidRPr="008348E1" w:rsidRDefault="006371DB" w:rsidP="006F2325">
            <w:pPr>
              <w:pStyle w:val="afc"/>
              <w:jc w:val="center"/>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Дома социального обслуживания (3.2.1)</w:t>
            </w:r>
          </w:p>
        </w:tc>
        <w:tc>
          <w:tcPr>
            <w:tcW w:w="2541" w:type="pct"/>
          </w:tcPr>
          <w:p w14:paraId="2E3B9050" w14:textId="77777777" w:rsidR="006371DB" w:rsidRPr="008348E1" w:rsidRDefault="006371DB" w:rsidP="006F2325">
            <w:pPr>
              <w:pStyle w:val="afd"/>
              <w:ind w:firstLine="382"/>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Размещение зданий, предназначенных для размещения домов престарелых, домов ребенка, детских домов, пунктов ночлега для бездомных граждан;</w:t>
            </w:r>
          </w:p>
          <w:p w14:paraId="3E1C137F" w14:textId="77777777" w:rsidR="006371DB" w:rsidRPr="008348E1" w:rsidRDefault="006371DB" w:rsidP="006F2325">
            <w:pPr>
              <w:pStyle w:val="afd"/>
              <w:ind w:firstLine="382"/>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размещение объектов капитального строительства для временного размещения вынужденных переселенцев, лиц, признанных беженцами</w:t>
            </w:r>
          </w:p>
        </w:tc>
        <w:tc>
          <w:tcPr>
            <w:tcW w:w="1224" w:type="pct"/>
            <w:vAlign w:val="center"/>
          </w:tcPr>
          <w:p w14:paraId="5624BF16" w14:textId="77777777" w:rsidR="006371DB" w:rsidRPr="008348E1"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8348E1" w14:paraId="3D0FEC8A" w14:textId="77777777" w:rsidTr="006F2325">
        <w:trPr>
          <w:trHeight w:val="283"/>
        </w:trPr>
        <w:tc>
          <w:tcPr>
            <w:tcW w:w="1235" w:type="pct"/>
          </w:tcPr>
          <w:p w14:paraId="194E5199" w14:textId="77777777" w:rsidR="006371DB" w:rsidRPr="008348E1" w:rsidRDefault="006371DB" w:rsidP="006F2325">
            <w:pPr>
              <w:pStyle w:val="afc"/>
              <w:jc w:val="center"/>
              <w:rPr>
                <w:rFonts w:ascii="Times New Roman" w:hAnsi="Times New Roman" w:cs="Times New Roman"/>
                <w:color w:val="000000" w:themeColor="text1"/>
                <w:sz w:val="22"/>
                <w:szCs w:val="22"/>
              </w:rPr>
            </w:pPr>
          </w:p>
          <w:p w14:paraId="6C9D1DB7" w14:textId="77777777" w:rsidR="006371DB" w:rsidRPr="008348E1" w:rsidRDefault="006371DB" w:rsidP="006F2325">
            <w:pPr>
              <w:pStyle w:val="afc"/>
              <w:jc w:val="center"/>
              <w:rPr>
                <w:rFonts w:ascii="Times New Roman" w:hAnsi="Times New Roman" w:cs="Times New Roman"/>
                <w:color w:val="000000" w:themeColor="text1"/>
                <w:sz w:val="22"/>
                <w:szCs w:val="22"/>
              </w:rPr>
            </w:pPr>
          </w:p>
          <w:p w14:paraId="6289EC17" w14:textId="77777777" w:rsidR="006371DB" w:rsidRPr="008348E1" w:rsidRDefault="006371DB" w:rsidP="006F2325">
            <w:pPr>
              <w:pStyle w:val="afc"/>
              <w:jc w:val="center"/>
              <w:rPr>
                <w:rFonts w:ascii="Times New Roman" w:hAnsi="Times New Roman" w:cs="Times New Roman"/>
                <w:color w:val="000000" w:themeColor="text1"/>
                <w:sz w:val="22"/>
                <w:szCs w:val="22"/>
              </w:rPr>
            </w:pPr>
          </w:p>
          <w:p w14:paraId="60331CE0" w14:textId="77777777" w:rsidR="006371DB" w:rsidRPr="008348E1" w:rsidRDefault="006371DB" w:rsidP="006F2325">
            <w:pPr>
              <w:pStyle w:val="afc"/>
              <w:jc w:val="center"/>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Оказание социальной помощи населению (3.2.2)</w:t>
            </w:r>
          </w:p>
        </w:tc>
        <w:tc>
          <w:tcPr>
            <w:tcW w:w="2541" w:type="pct"/>
          </w:tcPr>
          <w:p w14:paraId="23E79425" w14:textId="77777777" w:rsidR="006371DB" w:rsidRPr="008348E1" w:rsidRDefault="006371DB" w:rsidP="006F2325">
            <w:pPr>
              <w:pStyle w:val="afd"/>
              <w:ind w:firstLine="382"/>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224" w:type="pct"/>
            <w:vAlign w:val="center"/>
          </w:tcPr>
          <w:p w14:paraId="062B0FF5" w14:textId="77777777" w:rsidR="006371DB" w:rsidRPr="008348E1"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8348E1" w14:paraId="2896DC12" w14:textId="77777777" w:rsidTr="006F2325">
        <w:trPr>
          <w:trHeight w:val="283"/>
        </w:trPr>
        <w:tc>
          <w:tcPr>
            <w:tcW w:w="1235" w:type="pct"/>
          </w:tcPr>
          <w:p w14:paraId="26F24F5D" w14:textId="77777777" w:rsidR="006371DB" w:rsidRPr="008348E1" w:rsidRDefault="006371DB" w:rsidP="006F2325">
            <w:pPr>
              <w:pStyle w:val="afc"/>
              <w:jc w:val="center"/>
              <w:rPr>
                <w:rFonts w:ascii="Times New Roman" w:hAnsi="Times New Roman" w:cs="Times New Roman"/>
                <w:color w:val="000000" w:themeColor="text1"/>
                <w:sz w:val="22"/>
                <w:szCs w:val="22"/>
              </w:rPr>
            </w:pPr>
          </w:p>
          <w:p w14:paraId="38DB6579" w14:textId="77777777" w:rsidR="006371DB" w:rsidRPr="008348E1" w:rsidRDefault="006371DB" w:rsidP="006F2325">
            <w:pPr>
              <w:pStyle w:val="afc"/>
              <w:jc w:val="center"/>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Оказание услуг связи (3.2.3)</w:t>
            </w:r>
          </w:p>
        </w:tc>
        <w:tc>
          <w:tcPr>
            <w:tcW w:w="2541" w:type="pct"/>
          </w:tcPr>
          <w:p w14:paraId="53D09FC2" w14:textId="77777777" w:rsidR="006371DB" w:rsidRPr="008348E1" w:rsidRDefault="006371DB" w:rsidP="006F2325">
            <w:pPr>
              <w:pStyle w:val="afd"/>
              <w:ind w:firstLine="382"/>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24" w:type="pct"/>
            <w:vAlign w:val="center"/>
          </w:tcPr>
          <w:p w14:paraId="058DB64A" w14:textId="77777777" w:rsidR="006371DB" w:rsidRPr="008348E1"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8348E1" w14:paraId="6DDB5FE6" w14:textId="77777777" w:rsidTr="006F2325">
        <w:trPr>
          <w:trHeight w:val="283"/>
        </w:trPr>
        <w:tc>
          <w:tcPr>
            <w:tcW w:w="1235" w:type="pct"/>
          </w:tcPr>
          <w:p w14:paraId="3E85784E" w14:textId="77777777" w:rsidR="006371DB" w:rsidRPr="008348E1" w:rsidRDefault="006371DB" w:rsidP="006F2325">
            <w:pPr>
              <w:pStyle w:val="afc"/>
              <w:jc w:val="center"/>
              <w:rPr>
                <w:rFonts w:ascii="Times New Roman" w:hAnsi="Times New Roman" w:cs="Times New Roman"/>
                <w:color w:val="000000" w:themeColor="text1"/>
                <w:sz w:val="22"/>
                <w:szCs w:val="22"/>
              </w:rPr>
            </w:pPr>
          </w:p>
          <w:p w14:paraId="2165130B" w14:textId="77777777" w:rsidR="006371DB" w:rsidRPr="008348E1" w:rsidRDefault="006371DB" w:rsidP="006F2325">
            <w:pPr>
              <w:pStyle w:val="afc"/>
              <w:jc w:val="center"/>
              <w:rPr>
                <w:rFonts w:ascii="Times New Roman" w:hAnsi="Times New Roman" w:cs="Times New Roman"/>
                <w:color w:val="000000" w:themeColor="text1"/>
                <w:sz w:val="22"/>
                <w:szCs w:val="22"/>
              </w:rPr>
            </w:pPr>
          </w:p>
          <w:p w14:paraId="3D984425" w14:textId="77777777" w:rsidR="006371DB" w:rsidRPr="008348E1" w:rsidRDefault="006371DB" w:rsidP="006F2325">
            <w:pPr>
              <w:pStyle w:val="afc"/>
              <w:jc w:val="center"/>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Общежития (3.2.4)</w:t>
            </w:r>
          </w:p>
        </w:tc>
        <w:tc>
          <w:tcPr>
            <w:tcW w:w="2541" w:type="pct"/>
          </w:tcPr>
          <w:p w14:paraId="157B0D4B" w14:textId="77777777" w:rsidR="006371DB" w:rsidRPr="008348E1" w:rsidRDefault="006371DB" w:rsidP="006F2325">
            <w:pPr>
              <w:pStyle w:val="afd"/>
              <w:ind w:firstLine="523"/>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8348E1">
                <w:rPr>
                  <w:rStyle w:val="aff9"/>
                  <w:rFonts w:ascii="Times New Roman" w:hAnsi="Times New Roman" w:cs="Times New Roman"/>
                  <w:b w:val="0"/>
                  <w:color w:val="000000" w:themeColor="text1"/>
                  <w:sz w:val="22"/>
                  <w:szCs w:val="22"/>
                </w:rPr>
                <w:t>кодом 4.7</w:t>
              </w:r>
            </w:hyperlink>
          </w:p>
        </w:tc>
        <w:tc>
          <w:tcPr>
            <w:tcW w:w="1224" w:type="pct"/>
            <w:vAlign w:val="center"/>
          </w:tcPr>
          <w:p w14:paraId="2CB9C586" w14:textId="77777777" w:rsidR="006371DB" w:rsidRPr="008348E1"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8348E1" w14:paraId="5ED2E790" w14:textId="77777777" w:rsidTr="006F2325">
        <w:trPr>
          <w:trHeight w:val="283"/>
        </w:trPr>
        <w:tc>
          <w:tcPr>
            <w:tcW w:w="1235" w:type="pct"/>
            <w:vAlign w:val="center"/>
          </w:tcPr>
          <w:p w14:paraId="13FAD991" w14:textId="77777777" w:rsidR="006371DB" w:rsidRPr="008348E1" w:rsidRDefault="006371DB" w:rsidP="006F2325">
            <w:pPr>
              <w:pStyle w:val="ConsPlusNormal"/>
              <w:ind w:firstLine="0"/>
              <w:jc w:val="center"/>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Бытовое обслуживание (3.3)</w:t>
            </w:r>
          </w:p>
        </w:tc>
        <w:tc>
          <w:tcPr>
            <w:tcW w:w="2541" w:type="pct"/>
            <w:vAlign w:val="center"/>
          </w:tcPr>
          <w:p w14:paraId="19794F71" w14:textId="77777777" w:rsidR="006371DB" w:rsidRPr="008348E1" w:rsidRDefault="006371DB" w:rsidP="006F2325">
            <w:pPr>
              <w:pStyle w:val="ConsPlusNormal"/>
              <w:ind w:firstLine="284"/>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24" w:type="pct"/>
            <w:vAlign w:val="center"/>
          </w:tcPr>
          <w:p w14:paraId="5DE96BA1" w14:textId="77777777" w:rsidR="006371DB" w:rsidRPr="008348E1"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8348E1" w14:paraId="45268012" w14:textId="77777777" w:rsidTr="006F2325">
        <w:trPr>
          <w:trHeight w:val="283"/>
        </w:trPr>
        <w:tc>
          <w:tcPr>
            <w:tcW w:w="1235" w:type="pct"/>
            <w:vAlign w:val="center"/>
          </w:tcPr>
          <w:p w14:paraId="5C0A649D" w14:textId="77777777" w:rsidR="006371DB" w:rsidRPr="008348E1" w:rsidRDefault="006371DB" w:rsidP="006F2325">
            <w:pPr>
              <w:pStyle w:val="ConsPlusNormal"/>
              <w:ind w:firstLine="0"/>
              <w:jc w:val="center"/>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Дошкольное, начальное и среднее общее образование (3.5.1)</w:t>
            </w:r>
          </w:p>
        </w:tc>
        <w:tc>
          <w:tcPr>
            <w:tcW w:w="2541" w:type="pct"/>
            <w:vAlign w:val="center"/>
          </w:tcPr>
          <w:p w14:paraId="15C2CB0E" w14:textId="77777777" w:rsidR="006371DB" w:rsidRPr="008348E1" w:rsidRDefault="006371DB" w:rsidP="006F2325">
            <w:pPr>
              <w:pStyle w:val="ConsPlusNormal"/>
              <w:ind w:firstLine="284"/>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24" w:type="pct"/>
            <w:vAlign w:val="center"/>
          </w:tcPr>
          <w:p w14:paraId="6CF4A0C4" w14:textId="77777777" w:rsidR="006371DB" w:rsidRPr="008348E1" w:rsidRDefault="006371DB" w:rsidP="006F2325">
            <w:pPr>
              <w:pStyle w:val="NoSpacing2"/>
              <w:ind w:firstLine="177"/>
              <w:jc w:val="both"/>
              <w:rPr>
                <w:color w:val="000000" w:themeColor="text1"/>
                <w:sz w:val="22"/>
                <w:szCs w:val="22"/>
              </w:rPr>
            </w:pPr>
            <w:r w:rsidRPr="008348E1">
              <w:rPr>
                <w:color w:val="000000" w:themeColor="text1"/>
                <w:sz w:val="22"/>
                <w:szCs w:val="22"/>
              </w:rPr>
              <w:t xml:space="preserve">Иные требования к размещению объектов дошкольного образования установлены </w:t>
            </w:r>
            <w:r w:rsidRPr="008348E1">
              <w:rPr>
                <w:color w:val="000000" w:themeColor="text1"/>
                <w:sz w:val="22"/>
                <w:szCs w:val="22"/>
                <w:lang w:eastAsia="ru-RU"/>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8348E1">
              <w:rPr>
                <w:color w:val="000000" w:themeColor="text1"/>
                <w:sz w:val="22"/>
                <w:szCs w:val="22"/>
              </w:rPr>
              <w:t>.</w:t>
            </w:r>
          </w:p>
          <w:p w14:paraId="7FC86062" w14:textId="77777777" w:rsidR="006371DB" w:rsidRPr="008348E1" w:rsidRDefault="006371DB" w:rsidP="006F2325">
            <w:pPr>
              <w:ind w:firstLine="177"/>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Иные требования к размещению общеобразовательных учреждений установлены СанПиН 2.4.2.2821-10 «Санитарно-эпидемиологические требования к условиям и организации обучения в общеобразовательных учреждениях».</w:t>
            </w:r>
          </w:p>
        </w:tc>
      </w:tr>
      <w:tr w:rsidR="006371DB" w:rsidRPr="008348E1" w14:paraId="5CC73CAA" w14:textId="77777777" w:rsidTr="006F2325">
        <w:trPr>
          <w:trHeight w:val="283"/>
        </w:trPr>
        <w:tc>
          <w:tcPr>
            <w:tcW w:w="1235" w:type="pct"/>
            <w:vAlign w:val="center"/>
          </w:tcPr>
          <w:p w14:paraId="710BFEBD" w14:textId="77777777" w:rsidR="006371DB" w:rsidRPr="008348E1" w:rsidRDefault="006371DB" w:rsidP="006F2325">
            <w:pPr>
              <w:pStyle w:val="ConsPlusNormal"/>
              <w:ind w:firstLine="0"/>
              <w:jc w:val="center"/>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Амбулаторно-поликлиническое обслуживание (3.4.1)</w:t>
            </w:r>
          </w:p>
        </w:tc>
        <w:tc>
          <w:tcPr>
            <w:tcW w:w="2541" w:type="pct"/>
            <w:vAlign w:val="center"/>
          </w:tcPr>
          <w:p w14:paraId="74388E72" w14:textId="77777777" w:rsidR="006371DB" w:rsidRPr="008348E1" w:rsidRDefault="006371DB" w:rsidP="006F2325">
            <w:pPr>
              <w:pStyle w:val="ConsPlusNormal"/>
              <w:ind w:firstLine="284"/>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24" w:type="pct"/>
            <w:vAlign w:val="center"/>
          </w:tcPr>
          <w:p w14:paraId="38BD99EF" w14:textId="77777777" w:rsidR="006371DB" w:rsidRPr="008348E1"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8348E1" w14:paraId="477AD76D" w14:textId="77777777" w:rsidTr="006F2325">
        <w:trPr>
          <w:trHeight w:val="283"/>
        </w:trPr>
        <w:tc>
          <w:tcPr>
            <w:tcW w:w="1235" w:type="pct"/>
          </w:tcPr>
          <w:p w14:paraId="626F339A" w14:textId="77777777" w:rsidR="006371DB" w:rsidRPr="008348E1" w:rsidRDefault="006371DB" w:rsidP="006F2325">
            <w:pPr>
              <w:pStyle w:val="afd"/>
              <w:jc w:val="center"/>
              <w:rPr>
                <w:rFonts w:ascii="Times New Roman" w:hAnsi="Times New Roman" w:cs="Times New Roman"/>
                <w:color w:val="000000" w:themeColor="text1"/>
                <w:sz w:val="22"/>
                <w:szCs w:val="22"/>
              </w:rPr>
            </w:pPr>
          </w:p>
          <w:p w14:paraId="5F1B7FB9" w14:textId="77777777" w:rsidR="006371DB" w:rsidRPr="008348E1" w:rsidRDefault="006371DB" w:rsidP="006F2325">
            <w:pPr>
              <w:pStyle w:val="afd"/>
              <w:jc w:val="center"/>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Стационарное медицинское обслуживание (3.4.2)</w:t>
            </w:r>
          </w:p>
        </w:tc>
        <w:tc>
          <w:tcPr>
            <w:tcW w:w="2541" w:type="pct"/>
          </w:tcPr>
          <w:p w14:paraId="3CFFC1CF" w14:textId="77777777" w:rsidR="006371DB" w:rsidRPr="008348E1" w:rsidRDefault="006371DB" w:rsidP="006F2325">
            <w:pPr>
              <w:pStyle w:val="afd"/>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3ABB07BA" w14:textId="77777777" w:rsidR="006371DB" w:rsidRPr="008348E1" w:rsidRDefault="006371DB" w:rsidP="006F2325">
            <w:pPr>
              <w:pStyle w:val="afd"/>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размещение станций скорой помощи;</w:t>
            </w:r>
          </w:p>
          <w:p w14:paraId="34244922" w14:textId="77777777" w:rsidR="006371DB" w:rsidRPr="008348E1" w:rsidRDefault="006371DB" w:rsidP="006F2325">
            <w:pPr>
              <w:pStyle w:val="afd"/>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lastRenderedPageBreak/>
              <w:t>размещение площадок санитарной авиации</w:t>
            </w:r>
          </w:p>
        </w:tc>
        <w:tc>
          <w:tcPr>
            <w:tcW w:w="1224" w:type="pct"/>
            <w:vAlign w:val="center"/>
          </w:tcPr>
          <w:p w14:paraId="6F1659AB" w14:textId="77777777" w:rsidR="006371DB" w:rsidRPr="008348E1"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8348E1" w14:paraId="5061BF2D" w14:textId="77777777" w:rsidTr="006F2325">
        <w:trPr>
          <w:trHeight w:val="283"/>
        </w:trPr>
        <w:tc>
          <w:tcPr>
            <w:tcW w:w="1235" w:type="pct"/>
          </w:tcPr>
          <w:p w14:paraId="4EA7566D" w14:textId="77777777" w:rsidR="006371DB" w:rsidRPr="008348E1" w:rsidRDefault="006371DB" w:rsidP="006F2325">
            <w:pPr>
              <w:pStyle w:val="afc"/>
              <w:jc w:val="center"/>
              <w:rPr>
                <w:rFonts w:ascii="Times New Roman" w:hAnsi="Times New Roman" w:cs="Times New Roman"/>
                <w:color w:val="000000" w:themeColor="text1"/>
                <w:sz w:val="22"/>
                <w:szCs w:val="22"/>
              </w:rPr>
            </w:pPr>
            <w:bookmarkStart w:id="242" w:name="sub_1361"/>
          </w:p>
          <w:p w14:paraId="04AB67AC" w14:textId="77777777" w:rsidR="006371DB" w:rsidRPr="008348E1" w:rsidRDefault="006371DB" w:rsidP="006F2325">
            <w:pPr>
              <w:pStyle w:val="afc"/>
              <w:jc w:val="center"/>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Объекты культурно-досуговой деятельности</w:t>
            </w:r>
            <w:bookmarkEnd w:id="242"/>
            <w:r w:rsidRPr="008348E1">
              <w:rPr>
                <w:rFonts w:ascii="Times New Roman" w:hAnsi="Times New Roman" w:cs="Times New Roman"/>
                <w:color w:val="000000" w:themeColor="text1"/>
                <w:sz w:val="22"/>
                <w:szCs w:val="22"/>
              </w:rPr>
              <w:t xml:space="preserve"> (3.6.1)</w:t>
            </w:r>
          </w:p>
        </w:tc>
        <w:tc>
          <w:tcPr>
            <w:tcW w:w="2541" w:type="pct"/>
          </w:tcPr>
          <w:p w14:paraId="3EB4DD51" w14:textId="77777777" w:rsidR="006371DB" w:rsidRPr="008348E1" w:rsidRDefault="006371DB" w:rsidP="006F2325">
            <w:pPr>
              <w:pStyle w:val="afd"/>
              <w:ind w:firstLine="317"/>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224" w:type="pct"/>
            <w:vAlign w:val="center"/>
          </w:tcPr>
          <w:p w14:paraId="3B9B503B" w14:textId="77777777" w:rsidR="006371DB" w:rsidRPr="008348E1"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8348E1" w14:paraId="370EB484" w14:textId="77777777" w:rsidTr="006F2325">
        <w:trPr>
          <w:trHeight w:val="283"/>
        </w:trPr>
        <w:tc>
          <w:tcPr>
            <w:tcW w:w="1235" w:type="pct"/>
          </w:tcPr>
          <w:p w14:paraId="50EFEFB9" w14:textId="77777777" w:rsidR="006371DB" w:rsidRPr="008348E1" w:rsidRDefault="006371DB" w:rsidP="006F2325">
            <w:pPr>
              <w:pStyle w:val="afc"/>
              <w:spacing w:line="276" w:lineRule="auto"/>
              <w:jc w:val="center"/>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Парки культуры и отдыха (3.6.2)</w:t>
            </w:r>
          </w:p>
        </w:tc>
        <w:tc>
          <w:tcPr>
            <w:tcW w:w="2541" w:type="pct"/>
          </w:tcPr>
          <w:p w14:paraId="1FCC65E6" w14:textId="77777777" w:rsidR="006371DB" w:rsidRPr="008348E1" w:rsidRDefault="006371DB" w:rsidP="006F2325">
            <w:pPr>
              <w:pStyle w:val="afd"/>
              <w:spacing w:line="276" w:lineRule="auto"/>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Размещение парков культуры и отдыха</w:t>
            </w:r>
          </w:p>
        </w:tc>
        <w:tc>
          <w:tcPr>
            <w:tcW w:w="1224" w:type="pct"/>
            <w:vAlign w:val="center"/>
          </w:tcPr>
          <w:p w14:paraId="7F6DEC49" w14:textId="77777777" w:rsidR="006371DB" w:rsidRPr="008348E1"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8348E1" w14:paraId="7B118F4F" w14:textId="77777777" w:rsidTr="006F2325">
        <w:trPr>
          <w:trHeight w:val="283"/>
        </w:trPr>
        <w:tc>
          <w:tcPr>
            <w:tcW w:w="1235" w:type="pct"/>
            <w:vAlign w:val="center"/>
          </w:tcPr>
          <w:p w14:paraId="4A2FF981" w14:textId="77777777" w:rsidR="006371DB" w:rsidRPr="008348E1" w:rsidRDefault="006371DB" w:rsidP="006F2325">
            <w:pPr>
              <w:pStyle w:val="S"/>
              <w:ind w:firstLine="142"/>
              <w:jc w:val="center"/>
              <w:rPr>
                <w:color w:val="000000" w:themeColor="text1"/>
                <w:sz w:val="22"/>
                <w:szCs w:val="22"/>
              </w:rPr>
            </w:pPr>
            <w:r w:rsidRPr="008348E1">
              <w:rPr>
                <w:color w:val="000000" w:themeColor="text1"/>
                <w:sz w:val="22"/>
                <w:szCs w:val="22"/>
              </w:rPr>
              <w:t>Обеспечение внутреннего правопорядка (8.3)</w:t>
            </w:r>
          </w:p>
        </w:tc>
        <w:tc>
          <w:tcPr>
            <w:tcW w:w="2541" w:type="pct"/>
            <w:vAlign w:val="center"/>
          </w:tcPr>
          <w:p w14:paraId="2D83A3A1" w14:textId="77777777" w:rsidR="006371DB" w:rsidRPr="008348E1" w:rsidRDefault="006371DB" w:rsidP="006F2325">
            <w:pPr>
              <w:ind w:firstLine="284"/>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24" w:type="pct"/>
            <w:vAlign w:val="center"/>
          </w:tcPr>
          <w:p w14:paraId="2E292231" w14:textId="77777777" w:rsidR="006371DB" w:rsidRPr="008348E1"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8348E1" w14:paraId="0268CE6F" w14:textId="77777777" w:rsidTr="006F2325">
        <w:trPr>
          <w:trHeight w:val="283"/>
        </w:trPr>
        <w:tc>
          <w:tcPr>
            <w:tcW w:w="1235" w:type="pct"/>
            <w:vAlign w:val="center"/>
          </w:tcPr>
          <w:p w14:paraId="6BB3BDE9" w14:textId="77777777" w:rsidR="006371DB" w:rsidRPr="008348E1" w:rsidRDefault="006371DB" w:rsidP="006F2325">
            <w:pPr>
              <w:ind w:firstLine="142"/>
              <w:jc w:val="center"/>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Банковская и страховая деятельность (4.5)</w:t>
            </w:r>
          </w:p>
        </w:tc>
        <w:tc>
          <w:tcPr>
            <w:tcW w:w="2541" w:type="pct"/>
            <w:vAlign w:val="center"/>
          </w:tcPr>
          <w:p w14:paraId="6989895B" w14:textId="77777777" w:rsidR="006371DB" w:rsidRPr="008348E1" w:rsidRDefault="006371DB" w:rsidP="006F2325">
            <w:pPr>
              <w:ind w:firstLine="316"/>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24" w:type="pct"/>
            <w:vAlign w:val="center"/>
          </w:tcPr>
          <w:p w14:paraId="5C674FAF" w14:textId="77777777" w:rsidR="006371DB" w:rsidRPr="008348E1" w:rsidRDefault="006371DB" w:rsidP="006F2325">
            <w:pPr>
              <w:ind w:firstLine="426"/>
              <w:jc w:val="center"/>
              <w:rPr>
                <w:rFonts w:ascii="Times New Roman" w:hAnsi="Times New Roman" w:cs="Times New Roman"/>
                <w:color w:val="000000" w:themeColor="text1"/>
                <w:sz w:val="22"/>
                <w:szCs w:val="22"/>
              </w:rPr>
            </w:pPr>
          </w:p>
        </w:tc>
      </w:tr>
      <w:tr w:rsidR="006371DB" w:rsidRPr="008348E1" w14:paraId="7A9F1200" w14:textId="77777777" w:rsidTr="006F2325">
        <w:trPr>
          <w:trHeight w:val="283"/>
        </w:trPr>
        <w:tc>
          <w:tcPr>
            <w:tcW w:w="1235" w:type="pct"/>
            <w:vAlign w:val="center"/>
          </w:tcPr>
          <w:p w14:paraId="09C43458" w14:textId="77777777" w:rsidR="006371DB" w:rsidRPr="008348E1" w:rsidRDefault="006371DB" w:rsidP="006F2325">
            <w:pPr>
              <w:pStyle w:val="ConsPlusNormal"/>
              <w:ind w:firstLine="142"/>
              <w:jc w:val="center"/>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Магазины (4.4)</w:t>
            </w:r>
          </w:p>
        </w:tc>
        <w:tc>
          <w:tcPr>
            <w:tcW w:w="2541" w:type="pct"/>
            <w:vAlign w:val="center"/>
          </w:tcPr>
          <w:p w14:paraId="4718DA67" w14:textId="77777777" w:rsidR="006371DB" w:rsidRPr="008348E1" w:rsidRDefault="006371DB" w:rsidP="006F2325">
            <w:pPr>
              <w:pStyle w:val="ConsPlusNormal"/>
              <w:ind w:firstLine="284"/>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24" w:type="pct"/>
            <w:vAlign w:val="center"/>
          </w:tcPr>
          <w:p w14:paraId="1F7F885D" w14:textId="77777777" w:rsidR="006371DB" w:rsidRPr="008348E1"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8348E1" w14:paraId="60202C9B" w14:textId="77777777" w:rsidTr="006F2325">
        <w:trPr>
          <w:trHeight w:val="283"/>
        </w:trPr>
        <w:tc>
          <w:tcPr>
            <w:tcW w:w="1235" w:type="pct"/>
            <w:vAlign w:val="center"/>
          </w:tcPr>
          <w:p w14:paraId="43828F5F" w14:textId="77777777" w:rsidR="006371DB" w:rsidRPr="008348E1" w:rsidRDefault="006371DB" w:rsidP="006F2325">
            <w:pPr>
              <w:pStyle w:val="ConsPlusNormal"/>
              <w:ind w:firstLine="142"/>
              <w:jc w:val="center"/>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Общественное питание (4.6)</w:t>
            </w:r>
          </w:p>
        </w:tc>
        <w:tc>
          <w:tcPr>
            <w:tcW w:w="2541" w:type="pct"/>
            <w:vAlign w:val="center"/>
          </w:tcPr>
          <w:p w14:paraId="02C315A5" w14:textId="77777777" w:rsidR="006371DB" w:rsidRPr="008348E1" w:rsidRDefault="006371DB" w:rsidP="006F2325">
            <w:pPr>
              <w:pStyle w:val="ConsPlusNormal"/>
              <w:ind w:firstLine="284"/>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24" w:type="pct"/>
            <w:vAlign w:val="center"/>
          </w:tcPr>
          <w:p w14:paraId="1121FE29" w14:textId="77777777" w:rsidR="006371DB" w:rsidRPr="008348E1"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8348E1" w14:paraId="63BFC575" w14:textId="77777777" w:rsidTr="006F2325">
        <w:trPr>
          <w:trHeight w:val="283"/>
        </w:trPr>
        <w:tc>
          <w:tcPr>
            <w:tcW w:w="1235" w:type="pct"/>
          </w:tcPr>
          <w:p w14:paraId="4D5C329D" w14:textId="77777777" w:rsidR="006371DB" w:rsidRPr="008348E1" w:rsidRDefault="006371DB" w:rsidP="006F2325">
            <w:pPr>
              <w:pStyle w:val="afd"/>
              <w:jc w:val="center"/>
              <w:rPr>
                <w:rFonts w:ascii="Times New Roman" w:hAnsi="Times New Roman" w:cs="Times New Roman"/>
                <w:color w:val="000000" w:themeColor="text1"/>
                <w:sz w:val="22"/>
                <w:szCs w:val="22"/>
              </w:rPr>
            </w:pPr>
            <w:bookmarkStart w:id="243" w:name="sub_1037"/>
          </w:p>
          <w:p w14:paraId="650E97FC" w14:textId="77777777" w:rsidR="006371DB" w:rsidRPr="008348E1" w:rsidRDefault="006371DB" w:rsidP="006F2325">
            <w:pPr>
              <w:pStyle w:val="afd"/>
              <w:jc w:val="center"/>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Религиозное использование</w:t>
            </w:r>
            <w:bookmarkEnd w:id="243"/>
            <w:r w:rsidRPr="008348E1">
              <w:rPr>
                <w:rFonts w:ascii="Times New Roman" w:hAnsi="Times New Roman" w:cs="Times New Roman"/>
                <w:color w:val="000000" w:themeColor="text1"/>
                <w:sz w:val="22"/>
                <w:szCs w:val="22"/>
              </w:rPr>
              <w:t xml:space="preserve"> (3.7)</w:t>
            </w:r>
          </w:p>
        </w:tc>
        <w:tc>
          <w:tcPr>
            <w:tcW w:w="2541" w:type="pct"/>
          </w:tcPr>
          <w:p w14:paraId="7BE98E69" w14:textId="77777777" w:rsidR="006371DB" w:rsidRPr="008348E1" w:rsidRDefault="006371DB" w:rsidP="006F2325">
            <w:pPr>
              <w:pStyle w:val="afd"/>
              <w:ind w:firstLine="317"/>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history="1">
              <w:r w:rsidRPr="008348E1">
                <w:rPr>
                  <w:rStyle w:val="aff9"/>
                  <w:rFonts w:ascii="Times New Roman" w:hAnsi="Times New Roman" w:cs="Times New Roman"/>
                  <w:b w:val="0"/>
                  <w:color w:val="000000" w:themeColor="text1"/>
                  <w:sz w:val="22"/>
                  <w:szCs w:val="22"/>
                </w:rPr>
                <w:t>кодами 3.7.1-3.7.2</w:t>
              </w:r>
            </w:hyperlink>
          </w:p>
        </w:tc>
        <w:tc>
          <w:tcPr>
            <w:tcW w:w="1224" w:type="pct"/>
            <w:vAlign w:val="center"/>
          </w:tcPr>
          <w:p w14:paraId="4A09599D" w14:textId="77777777" w:rsidR="006371DB" w:rsidRPr="008348E1" w:rsidRDefault="006371DB" w:rsidP="006F2325">
            <w:pPr>
              <w:jc w:val="center"/>
              <w:rPr>
                <w:rFonts w:ascii="Times New Roman" w:hAnsi="Times New Roman" w:cs="Times New Roman"/>
                <w:color w:val="000000" w:themeColor="text1"/>
                <w:sz w:val="22"/>
                <w:szCs w:val="22"/>
              </w:rPr>
            </w:pPr>
          </w:p>
        </w:tc>
      </w:tr>
      <w:tr w:rsidR="006371DB" w:rsidRPr="008348E1" w14:paraId="40B3E753" w14:textId="77777777" w:rsidTr="006F2325">
        <w:trPr>
          <w:trHeight w:val="283"/>
        </w:trPr>
        <w:tc>
          <w:tcPr>
            <w:tcW w:w="1235" w:type="pct"/>
          </w:tcPr>
          <w:p w14:paraId="4F070925" w14:textId="77777777" w:rsidR="006371DB" w:rsidRPr="008348E1" w:rsidRDefault="006371DB" w:rsidP="006F2325">
            <w:pPr>
              <w:pStyle w:val="afc"/>
              <w:jc w:val="center"/>
              <w:rPr>
                <w:rFonts w:ascii="Times New Roman" w:hAnsi="Times New Roman" w:cs="Times New Roman"/>
                <w:color w:val="000000" w:themeColor="text1"/>
                <w:sz w:val="22"/>
                <w:szCs w:val="22"/>
              </w:rPr>
            </w:pPr>
            <w:bookmarkStart w:id="244" w:name="sub_1371"/>
            <w:r w:rsidRPr="008348E1">
              <w:rPr>
                <w:rFonts w:ascii="Times New Roman" w:hAnsi="Times New Roman" w:cs="Times New Roman"/>
                <w:color w:val="000000" w:themeColor="text1"/>
                <w:sz w:val="22"/>
                <w:szCs w:val="22"/>
              </w:rPr>
              <w:t>Осуществление религиозных обрядов</w:t>
            </w:r>
            <w:bookmarkEnd w:id="244"/>
            <w:r w:rsidRPr="008348E1">
              <w:rPr>
                <w:rFonts w:ascii="Times New Roman" w:hAnsi="Times New Roman" w:cs="Times New Roman"/>
                <w:color w:val="000000" w:themeColor="text1"/>
                <w:sz w:val="22"/>
                <w:szCs w:val="22"/>
              </w:rPr>
              <w:t xml:space="preserve"> (3.7.1)</w:t>
            </w:r>
          </w:p>
        </w:tc>
        <w:tc>
          <w:tcPr>
            <w:tcW w:w="2541" w:type="pct"/>
          </w:tcPr>
          <w:p w14:paraId="5BF6C301" w14:textId="77777777" w:rsidR="006371DB" w:rsidRPr="008348E1" w:rsidRDefault="006371DB" w:rsidP="006F2325">
            <w:pPr>
              <w:pStyle w:val="afd"/>
              <w:ind w:firstLine="317"/>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24" w:type="pct"/>
            <w:vAlign w:val="center"/>
          </w:tcPr>
          <w:p w14:paraId="24A3F327" w14:textId="77777777" w:rsidR="006371DB" w:rsidRPr="008348E1" w:rsidRDefault="006371DB" w:rsidP="006F2325">
            <w:pPr>
              <w:jc w:val="center"/>
              <w:rPr>
                <w:rFonts w:ascii="Times New Roman" w:hAnsi="Times New Roman" w:cs="Times New Roman"/>
                <w:color w:val="000000" w:themeColor="text1"/>
                <w:sz w:val="22"/>
                <w:szCs w:val="22"/>
              </w:rPr>
            </w:pPr>
          </w:p>
        </w:tc>
      </w:tr>
      <w:tr w:rsidR="006371DB" w:rsidRPr="008348E1" w14:paraId="71ED4602" w14:textId="77777777" w:rsidTr="006F2325">
        <w:trPr>
          <w:trHeight w:val="283"/>
        </w:trPr>
        <w:tc>
          <w:tcPr>
            <w:tcW w:w="1235" w:type="pct"/>
          </w:tcPr>
          <w:p w14:paraId="50BE31EB" w14:textId="77777777" w:rsidR="006371DB" w:rsidRPr="008348E1" w:rsidRDefault="006371DB" w:rsidP="006F2325">
            <w:pPr>
              <w:pStyle w:val="afc"/>
              <w:jc w:val="center"/>
              <w:rPr>
                <w:rFonts w:ascii="Times New Roman" w:hAnsi="Times New Roman" w:cs="Times New Roman"/>
                <w:color w:val="000000" w:themeColor="text1"/>
                <w:sz w:val="22"/>
                <w:szCs w:val="22"/>
              </w:rPr>
            </w:pPr>
            <w:bookmarkStart w:id="245" w:name="sub_1372"/>
          </w:p>
          <w:p w14:paraId="2B8DEB40" w14:textId="77777777" w:rsidR="006371DB" w:rsidRPr="008348E1" w:rsidRDefault="006371DB" w:rsidP="006F2325">
            <w:pPr>
              <w:pStyle w:val="afc"/>
              <w:jc w:val="center"/>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Религиозное управление и образование</w:t>
            </w:r>
            <w:bookmarkEnd w:id="245"/>
            <w:r w:rsidRPr="008348E1">
              <w:rPr>
                <w:rFonts w:ascii="Times New Roman" w:hAnsi="Times New Roman" w:cs="Times New Roman"/>
                <w:color w:val="000000" w:themeColor="text1"/>
                <w:sz w:val="22"/>
                <w:szCs w:val="22"/>
              </w:rPr>
              <w:t xml:space="preserve"> (3.7.2)</w:t>
            </w:r>
          </w:p>
        </w:tc>
        <w:tc>
          <w:tcPr>
            <w:tcW w:w="2541" w:type="pct"/>
          </w:tcPr>
          <w:p w14:paraId="7E86B8C8" w14:textId="77777777" w:rsidR="006371DB" w:rsidRPr="008348E1" w:rsidRDefault="006371DB" w:rsidP="006F2325">
            <w:pPr>
              <w:pStyle w:val="afd"/>
              <w:ind w:firstLine="317"/>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224" w:type="pct"/>
            <w:vAlign w:val="center"/>
          </w:tcPr>
          <w:p w14:paraId="116BDC40" w14:textId="77777777" w:rsidR="006371DB" w:rsidRPr="008348E1" w:rsidRDefault="006371DB" w:rsidP="006F2325">
            <w:pPr>
              <w:jc w:val="center"/>
              <w:rPr>
                <w:rFonts w:ascii="Times New Roman" w:hAnsi="Times New Roman" w:cs="Times New Roman"/>
                <w:color w:val="000000" w:themeColor="text1"/>
                <w:sz w:val="22"/>
                <w:szCs w:val="22"/>
              </w:rPr>
            </w:pPr>
          </w:p>
        </w:tc>
      </w:tr>
      <w:tr w:rsidR="006371DB" w:rsidRPr="008348E1" w14:paraId="2EAA2885" w14:textId="77777777" w:rsidTr="006F2325">
        <w:trPr>
          <w:trHeight w:val="283"/>
        </w:trPr>
        <w:tc>
          <w:tcPr>
            <w:tcW w:w="1235" w:type="pct"/>
          </w:tcPr>
          <w:p w14:paraId="36A3B4DC" w14:textId="77777777" w:rsidR="006371DB" w:rsidRPr="008348E1" w:rsidRDefault="006371DB" w:rsidP="006F2325">
            <w:pPr>
              <w:pStyle w:val="afc"/>
              <w:rPr>
                <w:rFonts w:ascii="Times New Roman" w:hAnsi="Times New Roman" w:cs="Times New Roman"/>
                <w:color w:val="000000" w:themeColor="text1"/>
                <w:sz w:val="22"/>
                <w:szCs w:val="22"/>
              </w:rPr>
            </w:pPr>
          </w:p>
          <w:p w14:paraId="415E38C2" w14:textId="77777777" w:rsidR="006371DB" w:rsidRPr="008348E1" w:rsidRDefault="006371DB" w:rsidP="006F2325">
            <w:pPr>
              <w:pStyle w:val="afc"/>
              <w:jc w:val="center"/>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Государственное управление (3.8.1)</w:t>
            </w:r>
          </w:p>
        </w:tc>
        <w:tc>
          <w:tcPr>
            <w:tcW w:w="2541" w:type="pct"/>
          </w:tcPr>
          <w:p w14:paraId="56B44656" w14:textId="77777777" w:rsidR="006371DB" w:rsidRPr="008348E1" w:rsidRDefault="006371DB" w:rsidP="006F2325">
            <w:pPr>
              <w:pStyle w:val="afd"/>
              <w:ind w:firstLine="317"/>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224" w:type="pct"/>
            <w:vAlign w:val="center"/>
          </w:tcPr>
          <w:p w14:paraId="5CFB459B" w14:textId="77777777" w:rsidR="006371DB" w:rsidRPr="008348E1"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8348E1" w14:paraId="2034C867" w14:textId="77777777" w:rsidTr="006F2325">
        <w:trPr>
          <w:trHeight w:val="283"/>
        </w:trPr>
        <w:tc>
          <w:tcPr>
            <w:tcW w:w="1235" w:type="pct"/>
            <w:vAlign w:val="center"/>
          </w:tcPr>
          <w:p w14:paraId="50E14EA8" w14:textId="77777777" w:rsidR="006371DB" w:rsidRPr="008348E1" w:rsidRDefault="006371DB" w:rsidP="006F2325">
            <w:pPr>
              <w:pStyle w:val="ConsPlusNormal"/>
              <w:ind w:firstLine="0"/>
              <w:jc w:val="center"/>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Деловое управление (4.1)</w:t>
            </w:r>
          </w:p>
        </w:tc>
        <w:tc>
          <w:tcPr>
            <w:tcW w:w="2541" w:type="pct"/>
            <w:vAlign w:val="center"/>
          </w:tcPr>
          <w:p w14:paraId="6E9362C9" w14:textId="77777777" w:rsidR="006371DB" w:rsidRPr="008348E1" w:rsidRDefault="006371DB" w:rsidP="006F2325">
            <w:pPr>
              <w:pStyle w:val="ConsPlusNormal"/>
              <w:ind w:firstLine="284"/>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w:t>
            </w:r>
            <w:r w:rsidRPr="008348E1">
              <w:rPr>
                <w:rFonts w:ascii="Times New Roman" w:hAnsi="Times New Roman" w:cs="Times New Roman"/>
                <w:color w:val="000000" w:themeColor="text1"/>
                <w:sz w:val="22"/>
                <w:szCs w:val="22"/>
              </w:rPr>
              <w:lastRenderedPageBreak/>
              <w:t>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24" w:type="pct"/>
            <w:vAlign w:val="center"/>
          </w:tcPr>
          <w:p w14:paraId="2741BE78" w14:textId="77777777" w:rsidR="006371DB" w:rsidRPr="008348E1"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8348E1" w14:paraId="298F6D99" w14:textId="77777777" w:rsidTr="006F2325">
        <w:trPr>
          <w:trHeight w:val="283"/>
        </w:trPr>
        <w:tc>
          <w:tcPr>
            <w:tcW w:w="1235" w:type="pct"/>
            <w:vAlign w:val="center"/>
          </w:tcPr>
          <w:p w14:paraId="23F8E3D9" w14:textId="77777777" w:rsidR="006371DB" w:rsidRPr="008348E1" w:rsidRDefault="006371DB" w:rsidP="006F2325">
            <w:pPr>
              <w:jc w:val="center"/>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Гостиничное обслуживание (4.7)</w:t>
            </w:r>
          </w:p>
        </w:tc>
        <w:tc>
          <w:tcPr>
            <w:tcW w:w="2541" w:type="pct"/>
            <w:vAlign w:val="center"/>
          </w:tcPr>
          <w:p w14:paraId="1E49B9CD" w14:textId="77777777" w:rsidR="006371DB" w:rsidRPr="008348E1" w:rsidRDefault="006371DB" w:rsidP="006F2325">
            <w:pPr>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24" w:type="pct"/>
            <w:vAlign w:val="center"/>
          </w:tcPr>
          <w:p w14:paraId="0D69A945" w14:textId="77777777" w:rsidR="006371DB" w:rsidRPr="008348E1" w:rsidRDefault="006371DB" w:rsidP="006F2325">
            <w:pPr>
              <w:jc w:val="center"/>
              <w:rPr>
                <w:rFonts w:ascii="Times New Roman" w:hAnsi="Times New Roman" w:cs="Times New Roman"/>
                <w:color w:val="000000" w:themeColor="text1"/>
                <w:sz w:val="22"/>
                <w:szCs w:val="22"/>
              </w:rPr>
            </w:pPr>
          </w:p>
        </w:tc>
      </w:tr>
      <w:tr w:rsidR="006371DB" w:rsidRPr="008348E1" w14:paraId="5C6DEB03" w14:textId="77777777" w:rsidTr="006F2325">
        <w:trPr>
          <w:trHeight w:val="283"/>
        </w:trPr>
        <w:tc>
          <w:tcPr>
            <w:tcW w:w="1235" w:type="pct"/>
          </w:tcPr>
          <w:p w14:paraId="7E6C3C87" w14:textId="77777777" w:rsidR="006371DB" w:rsidRPr="008348E1" w:rsidRDefault="006371DB" w:rsidP="006F2325">
            <w:pPr>
              <w:pStyle w:val="afc"/>
              <w:jc w:val="center"/>
              <w:rPr>
                <w:rFonts w:ascii="Times New Roman" w:hAnsi="Times New Roman" w:cs="Times New Roman"/>
                <w:color w:val="000000" w:themeColor="text1"/>
                <w:sz w:val="22"/>
                <w:szCs w:val="22"/>
              </w:rPr>
            </w:pPr>
            <w:bookmarkStart w:id="246" w:name="sub_1481"/>
          </w:p>
          <w:p w14:paraId="195AFEDB" w14:textId="77777777" w:rsidR="006371DB" w:rsidRPr="008348E1" w:rsidRDefault="006371DB" w:rsidP="006F2325">
            <w:pPr>
              <w:pStyle w:val="afc"/>
              <w:jc w:val="center"/>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Развлекательные мероприятия</w:t>
            </w:r>
            <w:bookmarkEnd w:id="246"/>
            <w:r w:rsidRPr="008348E1">
              <w:rPr>
                <w:rFonts w:ascii="Times New Roman" w:hAnsi="Times New Roman" w:cs="Times New Roman"/>
                <w:color w:val="000000" w:themeColor="text1"/>
                <w:sz w:val="22"/>
                <w:szCs w:val="22"/>
              </w:rPr>
              <w:t xml:space="preserve"> (4.8.1)</w:t>
            </w:r>
          </w:p>
        </w:tc>
        <w:tc>
          <w:tcPr>
            <w:tcW w:w="2541" w:type="pct"/>
          </w:tcPr>
          <w:p w14:paraId="52EFDC1E" w14:textId="77777777" w:rsidR="006371DB" w:rsidRPr="008348E1" w:rsidRDefault="006371DB" w:rsidP="006F2325">
            <w:pPr>
              <w:pStyle w:val="afd"/>
              <w:ind w:firstLine="317"/>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224" w:type="pct"/>
            <w:vAlign w:val="center"/>
          </w:tcPr>
          <w:p w14:paraId="56DC4C74" w14:textId="77777777" w:rsidR="006371DB" w:rsidRPr="008348E1"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8348E1" w14:paraId="3B998816" w14:textId="77777777" w:rsidTr="006F2325">
        <w:trPr>
          <w:trHeight w:val="283"/>
        </w:trPr>
        <w:tc>
          <w:tcPr>
            <w:tcW w:w="1235" w:type="pct"/>
          </w:tcPr>
          <w:p w14:paraId="7FDDA901" w14:textId="77777777" w:rsidR="006371DB" w:rsidRPr="008348E1" w:rsidRDefault="006371DB" w:rsidP="006F2325">
            <w:pPr>
              <w:pStyle w:val="afc"/>
              <w:jc w:val="center"/>
              <w:rPr>
                <w:rFonts w:ascii="Times New Roman" w:hAnsi="Times New Roman" w:cs="Times New Roman"/>
                <w:color w:val="000000" w:themeColor="text1"/>
                <w:sz w:val="22"/>
                <w:szCs w:val="22"/>
              </w:rPr>
            </w:pPr>
          </w:p>
          <w:p w14:paraId="75A9802C" w14:textId="77777777" w:rsidR="006371DB" w:rsidRPr="008348E1" w:rsidRDefault="006371DB" w:rsidP="006F2325">
            <w:pPr>
              <w:pStyle w:val="afc"/>
              <w:jc w:val="center"/>
              <w:rPr>
                <w:rFonts w:ascii="Times New Roman" w:hAnsi="Times New Roman" w:cs="Times New Roman"/>
                <w:color w:val="000000" w:themeColor="text1"/>
                <w:sz w:val="22"/>
                <w:szCs w:val="22"/>
              </w:rPr>
            </w:pPr>
          </w:p>
          <w:p w14:paraId="02A71F16" w14:textId="77777777" w:rsidR="006371DB" w:rsidRPr="008348E1" w:rsidRDefault="006371DB" w:rsidP="006F2325">
            <w:pPr>
              <w:pStyle w:val="afc"/>
              <w:jc w:val="center"/>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Служебные гаражи (4.9)</w:t>
            </w:r>
          </w:p>
        </w:tc>
        <w:tc>
          <w:tcPr>
            <w:tcW w:w="2541" w:type="pct"/>
          </w:tcPr>
          <w:p w14:paraId="60602F49" w14:textId="77777777" w:rsidR="006371DB" w:rsidRPr="008348E1" w:rsidRDefault="006371DB" w:rsidP="006F2325">
            <w:pPr>
              <w:pStyle w:val="afd"/>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2" w:anchor="sub_1030" w:history="1">
              <w:r w:rsidRPr="008348E1">
                <w:rPr>
                  <w:rStyle w:val="aff9"/>
                  <w:rFonts w:ascii="Times New Roman" w:hAnsi="Times New Roman" w:cs="Times New Roman"/>
                  <w:b w:val="0"/>
                  <w:color w:val="000000" w:themeColor="text1"/>
                  <w:sz w:val="22"/>
                  <w:szCs w:val="22"/>
                </w:rPr>
                <w:t>кодами 3.0</w:t>
              </w:r>
            </w:hyperlink>
            <w:r w:rsidRPr="008348E1">
              <w:rPr>
                <w:rFonts w:ascii="Times New Roman" w:hAnsi="Times New Roman" w:cs="Times New Roman"/>
                <w:b/>
                <w:color w:val="000000" w:themeColor="text1"/>
                <w:sz w:val="22"/>
                <w:szCs w:val="22"/>
              </w:rPr>
              <w:t xml:space="preserve">, </w:t>
            </w:r>
            <w:hyperlink r:id="rId23" w:anchor="sub_1040" w:history="1">
              <w:r w:rsidRPr="008348E1">
                <w:rPr>
                  <w:rStyle w:val="aff9"/>
                  <w:rFonts w:ascii="Times New Roman" w:hAnsi="Times New Roman" w:cs="Times New Roman"/>
                  <w:b w:val="0"/>
                  <w:color w:val="000000" w:themeColor="text1"/>
                  <w:sz w:val="22"/>
                  <w:szCs w:val="22"/>
                </w:rPr>
                <w:t>4.0</w:t>
              </w:r>
            </w:hyperlink>
            <w:r w:rsidRPr="008348E1">
              <w:rPr>
                <w:rFonts w:ascii="Times New Roman" w:hAnsi="Times New Roman" w:cs="Times New Roman"/>
                <w:color w:val="000000" w:themeColor="text1"/>
                <w:sz w:val="22"/>
                <w:szCs w:val="22"/>
              </w:rPr>
              <w:t>, а также для стоянки и хранения транспортных средств общего пользования, в том числе в депо</w:t>
            </w:r>
          </w:p>
        </w:tc>
        <w:tc>
          <w:tcPr>
            <w:tcW w:w="1224" w:type="pct"/>
            <w:vAlign w:val="center"/>
          </w:tcPr>
          <w:p w14:paraId="6502E860" w14:textId="77777777" w:rsidR="006371DB" w:rsidRPr="008348E1"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8348E1" w14:paraId="51B524C7" w14:textId="77777777" w:rsidTr="006F2325">
        <w:trPr>
          <w:trHeight w:val="283"/>
        </w:trPr>
        <w:tc>
          <w:tcPr>
            <w:tcW w:w="1235" w:type="pct"/>
          </w:tcPr>
          <w:p w14:paraId="0C068C56" w14:textId="77777777" w:rsidR="006371DB" w:rsidRPr="008348E1" w:rsidRDefault="006371DB" w:rsidP="006F2325">
            <w:pPr>
              <w:pStyle w:val="afc"/>
              <w:jc w:val="center"/>
              <w:rPr>
                <w:rFonts w:ascii="Times New Roman" w:hAnsi="Times New Roman" w:cs="Times New Roman"/>
                <w:color w:val="000000" w:themeColor="text1"/>
                <w:sz w:val="22"/>
                <w:szCs w:val="22"/>
              </w:rPr>
            </w:pPr>
            <w:bookmarkStart w:id="247" w:name="sub_1511"/>
            <w:r w:rsidRPr="008348E1">
              <w:rPr>
                <w:rFonts w:ascii="Times New Roman" w:hAnsi="Times New Roman" w:cs="Times New Roman"/>
                <w:color w:val="000000" w:themeColor="text1"/>
                <w:sz w:val="22"/>
                <w:szCs w:val="22"/>
              </w:rPr>
              <w:t>Обеспечение спортивно-зрелищных мероприятий</w:t>
            </w:r>
            <w:bookmarkEnd w:id="247"/>
            <w:r w:rsidRPr="008348E1">
              <w:rPr>
                <w:rFonts w:ascii="Times New Roman" w:hAnsi="Times New Roman" w:cs="Times New Roman"/>
                <w:color w:val="000000" w:themeColor="text1"/>
                <w:sz w:val="22"/>
                <w:szCs w:val="22"/>
              </w:rPr>
              <w:t xml:space="preserve"> (5.1.1)</w:t>
            </w:r>
          </w:p>
        </w:tc>
        <w:tc>
          <w:tcPr>
            <w:tcW w:w="2541" w:type="pct"/>
          </w:tcPr>
          <w:p w14:paraId="724278A2" w14:textId="77777777" w:rsidR="006371DB" w:rsidRPr="008348E1" w:rsidRDefault="006371DB" w:rsidP="006F2325">
            <w:pPr>
              <w:pStyle w:val="afd"/>
              <w:ind w:firstLine="459"/>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24" w:type="pct"/>
            <w:vAlign w:val="center"/>
          </w:tcPr>
          <w:p w14:paraId="7B1AE44C" w14:textId="77777777" w:rsidR="006371DB" w:rsidRPr="008348E1"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8348E1" w14:paraId="10722FFE" w14:textId="77777777" w:rsidTr="006F2325">
        <w:trPr>
          <w:trHeight w:val="283"/>
        </w:trPr>
        <w:tc>
          <w:tcPr>
            <w:tcW w:w="1235" w:type="pct"/>
          </w:tcPr>
          <w:p w14:paraId="2D50D929" w14:textId="77777777" w:rsidR="006371DB" w:rsidRPr="008348E1" w:rsidRDefault="006371DB" w:rsidP="006F2325">
            <w:pPr>
              <w:pStyle w:val="afc"/>
              <w:jc w:val="center"/>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Обеспечение занятий спортом в помещениях (5.1.2)</w:t>
            </w:r>
          </w:p>
        </w:tc>
        <w:tc>
          <w:tcPr>
            <w:tcW w:w="2541" w:type="pct"/>
          </w:tcPr>
          <w:p w14:paraId="11A7BED5" w14:textId="77777777" w:rsidR="006371DB" w:rsidRPr="008348E1" w:rsidRDefault="006371DB" w:rsidP="006F2325">
            <w:pPr>
              <w:pStyle w:val="afd"/>
              <w:ind w:firstLine="459"/>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1224" w:type="pct"/>
            <w:vAlign w:val="center"/>
          </w:tcPr>
          <w:p w14:paraId="6B50A90C" w14:textId="77777777" w:rsidR="006371DB" w:rsidRPr="008348E1"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8348E1" w14:paraId="74E6AAEA" w14:textId="77777777" w:rsidTr="006F2325">
        <w:trPr>
          <w:trHeight w:val="283"/>
        </w:trPr>
        <w:tc>
          <w:tcPr>
            <w:tcW w:w="1235" w:type="pct"/>
          </w:tcPr>
          <w:p w14:paraId="07A7D5DB" w14:textId="77777777" w:rsidR="006371DB" w:rsidRPr="008348E1" w:rsidRDefault="006371DB" w:rsidP="006F2325">
            <w:pPr>
              <w:pStyle w:val="afc"/>
              <w:jc w:val="center"/>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Площадки для занятий спортом (5.1.3)</w:t>
            </w:r>
          </w:p>
        </w:tc>
        <w:tc>
          <w:tcPr>
            <w:tcW w:w="2541" w:type="pct"/>
          </w:tcPr>
          <w:p w14:paraId="4CC3D6F9" w14:textId="77777777" w:rsidR="006371DB" w:rsidRPr="008348E1" w:rsidRDefault="006371DB" w:rsidP="006F2325">
            <w:pPr>
              <w:pStyle w:val="afd"/>
              <w:ind w:firstLine="459"/>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24" w:type="pct"/>
            <w:vAlign w:val="center"/>
          </w:tcPr>
          <w:p w14:paraId="101AF2F0" w14:textId="77777777" w:rsidR="006371DB" w:rsidRPr="008348E1"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8348E1" w14:paraId="237C5DCE" w14:textId="77777777" w:rsidTr="006F2325">
        <w:trPr>
          <w:trHeight w:val="283"/>
        </w:trPr>
        <w:tc>
          <w:tcPr>
            <w:tcW w:w="1235" w:type="pct"/>
          </w:tcPr>
          <w:p w14:paraId="5037C905" w14:textId="77777777" w:rsidR="006371DB" w:rsidRPr="008348E1" w:rsidRDefault="006371DB" w:rsidP="006F2325">
            <w:pPr>
              <w:pStyle w:val="afd"/>
              <w:rPr>
                <w:rFonts w:ascii="Times New Roman" w:hAnsi="Times New Roman" w:cs="Times New Roman"/>
                <w:color w:val="000000" w:themeColor="text1"/>
                <w:sz w:val="22"/>
                <w:szCs w:val="22"/>
              </w:rPr>
            </w:pPr>
            <w:bookmarkStart w:id="248" w:name="sub_1031"/>
          </w:p>
          <w:p w14:paraId="0727A1F5" w14:textId="77777777" w:rsidR="006371DB" w:rsidRPr="008348E1" w:rsidRDefault="006371DB" w:rsidP="006F2325">
            <w:pPr>
              <w:pStyle w:val="afd"/>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Коммунальное обслуживание</w:t>
            </w:r>
            <w:bookmarkEnd w:id="248"/>
            <w:r w:rsidRPr="008348E1">
              <w:rPr>
                <w:rFonts w:ascii="Times New Roman" w:hAnsi="Times New Roman" w:cs="Times New Roman"/>
                <w:color w:val="000000" w:themeColor="text1"/>
                <w:sz w:val="22"/>
                <w:szCs w:val="22"/>
              </w:rPr>
              <w:t xml:space="preserve"> (3.1)</w:t>
            </w:r>
          </w:p>
        </w:tc>
        <w:tc>
          <w:tcPr>
            <w:tcW w:w="2541" w:type="pct"/>
          </w:tcPr>
          <w:p w14:paraId="167CDF04" w14:textId="77777777" w:rsidR="006371DB" w:rsidRPr="008348E1" w:rsidRDefault="006371DB" w:rsidP="006F2325">
            <w:pPr>
              <w:pStyle w:val="afd"/>
              <w:ind w:firstLine="459"/>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8348E1">
                <w:rPr>
                  <w:rStyle w:val="aff9"/>
                  <w:rFonts w:ascii="Times New Roman" w:hAnsi="Times New Roman" w:cs="Times New Roman"/>
                  <w:b w:val="0"/>
                  <w:color w:val="000000" w:themeColor="text1"/>
                  <w:sz w:val="22"/>
                  <w:szCs w:val="22"/>
                </w:rPr>
                <w:t>кодами 3.1.1-3.1.2</w:t>
              </w:r>
            </w:hyperlink>
          </w:p>
        </w:tc>
        <w:tc>
          <w:tcPr>
            <w:tcW w:w="1224" w:type="pct"/>
            <w:vAlign w:val="center"/>
          </w:tcPr>
          <w:p w14:paraId="4F8459F8" w14:textId="77777777" w:rsidR="006371DB" w:rsidRPr="008348E1"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8348E1" w14:paraId="7D51D0BF" w14:textId="77777777" w:rsidTr="006F2325">
        <w:trPr>
          <w:trHeight w:val="283"/>
        </w:trPr>
        <w:tc>
          <w:tcPr>
            <w:tcW w:w="1235" w:type="pct"/>
          </w:tcPr>
          <w:p w14:paraId="75277216" w14:textId="77777777" w:rsidR="006371DB" w:rsidRPr="008348E1" w:rsidRDefault="006371DB" w:rsidP="006F2325">
            <w:pPr>
              <w:pStyle w:val="afc"/>
              <w:rPr>
                <w:rFonts w:ascii="Times New Roman" w:hAnsi="Times New Roman" w:cs="Times New Roman"/>
                <w:color w:val="000000" w:themeColor="text1"/>
                <w:sz w:val="22"/>
                <w:szCs w:val="22"/>
              </w:rPr>
            </w:pPr>
          </w:p>
          <w:p w14:paraId="0550B66C" w14:textId="77777777" w:rsidR="006371DB" w:rsidRPr="008348E1" w:rsidRDefault="006371DB" w:rsidP="006F2325">
            <w:pPr>
              <w:pStyle w:val="afc"/>
              <w:rPr>
                <w:rFonts w:ascii="Times New Roman" w:hAnsi="Times New Roman" w:cs="Times New Roman"/>
                <w:color w:val="000000" w:themeColor="text1"/>
                <w:sz w:val="22"/>
                <w:szCs w:val="22"/>
              </w:rPr>
            </w:pPr>
          </w:p>
          <w:p w14:paraId="04730D9A" w14:textId="77777777" w:rsidR="006371DB" w:rsidRPr="008348E1" w:rsidRDefault="006371DB" w:rsidP="006F2325">
            <w:pPr>
              <w:pStyle w:val="afc"/>
              <w:rPr>
                <w:rFonts w:ascii="Times New Roman" w:hAnsi="Times New Roman" w:cs="Times New Roman"/>
                <w:color w:val="000000" w:themeColor="text1"/>
                <w:sz w:val="22"/>
                <w:szCs w:val="22"/>
              </w:rPr>
            </w:pPr>
          </w:p>
          <w:p w14:paraId="4CDD818B" w14:textId="77777777" w:rsidR="006371DB" w:rsidRPr="008348E1" w:rsidRDefault="006371DB" w:rsidP="006F2325">
            <w:pPr>
              <w:pStyle w:val="afc"/>
              <w:jc w:val="center"/>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Предоставление коммунальных услуг (3.1.1)</w:t>
            </w:r>
          </w:p>
        </w:tc>
        <w:tc>
          <w:tcPr>
            <w:tcW w:w="2541" w:type="pct"/>
          </w:tcPr>
          <w:p w14:paraId="68BF9EF7" w14:textId="77777777" w:rsidR="006371DB" w:rsidRPr="008348E1" w:rsidRDefault="006371DB" w:rsidP="006F2325">
            <w:pPr>
              <w:pStyle w:val="afd"/>
              <w:ind w:firstLine="459"/>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24" w:type="pct"/>
            <w:vAlign w:val="center"/>
          </w:tcPr>
          <w:p w14:paraId="1A425209" w14:textId="77777777" w:rsidR="006371DB" w:rsidRPr="008348E1" w:rsidRDefault="006371DB" w:rsidP="006F2325">
            <w:pPr>
              <w:jc w:val="center"/>
              <w:rPr>
                <w:rFonts w:ascii="Times New Roman" w:hAnsi="Times New Roman" w:cs="Times New Roman"/>
                <w:color w:val="000000" w:themeColor="text1"/>
                <w:sz w:val="22"/>
                <w:szCs w:val="22"/>
              </w:rPr>
            </w:pPr>
          </w:p>
        </w:tc>
      </w:tr>
      <w:tr w:rsidR="006371DB" w:rsidRPr="008348E1" w14:paraId="4734FFE5" w14:textId="77777777" w:rsidTr="006F2325">
        <w:trPr>
          <w:trHeight w:val="283"/>
        </w:trPr>
        <w:tc>
          <w:tcPr>
            <w:tcW w:w="1235" w:type="pct"/>
          </w:tcPr>
          <w:p w14:paraId="46C23968" w14:textId="77777777" w:rsidR="006371DB" w:rsidRPr="008348E1" w:rsidRDefault="006371DB" w:rsidP="006F2325">
            <w:pPr>
              <w:pStyle w:val="afc"/>
              <w:jc w:val="center"/>
              <w:rPr>
                <w:rFonts w:ascii="Times New Roman" w:hAnsi="Times New Roman" w:cs="Times New Roman"/>
                <w:color w:val="000000" w:themeColor="text1"/>
                <w:sz w:val="22"/>
                <w:szCs w:val="22"/>
              </w:rPr>
            </w:pPr>
            <w:bookmarkStart w:id="249" w:name="sub_1312"/>
            <w:r w:rsidRPr="008348E1">
              <w:rPr>
                <w:rFonts w:ascii="Times New Roman" w:hAnsi="Times New Roman" w:cs="Times New Roman"/>
                <w:color w:val="000000" w:themeColor="text1"/>
                <w:sz w:val="22"/>
                <w:szCs w:val="22"/>
              </w:rPr>
              <w:t xml:space="preserve">Административные здания организаций, обеспечивающих </w:t>
            </w:r>
            <w:r w:rsidRPr="008348E1">
              <w:rPr>
                <w:rFonts w:ascii="Times New Roman" w:hAnsi="Times New Roman" w:cs="Times New Roman"/>
                <w:color w:val="000000" w:themeColor="text1"/>
                <w:sz w:val="22"/>
                <w:szCs w:val="22"/>
              </w:rPr>
              <w:lastRenderedPageBreak/>
              <w:t>предоставление коммунальных услуг</w:t>
            </w:r>
            <w:bookmarkEnd w:id="249"/>
            <w:r w:rsidRPr="008348E1">
              <w:rPr>
                <w:rFonts w:ascii="Times New Roman" w:hAnsi="Times New Roman" w:cs="Times New Roman"/>
                <w:color w:val="000000" w:themeColor="text1"/>
                <w:sz w:val="22"/>
                <w:szCs w:val="22"/>
              </w:rPr>
              <w:t xml:space="preserve"> (3.1.2)</w:t>
            </w:r>
          </w:p>
        </w:tc>
        <w:tc>
          <w:tcPr>
            <w:tcW w:w="2541" w:type="pct"/>
          </w:tcPr>
          <w:p w14:paraId="242114BD" w14:textId="77777777" w:rsidR="006371DB" w:rsidRPr="008348E1" w:rsidRDefault="006371DB" w:rsidP="006F2325">
            <w:pPr>
              <w:pStyle w:val="afd"/>
              <w:ind w:firstLine="459"/>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lastRenderedPageBreak/>
              <w:t>Размещение зданий, предназначенных для приема физических и юридических лиц в связи с предоставлением им коммунальных услуг</w:t>
            </w:r>
          </w:p>
        </w:tc>
        <w:tc>
          <w:tcPr>
            <w:tcW w:w="1224" w:type="pct"/>
            <w:vAlign w:val="center"/>
          </w:tcPr>
          <w:p w14:paraId="242554DA" w14:textId="77777777" w:rsidR="006371DB" w:rsidRPr="008348E1" w:rsidRDefault="006371DB" w:rsidP="006F2325">
            <w:pPr>
              <w:jc w:val="center"/>
              <w:rPr>
                <w:rFonts w:ascii="Times New Roman" w:hAnsi="Times New Roman" w:cs="Times New Roman"/>
                <w:color w:val="000000" w:themeColor="text1"/>
                <w:sz w:val="22"/>
                <w:szCs w:val="22"/>
              </w:rPr>
            </w:pPr>
          </w:p>
        </w:tc>
      </w:tr>
      <w:tr w:rsidR="006371DB" w:rsidRPr="008348E1" w14:paraId="067341D9" w14:textId="77777777" w:rsidTr="006F2325">
        <w:trPr>
          <w:trHeight w:val="283"/>
        </w:trPr>
        <w:tc>
          <w:tcPr>
            <w:tcW w:w="1235" w:type="pct"/>
          </w:tcPr>
          <w:p w14:paraId="5749BFB8" w14:textId="77777777" w:rsidR="006371DB" w:rsidRPr="008348E1" w:rsidRDefault="006371DB" w:rsidP="006F2325">
            <w:pPr>
              <w:pStyle w:val="afc"/>
              <w:rPr>
                <w:rFonts w:ascii="Times New Roman" w:hAnsi="Times New Roman" w:cs="Times New Roman"/>
                <w:color w:val="000000" w:themeColor="text1"/>
                <w:sz w:val="22"/>
                <w:szCs w:val="22"/>
              </w:rPr>
            </w:pPr>
          </w:p>
          <w:p w14:paraId="434CD348" w14:textId="77777777" w:rsidR="006371DB" w:rsidRPr="008348E1" w:rsidRDefault="006371DB" w:rsidP="006F2325">
            <w:pPr>
              <w:pStyle w:val="afc"/>
              <w:rPr>
                <w:rFonts w:ascii="Times New Roman" w:hAnsi="Times New Roman" w:cs="Times New Roman"/>
                <w:color w:val="000000" w:themeColor="text1"/>
                <w:sz w:val="22"/>
                <w:szCs w:val="22"/>
              </w:rPr>
            </w:pPr>
          </w:p>
          <w:p w14:paraId="75523809" w14:textId="77777777" w:rsidR="006371DB" w:rsidRPr="008348E1" w:rsidRDefault="006371DB" w:rsidP="006F2325">
            <w:pPr>
              <w:pStyle w:val="afc"/>
              <w:jc w:val="center"/>
              <w:rPr>
                <w:rFonts w:ascii="Times New Roman" w:hAnsi="Times New Roman" w:cs="Times New Roman"/>
                <w:color w:val="000000" w:themeColor="text1"/>
                <w:sz w:val="22"/>
                <w:szCs w:val="22"/>
              </w:rPr>
            </w:pPr>
          </w:p>
          <w:p w14:paraId="6E3CAB07" w14:textId="77777777" w:rsidR="006371DB" w:rsidRPr="008348E1" w:rsidRDefault="006371DB" w:rsidP="006F2325">
            <w:pPr>
              <w:pStyle w:val="afc"/>
              <w:jc w:val="center"/>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Улично-дорожная сеть (12.0.1)</w:t>
            </w:r>
          </w:p>
        </w:tc>
        <w:tc>
          <w:tcPr>
            <w:tcW w:w="2541" w:type="pct"/>
          </w:tcPr>
          <w:p w14:paraId="287A0BD4" w14:textId="77777777" w:rsidR="006371DB" w:rsidRPr="008348E1" w:rsidRDefault="006371DB" w:rsidP="006F2325">
            <w:pPr>
              <w:pStyle w:val="afd"/>
              <w:ind w:firstLine="459"/>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6D248739" w14:textId="77777777" w:rsidR="006371DB" w:rsidRPr="008348E1" w:rsidRDefault="006371DB" w:rsidP="006F2325">
            <w:pPr>
              <w:pStyle w:val="afd"/>
              <w:ind w:firstLine="459"/>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8348E1">
                <w:rPr>
                  <w:rStyle w:val="aff9"/>
                  <w:rFonts w:ascii="Times New Roman" w:hAnsi="Times New Roman" w:cs="Times New Roman"/>
                  <w:b w:val="0"/>
                  <w:color w:val="000000" w:themeColor="text1"/>
                  <w:sz w:val="22"/>
                  <w:szCs w:val="22"/>
                </w:rPr>
                <w:t>кодами 2.7.1</w:t>
              </w:r>
            </w:hyperlink>
            <w:r w:rsidRPr="008348E1">
              <w:rPr>
                <w:rFonts w:ascii="Times New Roman" w:hAnsi="Times New Roman" w:cs="Times New Roman"/>
                <w:color w:val="000000" w:themeColor="text1"/>
                <w:sz w:val="22"/>
                <w:szCs w:val="22"/>
              </w:rPr>
              <w:t xml:space="preserve">, </w:t>
            </w:r>
            <w:hyperlink w:anchor="sub_1049" w:history="1">
              <w:r w:rsidRPr="008348E1">
                <w:rPr>
                  <w:rStyle w:val="aff9"/>
                  <w:rFonts w:ascii="Times New Roman" w:hAnsi="Times New Roman" w:cs="Times New Roman"/>
                  <w:b w:val="0"/>
                  <w:color w:val="000000" w:themeColor="text1"/>
                  <w:sz w:val="22"/>
                  <w:szCs w:val="22"/>
                </w:rPr>
                <w:t>4.9</w:t>
              </w:r>
            </w:hyperlink>
            <w:r w:rsidRPr="008348E1">
              <w:rPr>
                <w:rFonts w:ascii="Times New Roman" w:hAnsi="Times New Roman" w:cs="Times New Roman"/>
                <w:color w:val="000000" w:themeColor="text1"/>
                <w:sz w:val="22"/>
                <w:szCs w:val="22"/>
              </w:rPr>
              <w:t xml:space="preserve">, </w:t>
            </w:r>
            <w:hyperlink w:anchor="sub_1723" w:history="1">
              <w:r w:rsidRPr="008348E1">
                <w:rPr>
                  <w:rStyle w:val="aff9"/>
                  <w:rFonts w:ascii="Times New Roman" w:hAnsi="Times New Roman" w:cs="Times New Roman"/>
                  <w:b w:val="0"/>
                  <w:color w:val="000000" w:themeColor="text1"/>
                  <w:sz w:val="22"/>
                  <w:szCs w:val="22"/>
                </w:rPr>
                <w:t>7.2.3</w:t>
              </w:r>
            </w:hyperlink>
            <w:r w:rsidRPr="008348E1">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1224" w:type="pct"/>
            <w:vAlign w:val="center"/>
          </w:tcPr>
          <w:p w14:paraId="2D64934A" w14:textId="77777777" w:rsidR="006371DB" w:rsidRPr="008348E1"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8348E1" w14:paraId="1FCEBC36" w14:textId="77777777" w:rsidTr="006F2325">
        <w:trPr>
          <w:trHeight w:val="283"/>
        </w:trPr>
        <w:tc>
          <w:tcPr>
            <w:tcW w:w="1235" w:type="pct"/>
          </w:tcPr>
          <w:p w14:paraId="0EB1CBA5" w14:textId="77777777" w:rsidR="006371DB" w:rsidRPr="008348E1" w:rsidRDefault="006371DB" w:rsidP="006F2325">
            <w:pPr>
              <w:pStyle w:val="afc"/>
              <w:jc w:val="center"/>
              <w:rPr>
                <w:rFonts w:ascii="Times New Roman" w:hAnsi="Times New Roman" w:cs="Times New Roman"/>
                <w:color w:val="000000" w:themeColor="text1"/>
                <w:sz w:val="22"/>
                <w:szCs w:val="22"/>
              </w:rPr>
            </w:pPr>
          </w:p>
          <w:p w14:paraId="55DE3A0E" w14:textId="77777777" w:rsidR="006371DB" w:rsidRPr="008348E1" w:rsidRDefault="006371DB" w:rsidP="006F2325">
            <w:pPr>
              <w:pStyle w:val="afc"/>
              <w:jc w:val="center"/>
              <w:rPr>
                <w:rFonts w:ascii="Times New Roman" w:hAnsi="Times New Roman" w:cs="Times New Roman"/>
                <w:color w:val="000000" w:themeColor="text1"/>
                <w:sz w:val="22"/>
                <w:szCs w:val="22"/>
              </w:rPr>
            </w:pPr>
          </w:p>
          <w:p w14:paraId="4965FF01" w14:textId="77777777" w:rsidR="006371DB" w:rsidRPr="008348E1" w:rsidRDefault="006371DB" w:rsidP="006F2325">
            <w:pPr>
              <w:pStyle w:val="afc"/>
              <w:jc w:val="center"/>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Благоустройство территории (12.0.2)</w:t>
            </w:r>
          </w:p>
        </w:tc>
        <w:tc>
          <w:tcPr>
            <w:tcW w:w="2541" w:type="pct"/>
          </w:tcPr>
          <w:p w14:paraId="68F4B3FC" w14:textId="77777777" w:rsidR="006371DB" w:rsidRPr="008348E1" w:rsidRDefault="006371DB" w:rsidP="006F2325">
            <w:pPr>
              <w:pStyle w:val="afd"/>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24" w:type="pct"/>
            <w:vAlign w:val="center"/>
          </w:tcPr>
          <w:p w14:paraId="0EA9B699" w14:textId="77777777" w:rsidR="006371DB" w:rsidRPr="008348E1" w:rsidRDefault="006371DB" w:rsidP="006F2325">
            <w:pPr>
              <w:pStyle w:val="ConsPlusNormal"/>
              <w:ind w:firstLine="0"/>
              <w:jc w:val="center"/>
              <w:rPr>
                <w:rFonts w:ascii="Times New Roman" w:hAnsi="Times New Roman" w:cs="Times New Roman"/>
                <w:color w:val="000000" w:themeColor="text1"/>
                <w:sz w:val="22"/>
                <w:szCs w:val="22"/>
              </w:rPr>
            </w:pPr>
          </w:p>
        </w:tc>
      </w:tr>
    </w:tbl>
    <w:p w14:paraId="59173909" w14:textId="77777777" w:rsidR="006371DB" w:rsidRPr="00AE75C0" w:rsidRDefault="006371DB" w:rsidP="006371DB">
      <w:pPr>
        <w:pStyle w:val="S"/>
        <w:spacing w:before="120" w:after="120"/>
        <w:jc w:val="center"/>
        <w:rPr>
          <w:b/>
          <w:i/>
          <w:color w:val="000000" w:themeColor="text1"/>
          <w:sz w:val="26"/>
          <w:szCs w:val="26"/>
        </w:rPr>
      </w:pPr>
      <w:r w:rsidRPr="00AE75C0">
        <w:rPr>
          <w:b/>
          <w:i/>
          <w:color w:val="000000" w:themeColor="text1"/>
          <w:sz w:val="26"/>
          <w:szCs w:val="26"/>
        </w:rPr>
        <w:t>Условно разрешённые виды использования: НЕТ</w:t>
      </w:r>
    </w:p>
    <w:p w14:paraId="6AF3EACE" w14:textId="77777777" w:rsidR="006371DB" w:rsidRPr="00AE75C0" w:rsidRDefault="006371DB" w:rsidP="006371DB">
      <w:pPr>
        <w:spacing w:before="120" w:after="120"/>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t>Вспомогательные виды разрешенного использования:</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3"/>
        <w:gridCol w:w="7794"/>
        <w:gridCol w:w="3404"/>
      </w:tblGrid>
      <w:tr w:rsidR="006371DB" w:rsidRPr="008348E1" w14:paraId="13A06FF8" w14:textId="77777777" w:rsidTr="006F2325">
        <w:trPr>
          <w:trHeight w:val="283"/>
        </w:trPr>
        <w:tc>
          <w:tcPr>
            <w:tcW w:w="1230" w:type="pct"/>
            <w:vAlign w:val="center"/>
          </w:tcPr>
          <w:p w14:paraId="2A83C731" w14:textId="77777777" w:rsidR="006371DB" w:rsidRPr="008348E1" w:rsidRDefault="006371DB" w:rsidP="006F2325">
            <w:pPr>
              <w:pStyle w:val="S"/>
              <w:jc w:val="center"/>
              <w:rPr>
                <w:color w:val="000000" w:themeColor="text1"/>
                <w:sz w:val="22"/>
                <w:szCs w:val="22"/>
              </w:rPr>
            </w:pPr>
            <w:r w:rsidRPr="008348E1">
              <w:rPr>
                <w:color w:val="000000" w:themeColor="text1"/>
                <w:sz w:val="22"/>
                <w:szCs w:val="22"/>
              </w:rPr>
              <w:t>Наименование вида разрешенного использования земельного участка (код классификатора)</w:t>
            </w:r>
          </w:p>
        </w:tc>
        <w:tc>
          <w:tcPr>
            <w:tcW w:w="2624" w:type="pct"/>
            <w:vAlign w:val="center"/>
          </w:tcPr>
          <w:p w14:paraId="1C7D5B13" w14:textId="77777777" w:rsidR="006371DB" w:rsidRPr="008348E1" w:rsidRDefault="006371DB" w:rsidP="006F2325">
            <w:pPr>
              <w:keepLines/>
              <w:jc w:val="center"/>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Описание вида разрешенного использования</w:t>
            </w:r>
          </w:p>
          <w:p w14:paraId="101BAB31" w14:textId="77777777" w:rsidR="006371DB" w:rsidRPr="008348E1" w:rsidRDefault="006371DB" w:rsidP="006F2325">
            <w:pPr>
              <w:keepLines/>
              <w:jc w:val="center"/>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земельного участка</w:t>
            </w:r>
          </w:p>
        </w:tc>
        <w:tc>
          <w:tcPr>
            <w:tcW w:w="1146" w:type="pct"/>
            <w:vAlign w:val="center"/>
          </w:tcPr>
          <w:p w14:paraId="10832EA0" w14:textId="77777777" w:rsidR="006371DB" w:rsidRPr="008348E1" w:rsidRDefault="006371DB" w:rsidP="006F2325">
            <w:pPr>
              <w:keepLines/>
              <w:jc w:val="center"/>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Примечания</w:t>
            </w:r>
          </w:p>
        </w:tc>
      </w:tr>
      <w:tr w:rsidR="006371DB" w:rsidRPr="008348E1" w14:paraId="4CEF535A" w14:textId="77777777" w:rsidTr="006F2325">
        <w:trPr>
          <w:trHeight w:val="283"/>
        </w:trPr>
        <w:tc>
          <w:tcPr>
            <w:tcW w:w="1230" w:type="pct"/>
          </w:tcPr>
          <w:p w14:paraId="0CF42748" w14:textId="77777777" w:rsidR="006371DB" w:rsidRPr="008348E1" w:rsidRDefault="006371DB" w:rsidP="006F2325">
            <w:pPr>
              <w:pStyle w:val="afc"/>
              <w:rPr>
                <w:rFonts w:ascii="Times New Roman" w:hAnsi="Times New Roman" w:cs="Times New Roman"/>
                <w:color w:val="000000" w:themeColor="text1"/>
                <w:sz w:val="22"/>
                <w:szCs w:val="22"/>
              </w:rPr>
            </w:pPr>
          </w:p>
          <w:p w14:paraId="0D93B2C0" w14:textId="77777777" w:rsidR="006371DB" w:rsidRPr="008348E1" w:rsidRDefault="006371DB" w:rsidP="006F2325">
            <w:pPr>
              <w:pStyle w:val="afc"/>
              <w:rPr>
                <w:rFonts w:ascii="Times New Roman" w:hAnsi="Times New Roman" w:cs="Times New Roman"/>
                <w:color w:val="000000" w:themeColor="text1"/>
                <w:sz w:val="22"/>
                <w:szCs w:val="22"/>
              </w:rPr>
            </w:pPr>
          </w:p>
          <w:p w14:paraId="763D2F10" w14:textId="77777777" w:rsidR="006371DB" w:rsidRPr="008348E1" w:rsidRDefault="006371DB" w:rsidP="006F2325">
            <w:pPr>
              <w:pStyle w:val="afc"/>
              <w:rPr>
                <w:rFonts w:ascii="Times New Roman" w:hAnsi="Times New Roman" w:cs="Times New Roman"/>
                <w:color w:val="000000" w:themeColor="text1"/>
                <w:sz w:val="22"/>
                <w:szCs w:val="22"/>
              </w:rPr>
            </w:pPr>
          </w:p>
          <w:p w14:paraId="24436550" w14:textId="77777777" w:rsidR="006371DB" w:rsidRPr="008348E1" w:rsidRDefault="006371DB" w:rsidP="006F2325">
            <w:pPr>
              <w:pStyle w:val="afc"/>
              <w:jc w:val="center"/>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Предоставление коммунальных услуг (3.1.1)</w:t>
            </w:r>
          </w:p>
        </w:tc>
        <w:tc>
          <w:tcPr>
            <w:tcW w:w="2624" w:type="pct"/>
          </w:tcPr>
          <w:p w14:paraId="48926223" w14:textId="77777777" w:rsidR="006371DB" w:rsidRPr="008348E1" w:rsidRDefault="006371DB" w:rsidP="006F2325">
            <w:pPr>
              <w:pStyle w:val="afd"/>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146" w:type="pct"/>
            <w:vAlign w:val="center"/>
          </w:tcPr>
          <w:p w14:paraId="32CBBBC5" w14:textId="77777777" w:rsidR="006371DB" w:rsidRPr="008348E1" w:rsidRDefault="006371DB" w:rsidP="006F2325">
            <w:pPr>
              <w:ind w:firstLine="177"/>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Не допускается размещение объектов, причиняющих вред окружающей среде и санитарному благополучию</w:t>
            </w:r>
          </w:p>
        </w:tc>
      </w:tr>
      <w:tr w:rsidR="006371DB" w:rsidRPr="008348E1" w14:paraId="2EB6AFF6" w14:textId="77777777" w:rsidTr="006F2325">
        <w:trPr>
          <w:trHeight w:val="283"/>
        </w:trPr>
        <w:tc>
          <w:tcPr>
            <w:tcW w:w="1230" w:type="pct"/>
            <w:vAlign w:val="center"/>
          </w:tcPr>
          <w:p w14:paraId="145D74EC" w14:textId="77777777" w:rsidR="006371DB" w:rsidRPr="008348E1" w:rsidRDefault="006371DB" w:rsidP="006F2325">
            <w:pPr>
              <w:jc w:val="center"/>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Земельные участки (территории) общего пользования (12)</w:t>
            </w:r>
          </w:p>
        </w:tc>
        <w:tc>
          <w:tcPr>
            <w:tcW w:w="2624" w:type="pct"/>
            <w:vAlign w:val="center"/>
          </w:tcPr>
          <w:p w14:paraId="605B3150" w14:textId="77777777" w:rsidR="006371DB" w:rsidRPr="008348E1" w:rsidRDefault="006371DB" w:rsidP="006F2325">
            <w:pPr>
              <w:pStyle w:val="s1"/>
              <w:shd w:val="clear" w:color="auto" w:fill="FFFFFF"/>
              <w:spacing w:before="75" w:beforeAutospacing="0" w:after="75" w:afterAutospacing="0"/>
              <w:ind w:left="75" w:right="75"/>
              <w:jc w:val="both"/>
              <w:rPr>
                <w:color w:val="000000" w:themeColor="text1"/>
                <w:sz w:val="22"/>
                <w:szCs w:val="22"/>
              </w:rPr>
            </w:pPr>
            <w:r w:rsidRPr="008348E1">
              <w:rPr>
                <w:color w:val="000000" w:themeColor="text1"/>
                <w:sz w:val="22"/>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4" w:anchor="block_11201" w:history="1">
              <w:r w:rsidRPr="008348E1">
                <w:rPr>
                  <w:rStyle w:val="aa"/>
                  <w:color w:val="000000" w:themeColor="text1"/>
                  <w:sz w:val="22"/>
                  <w:szCs w:val="22"/>
                  <w:u w:val="none"/>
                </w:rPr>
                <w:t>кодами 12.0.1 - 12.0.2</w:t>
              </w:r>
            </w:hyperlink>
          </w:p>
        </w:tc>
        <w:tc>
          <w:tcPr>
            <w:tcW w:w="1146" w:type="pct"/>
            <w:vAlign w:val="center"/>
          </w:tcPr>
          <w:p w14:paraId="257FB104" w14:textId="77777777" w:rsidR="006371DB" w:rsidRPr="008348E1" w:rsidRDefault="006371DB" w:rsidP="006F2325">
            <w:pPr>
              <w:ind w:firstLine="177"/>
              <w:rPr>
                <w:rFonts w:ascii="Times New Roman" w:hAnsi="Times New Roman" w:cs="Times New Roman"/>
                <w:color w:val="000000" w:themeColor="text1"/>
                <w:sz w:val="22"/>
                <w:szCs w:val="22"/>
              </w:rPr>
            </w:pPr>
          </w:p>
        </w:tc>
      </w:tr>
      <w:tr w:rsidR="006371DB" w:rsidRPr="008348E1" w14:paraId="3E71FA67" w14:textId="77777777" w:rsidTr="006F2325">
        <w:trPr>
          <w:trHeight w:val="283"/>
        </w:trPr>
        <w:tc>
          <w:tcPr>
            <w:tcW w:w="1230" w:type="pct"/>
          </w:tcPr>
          <w:p w14:paraId="31892B1D" w14:textId="77777777" w:rsidR="006371DB" w:rsidRPr="008348E1" w:rsidRDefault="006371DB" w:rsidP="006F2325">
            <w:pPr>
              <w:pStyle w:val="afc"/>
              <w:rPr>
                <w:rFonts w:ascii="Times New Roman" w:hAnsi="Times New Roman" w:cs="Times New Roman"/>
                <w:color w:val="000000" w:themeColor="text1"/>
                <w:sz w:val="22"/>
                <w:szCs w:val="22"/>
              </w:rPr>
            </w:pPr>
          </w:p>
          <w:p w14:paraId="7647BA98" w14:textId="77777777" w:rsidR="006371DB" w:rsidRPr="008348E1" w:rsidRDefault="006371DB" w:rsidP="006F2325">
            <w:pPr>
              <w:pStyle w:val="afc"/>
              <w:rPr>
                <w:rFonts w:ascii="Times New Roman" w:hAnsi="Times New Roman" w:cs="Times New Roman"/>
                <w:color w:val="000000" w:themeColor="text1"/>
                <w:sz w:val="22"/>
                <w:szCs w:val="22"/>
              </w:rPr>
            </w:pPr>
          </w:p>
          <w:p w14:paraId="38CE48DD" w14:textId="77777777" w:rsidR="006371DB" w:rsidRPr="008348E1" w:rsidRDefault="006371DB" w:rsidP="006F2325">
            <w:pPr>
              <w:pStyle w:val="afc"/>
              <w:rPr>
                <w:rFonts w:ascii="Times New Roman" w:hAnsi="Times New Roman" w:cs="Times New Roman"/>
                <w:color w:val="000000" w:themeColor="text1"/>
                <w:sz w:val="22"/>
                <w:szCs w:val="22"/>
              </w:rPr>
            </w:pPr>
          </w:p>
          <w:p w14:paraId="5CCE12A3" w14:textId="77777777" w:rsidR="006371DB" w:rsidRPr="008348E1" w:rsidRDefault="006371DB" w:rsidP="006F2325">
            <w:pPr>
              <w:pStyle w:val="afc"/>
              <w:jc w:val="center"/>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Улично-дорожная сеть (12.0.1)</w:t>
            </w:r>
          </w:p>
        </w:tc>
        <w:tc>
          <w:tcPr>
            <w:tcW w:w="2624" w:type="pct"/>
          </w:tcPr>
          <w:p w14:paraId="68ADD493" w14:textId="77777777" w:rsidR="006371DB" w:rsidRPr="008348E1" w:rsidRDefault="006371DB" w:rsidP="006F2325">
            <w:pPr>
              <w:pStyle w:val="afd"/>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lastRenderedPageBreak/>
              <w:t xml:space="preserve">Размещение объектов улично-дорожной сети: автомобильных дорог, трамвайных путей и пешеходных тротуаров в границах населенных пунктов, </w:t>
            </w:r>
            <w:r w:rsidRPr="008348E1">
              <w:rPr>
                <w:rFonts w:ascii="Times New Roman" w:hAnsi="Times New Roman" w:cs="Times New Roman"/>
                <w:color w:val="000000" w:themeColor="text1"/>
                <w:sz w:val="22"/>
                <w:szCs w:val="22"/>
              </w:rPr>
              <w:lastRenderedPageBreak/>
              <w:t>пешеходных переходов, бульваров, площадей, проездов, велодорожек и объектов велотранспортной и инженерной инфраструктуры;</w:t>
            </w:r>
          </w:p>
          <w:p w14:paraId="6FC0F1AD" w14:textId="77777777" w:rsidR="006371DB" w:rsidRPr="008348E1" w:rsidRDefault="006371DB" w:rsidP="006F2325">
            <w:pPr>
              <w:pStyle w:val="afd"/>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8348E1">
                <w:rPr>
                  <w:rStyle w:val="aff9"/>
                  <w:rFonts w:ascii="Times New Roman" w:hAnsi="Times New Roman" w:cs="Times New Roman"/>
                  <w:b w:val="0"/>
                  <w:color w:val="000000" w:themeColor="text1"/>
                  <w:sz w:val="22"/>
                  <w:szCs w:val="22"/>
                </w:rPr>
                <w:t>кодами 2.7.1</w:t>
              </w:r>
            </w:hyperlink>
            <w:r w:rsidRPr="008348E1">
              <w:rPr>
                <w:rFonts w:ascii="Times New Roman" w:hAnsi="Times New Roman" w:cs="Times New Roman"/>
                <w:color w:val="000000" w:themeColor="text1"/>
                <w:sz w:val="22"/>
                <w:szCs w:val="22"/>
              </w:rPr>
              <w:t xml:space="preserve">, </w:t>
            </w:r>
            <w:hyperlink w:anchor="sub_1049" w:history="1">
              <w:r w:rsidRPr="008348E1">
                <w:rPr>
                  <w:rStyle w:val="aff9"/>
                  <w:rFonts w:ascii="Times New Roman" w:hAnsi="Times New Roman" w:cs="Times New Roman"/>
                  <w:b w:val="0"/>
                  <w:color w:val="000000" w:themeColor="text1"/>
                  <w:sz w:val="22"/>
                  <w:szCs w:val="22"/>
                </w:rPr>
                <w:t>4.9</w:t>
              </w:r>
            </w:hyperlink>
            <w:r w:rsidRPr="008348E1">
              <w:rPr>
                <w:rFonts w:ascii="Times New Roman" w:hAnsi="Times New Roman" w:cs="Times New Roman"/>
                <w:color w:val="000000" w:themeColor="text1"/>
                <w:sz w:val="22"/>
                <w:szCs w:val="22"/>
              </w:rPr>
              <w:t xml:space="preserve">, </w:t>
            </w:r>
            <w:hyperlink w:anchor="sub_1723" w:history="1">
              <w:r w:rsidRPr="008348E1">
                <w:rPr>
                  <w:rStyle w:val="aff9"/>
                  <w:rFonts w:ascii="Times New Roman" w:hAnsi="Times New Roman" w:cs="Times New Roman"/>
                  <w:b w:val="0"/>
                  <w:color w:val="000000" w:themeColor="text1"/>
                  <w:sz w:val="22"/>
                  <w:szCs w:val="22"/>
                </w:rPr>
                <w:t>7.2.3</w:t>
              </w:r>
            </w:hyperlink>
            <w:r w:rsidRPr="008348E1">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1146" w:type="pct"/>
            <w:vAlign w:val="center"/>
          </w:tcPr>
          <w:p w14:paraId="580477BA" w14:textId="77777777" w:rsidR="006371DB" w:rsidRPr="008348E1" w:rsidRDefault="006371DB" w:rsidP="006F2325">
            <w:pPr>
              <w:ind w:firstLine="177"/>
              <w:rPr>
                <w:rFonts w:ascii="Times New Roman" w:hAnsi="Times New Roman" w:cs="Times New Roman"/>
                <w:color w:val="000000" w:themeColor="text1"/>
                <w:sz w:val="22"/>
                <w:szCs w:val="22"/>
              </w:rPr>
            </w:pPr>
          </w:p>
        </w:tc>
      </w:tr>
      <w:tr w:rsidR="006371DB" w:rsidRPr="008348E1" w14:paraId="789522B9" w14:textId="77777777" w:rsidTr="006F2325">
        <w:trPr>
          <w:trHeight w:val="283"/>
        </w:trPr>
        <w:tc>
          <w:tcPr>
            <w:tcW w:w="1230" w:type="pct"/>
          </w:tcPr>
          <w:p w14:paraId="35A02779" w14:textId="77777777" w:rsidR="006371DB" w:rsidRPr="008348E1" w:rsidRDefault="006371DB" w:rsidP="006F2325">
            <w:pPr>
              <w:pStyle w:val="afc"/>
              <w:jc w:val="center"/>
              <w:rPr>
                <w:rFonts w:ascii="Times New Roman" w:hAnsi="Times New Roman" w:cs="Times New Roman"/>
                <w:color w:val="000000" w:themeColor="text1"/>
                <w:sz w:val="22"/>
                <w:szCs w:val="22"/>
              </w:rPr>
            </w:pPr>
          </w:p>
          <w:p w14:paraId="5C170F91" w14:textId="77777777" w:rsidR="006371DB" w:rsidRPr="008348E1" w:rsidRDefault="006371DB" w:rsidP="006F2325">
            <w:pPr>
              <w:pStyle w:val="afc"/>
              <w:jc w:val="center"/>
              <w:rPr>
                <w:rFonts w:ascii="Times New Roman" w:hAnsi="Times New Roman" w:cs="Times New Roman"/>
                <w:color w:val="000000" w:themeColor="text1"/>
                <w:sz w:val="22"/>
                <w:szCs w:val="22"/>
              </w:rPr>
            </w:pPr>
          </w:p>
          <w:p w14:paraId="7BBD19DE" w14:textId="77777777" w:rsidR="006371DB" w:rsidRPr="008348E1" w:rsidRDefault="006371DB" w:rsidP="006F2325">
            <w:pPr>
              <w:pStyle w:val="afc"/>
              <w:jc w:val="center"/>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Благоустройство территории (12.0.2)</w:t>
            </w:r>
          </w:p>
        </w:tc>
        <w:tc>
          <w:tcPr>
            <w:tcW w:w="2624" w:type="pct"/>
          </w:tcPr>
          <w:p w14:paraId="209664F1" w14:textId="77777777" w:rsidR="006371DB" w:rsidRPr="008348E1" w:rsidRDefault="006371DB" w:rsidP="006F2325">
            <w:pPr>
              <w:pStyle w:val="afd"/>
              <w:rPr>
                <w:rFonts w:ascii="Times New Roman" w:hAnsi="Times New Roman" w:cs="Times New Roman"/>
                <w:color w:val="000000" w:themeColor="text1"/>
                <w:sz w:val="22"/>
                <w:szCs w:val="22"/>
              </w:rPr>
            </w:pPr>
            <w:r w:rsidRPr="008348E1">
              <w:rPr>
                <w:rFonts w:ascii="Times New Roman" w:hAnsi="Times New Roman" w:cs="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146" w:type="pct"/>
            <w:vAlign w:val="center"/>
          </w:tcPr>
          <w:p w14:paraId="44AB3ECD" w14:textId="77777777" w:rsidR="006371DB" w:rsidRPr="008348E1" w:rsidRDefault="006371DB" w:rsidP="006F2325">
            <w:pPr>
              <w:ind w:firstLine="177"/>
              <w:rPr>
                <w:rFonts w:ascii="Times New Roman" w:hAnsi="Times New Roman" w:cs="Times New Roman"/>
                <w:color w:val="000000" w:themeColor="text1"/>
                <w:sz w:val="22"/>
                <w:szCs w:val="22"/>
              </w:rPr>
            </w:pPr>
          </w:p>
        </w:tc>
      </w:tr>
    </w:tbl>
    <w:p w14:paraId="0C6214C3" w14:textId="77777777" w:rsidR="006371DB" w:rsidRPr="00AE75C0" w:rsidRDefault="006371DB" w:rsidP="006371DB">
      <w:pPr>
        <w:spacing w:before="120" w:after="120"/>
        <w:ind w:firstLine="709"/>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4"/>
        <w:gridCol w:w="4536"/>
        <w:gridCol w:w="3969"/>
        <w:gridCol w:w="142"/>
        <w:gridCol w:w="1792"/>
        <w:gridCol w:w="2253"/>
      </w:tblGrid>
      <w:tr w:rsidR="006371DB" w:rsidRPr="00AE75C0" w14:paraId="42950330" w14:textId="77777777" w:rsidTr="006F2325">
        <w:tc>
          <w:tcPr>
            <w:tcW w:w="708" w:type="pct"/>
            <w:vAlign w:val="center"/>
          </w:tcPr>
          <w:p w14:paraId="29C33291"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Наименование вида разрешенного использования земельного участка (код классификатора)</w:t>
            </w:r>
          </w:p>
        </w:tc>
        <w:tc>
          <w:tcPr>
            <w:tcW w:w="1534" w:type="pct"/>
            <w:vAlign w:val="center"/>
          </w:tcPr>
          <w:p w14:paraId="4077A138"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Предельные (минимальные и (или) максимальные) размеры земельных участков, в том числе их площадь</w:t>
            </w:r>
          </w:p>
        </w:tc>
        <w:tc>
          <w:tcPr>
            <w:tcW w:w="1342" w:type="pct"/>
            <w:vAlign w:val="center"/>
          </w:tcPr>
          <w:p w14:paraId="4870B231"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54" w:type="pct"/>
            <w:gridSpan w:val="2"/>
            <w:vAlign w:val="center"/>
          </w:tcPr>
          <w:p w14:paraId="2670DB44"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Предельное количество этажей или предельная высота зданий, строений, сооружений</w:t>
            </w:r>
          </w:p>
        </w:tc>
        <w:tc>
          <w:tcPr>
            <w:tcW w:w="762" w:type="pct"/>
            <w:vAlign w:val="center"/>
          </w:tcPr>
          <w:p w14:paraId="529894E5"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6371DB" w:rsidRPr="00AE75C0" w14:paraId="703266BE" w14:textId="77777777" w:rsidTr="006F2325">
        <w:tc>
          <w:tcPr>
            <w:tcW w:w="5000" w:type="pct"/>
            <w:gridSpan w:val="6"/>
            <w:vAlign w:val="center"/>
          </w:tcPr>
          <w:p w14:paraId="69A814CA" w14:textId="77777777" w:rsidR="006371DB" w:rsidRPr="00AE75C0" w:rsidRDefault="006371DB" w:rsidP="006F2325">
            <w:pPr>
              <w:spacing w:before="60" w:after="60"/>
              <w:jc w:val="center"/>
              <w:rPr>
                <w:rFonts w:ascii="Times New Roman" w:hAnsi="Times New Roman" w:cs="Times New Roman"/>
                <w:b/>
                <w:color w:val="000000" w:themeColor="text1"/>
              </w:rPr>
            </w:pPr>
            <w:r w:rsidRPr="00AE75C0">
              <w:rPr>
                <w:rFonts w:ascii="Times New Roman" w:hAnsi="Times New Roman" w:cs="Times New Roman"/>
                <w:b/>
                <w:color w:val="000000" w:themeColor="text1"/>
              </w:rPr>
              <w:t>Основные виды разрешенного использования</w:t>
            </w:r>
          </w:p>
        </w:tc>
      </w:tr>
      <w:tr w:rsidR="006371DB" w:rsidRPr="00AE75C0" w14:paraId="606E3036" w14:textId="77777777" w:rsidTr="004B40BA">
        <w:trPr>
          <w:trHeight w:val="763"/>
        </w:trPr>
        <w:tc>
          <w:tcPr>
            <w:tcW w:w="708" w:type="pct"/>
          </w:tcPr>
          <w:p w14:paraId="589C6D4D" w14:textId="77777777" w:rsidR="006371DB" w:rsidRPr="002D6910" w:rsidRDefault="006371DB" w:rsidP="006F2325">
            <w:pPr>
              <w:pStyle w:val="afd"/>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Социальное обслуживание (3.2)</w:t>
            </w:r>
          </w:p>
        </w:tc>
        <w:tc>
          <w:tcPr>
            <w:tcW w:w="1534" w:type="pct"/>
            <w:vMerge w:val="restart"/>
            <w:vAlign w:val="center"/>
          </w:tcPr>
          <w:p w14:paraId="0419FA91" w14:textId="77777777" w:rsidR="006371DB" w:rsidRPr="00AE75C0" w:rsidRDefault="006371DB" w:rsidP="006F2325">
            <w:pPr>
              <w:ind w:firstLine="318"/>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p w14:paraId="73AE4D1C" w14:textId="77777777" w:rsidR="006371DB" w:rsidRPr="00AE75C0" w:rsidRDefault="006371DB" w:rsidP="006F2325">
            <w:pPr>
              <w:ind w:firstLine="318"/>
              <w:rPr>
                <w:rFonts w:ascii="Times New Roman" w:hAnsi="Times New Roman" w:cs="Times New Roman"/>
                <w:color w:val="000000" w:themeColor="text1"/>
              </w:rPr>
            </w:pPr>
            <w:r w:rsidRPr="00AE75C0">
              <w:rPr>
                <w:rFonts w:ascii="Times New Roman" w:hAnsi="Times New Roman" w:cs="Times New Roman"/>
                <w:color w:val="000000" w:themeColor="text1"/>
              </w:rPr>
              <w:t>Размеры земельных участков определяются в соответствии с заданием на проектирование</w:t>
            </w:r>
          </w:p>
        </w:tc>
        <w:tc>
          <w:tcPr>
            <w:tcW w:w="1390" w:type="pct"/>
            <w:gridSpan w:val="2"/>
            <w:vMerge w:val="restart"/>
            <w:vAlign w:val="center"/>
          </w:tcPr>
          <w:p w14:paraId="00D13378" w14:textId="77777777" w:rsidR="006371DB" w:rsidRPr="00AE75C0" w:rsidRDefault="006371DB" w:rsidP="006F2325">
            <w:pPr>
              <w:ind w:firstLine="434"/>
              <w:rPr>
                <w:rFonts w:ascii="Times New Roman" w:eastAsia="SimSun" w:hAnsi="Times New Roman" w:cs="Times New Roman"/>
                <w:color w:val="000000" w:themeColor="text1"/>
                <w:lang w:eastAsia="ar-SA"/>
              </w:rPr>
            </w:pPr>
            <w:r w:rsidRPr="00AE75C0">
              <w:rPr>
                <w:rFonts w:ascii="Times New Roman" w:eastAsia="SimSun" w:hAnsi="Times New Roman" w:cs="Times New Roman"/>
                <w:color w:val="000000" w:themeColor="text1"/>
                <w:lang w:eastAsia="ar-SA"/>
              </w:rPr>
              <w:t>Минимальный отступ от границы земельного участка – 3 м.</w:t>
            </w:r>
          </w:p>
          <w:p w14:paraId="74B045A7" w14:textId="77777777" w:rsidR="006371DB" w:rsidRPr="00AE75C0" w:rsidRDefault="006371DB" w:rsidP="006F2325">
            <w:pPr>
              <w:ind w:firstLine="434"/>
              <w:rPr>
                <w:rFonts w:ascii="Times New Roman" w:eastAsia="SimSun" w:hAnsi="Times New Roman" w:cs="Times New Roman"/>
                <w:color w:val="000000" w:themeColor="text1"/>
                <w:lang w:eastAsia="ar-SA"/>
              </w:rPr>
            </w:pPr>
            <w:r w:rsidRPr="00AE75C0">
              <w:rPr>
                <w:rFonts w:ascii="Times New Roman" w:hAnsi="Times New Roman" w:cs="Times New Roman"/>
                <w:color w:val="000000" w:themeColor="text1"/>
              </w:rPr>
              <w:t>Минимальный отступ от красной линии – 3 м</w:t>
            </w:r>
          </w:p>
        </w:tc>
        <w:tc>
          <w:tcPr>
            <w:tcW w:w="606" w:type="pct"/>
            <w:vMerge w:val="restart"/>
            <w:vAlign w:val="center"/>
          </w:tcPr>
          <w:p w14:paraId="296D0750" w14:textId="77777777" w:rsidR="006371DB" w:rsidRPr="00AE75C0" w:rsidRDefault="006371DB" w:rsidP="006F2325">
            <w:pPr>
              <w:ind w:firstLine="32"/>
              <w:jc w:val="center"/>
              <w:rPr>
                <w:rFonts w:ascii="Times New Roman" w:hAnsi="Times New Roman" w:cs="Times New Roman"/>
                <w:color w:val="000000" w:themeColor="text1"/>
              </w:rPr>
            </w:pPr>
            <w:r w:rsidRPr="00AE75C0">
              <w:rPr>
                <w:rFonts w:ascii="Times New Roman" w:hAnsi="Times New Roman" w:cs="Times New Roman"/>
                <w:color w:val="000000" w:themeColor="text1"/>
              </w:rPr>
              <w:t>3 надземных этажа</w:t>
            </w:r>
          </w:p>
        </w:tc>
        <w:tc>
          <w:tcPr>
            <w:tcW w:w="762" w:type="pct"/>
            <w:vMerge w:val="restart"/>
            <w:vAlign w:val="center"/>
          </w:tcPr>
          <w:p w14:paraId="56BE5FCD" w14:textId="77777777" w:rsidR="006371DB" w:rsidRPr="00AE75C0" w:rsidRDefault="006371DB" w:rsidP="006F2325">
            <w:pPr>
              <w:ind w:firstLine="52"/>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371DB" w:rsidRPr="00AE75C0" w14:paraId="62D3FE66" w14:textId="77777777" w:rsidTr="004B40BA">
        <w:trPr>
          <w:trHeight w:val="757"/>
        </w:trPr>
        <w:tc>
          <w:tcPr>
            <w:tcW w:w="708" w:type="pct"/>
          </w:tcPr>
          <w:p w14:paraId="7E3C614E" w14:textId="77777777"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Дома социального обслуживания (3.2.1)</w:t>
            </w:r>
          </w:p>
        </w:tc>
        <w:tc>
          <w:tcPr>
            <w:tcW w:w="1534" w:type="pct"/>
            <w:vMerge/>
            <w:vAlign w:val="center"/>
          </w:tcPr>
          <w:p w14:paraId="6D6DD76F" w14:textId="77777777" w:rsidR="006371DB" w:rsidRPr="00AE75C0" w:rsidRDefault="006371DB" w:rsidP="006F2325">
            <w:pPr>
              <w:ind w:firstLine="318"/>
              <w:rPr>
                <w:rFonts w:ascii="Times New Roman" w:hAnsi="Times New Roman" w:cs="Times New Roman"/>
                <w:color w:val="000000" w:themeColor="text1"/>
              </w:rPr>
            </w:pPr>
          </w:p>
        </w:tc>
        <w:tc>
          <w:tcPr>
            <w:tcW w:w="1390" w:type="pct"/>
            <w:gridSpan w:val="2"/>
            <w:vMerge/>
            <w:vAlign w:val="center"/>
          </w:tcPr>
          <w:p w14:paraId="29EE9EF5" w14:textId="77777777" w:rsidR="006371DB" w:rsidRPr="00AE75C0" w:rsidRDefault="006371DB" w:rsidP="006F2325">
            <w:pPr>
              <w:ind w:firstLine="434"/>
              <w:rPr>
                <w:rFonts w:ascii="Times New Roman" w:eastAsia="SimSun" w:hAnsi="Times New Roman" w:cs="Times New Roman"/>
                <w:color w:val="000000" w:themeColor="text1"/>
                <w:lang w:eastAsia="ar-SA"/>
              </w:rPr>
            </w:pPr>
          </w:p>
        </w:tc>
        <w:tc>
          <w:tcPr>
            <w:tcW w:w="606" w:type="pct"/>
            <w:vMerge/>
            <w:vAlign w:val="center"/>
          </w:tcPr>
          <w:p w14:paraId="4254EA8E" w14:textId="77777777" w:rsidR="006371DB" w:rsidRPr="00AE75C0" w:rsidRDefault="006371DB" w:rsidP="006F2325">
            <w:pPr>
              <w:ind w:firstLine="32"/>
              <w:jc w:val="center"/>
              <w:rPr>
                <w:rFonts w:ascii="Times New Roman" w:hAnsi="Times New Roman" w:cs="Times New Roman"/>
                <w:color w:val="000000" w:themeColor="text1"/>
              </w:rPr>
            </w:pPr>
          </w:p>
        </w:tc>
        <w:tc>
          <w:tcPr>
            <w:tcW w:w="762" w:type="pct"/>
            <w:vMerge/>
            <w:vAlign w:val="center"/>
          </w:tcPr>
          <w:p w14:paraId="4EB72359" w14:textId="77777777" w:rsidR="006371DB" w:rsidRPr="00AE75C0" w:rsidRDefault="006371DB" w:rsidP="006F2325">
            <w:pPr>
              <w:ind w:firstLine="52"/>
              <w:jc w:val="center"/>
              <w:rPr>
                <w:rFonts w:ascii="Times New Roman" w:hAnsi="Times New Roman" w:cs="Times New Roman"/>
                <w:color w:val="000000" w:themeColor="text1"/>
              </w:rPr>
            </w:pPr>
          </w:p>
        </w:tc>
      </w:tr>
      <w:tr w:rsidR="006371DB" w:rsidRPr="00AE75C0" w14:paraId="36A15BA1" w14:textId="77777777" w:rsidTr="004B40BA">
        <w:trPr>
          <w:trHeight w:val="991"/>
        </w:trPr>
        <w:tc>
          <w:tcPr>
            <w:tcW w:w="708" w:type="pct"/>
          </w:tcPr>
          <w:p w14:paraId="79D36C90" w14:textId="77777777"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Оказание социальной помощи населению (3.2.2)</w:t>
            </w:r>
          </w:p>
        </w:tc>
        <w:tc>
          <w:tcPr>
            <w:tcW w:w="1534" w:type="pct"/>
            <w:vMerge/>
            <w:vAlign w:val="center"/>
          </w:tcPr>
          <w:p w14:paraId="3EF8C487" w14:textId="77777777" w:rsidR="006371DB" w:rsidRPr="00AE75C0" w:rsidRDefault="006371DB" w:rsidP="006F2325">
            <w:pPr>
              <w:ind w:firstLine="318"/>
              <w:rPr>
                <w:rFonts w:ascii="Times New Roman" w:hAnsi="Times New Roman" w:cs="Times New Roman"/>
                <w:color w:val="000000" w:themeColor="text1"/>
              </w:rPr>
            </w:pPr>
          </w:p>
        </w:tc>
        <w:tc>
          <w:tcPr>
            <w:tcW w:w="1390" w:type="pct"/>
            <w:gridSpan w:val="2"/>
            <w:vMerge/>
            <w:vAlign w:val="center"/>
          </w:tcPr>
          <w:p w14:paraId="68983E64" w14:textId="77777777" w:rsidR="006371DB" w:rsidRPr="00AE75C0" w:rsidRDefault="006371DB" w:rsidP="006F2325">
            <w:pPr>
              <w:ind w:firstLine="434"/>
              <w:rPr>
                <w:rFonts w:ascii="Times New Roman" w:eastAsia="SimSun" w:hAnsi="Times New Roman" w:cs="Times New Roman"/>
                <w:color w:val="000000" w:themeColor="text1"/>
                <w:lang w:eastAsia="ar-SA"/>
              </w:rPr>
            </w:pPr>
          </w:p>
        </w:tc>
        <w:tc>
          <w:tcPr>
            <w:tcW w:w="606" w:type="pct"/>
            <w:vMerge/>
            <w:vAlign w:val="center"/>
          </w:tcPr>
          <w:p w14:paraId="339E69E1" w14:textId="77777777" w:rsidR="006371DB" w:rsidRPr="00AE75C0" w:rsidRDefault="006371DB" w:rsidP="006F2325">
            <w:pPr>
              <w:ind w:firstLine="32"/>
              <w:jc w:val="center"/>
              <w:rPr>
                <w:rFonts w:ascii="Times New Roman" w:hAnsi="Times New Roman" w:cs="Times New Roman"/>
                <w:color w:val="000000" w:themeColor="text1"/>
              </w:rPr>
            </w:pPr>
          </w:p>
        </w:tc>
        <w:tc>
          <w:tcPr>
            <w:tcW w:w="762" w:type="pct"/>
            <w:vMerge/>
            <w:vAlign w:val="center"/>
          </w:tcPr>
          <w:p w14:paraId="5F50B7A0" w14:textId="77777777" w:rsidR="006371DB" w:rsidRPr="00AE75C0" w:rsidRDefault="006371DB" w:rsidP="006F2325">
            <w:pPr>
              <w:ind w:firstLine="52"/>
              <w:jc w:val="center"/>
              <w:rPr>
                <w:rFonts w:ascii="Times New Roman" w:hAnsi="Times New Roman" w:cs="Times New Roman"/>
                <w:color w:val="000000" w:themeColor="text1"/>
              </w:rPr>
            </w:pPr>
          </w:p>
        </w:tc>
      </w:tr>
      <w:tr w:rsidR="006371DB" w:rsidRPr="00AE75C0" w14:paraId="2CC24879" w14:textId="77777777" w:rsidTr="004B40BA">
        <w:trPr>
          <w:trHeight w:val="784"/>
        </w:trPr>
        <w:tc>
          <w:tcPr>
            <w:tcW w:w="708" w:type="pct"/>
          </w:tcPr>
          <w:p w14:paraId="6744F58B" w14:textId="77777777"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lastRenderedPageBreak/>
              <w:t>Оказание услуг связи (3.2.3)</w:t>
            </w:r>
          </w:p>
        </w:tc>
        <w:tc>
          <w:tcPr>
            <w:tcW w:w="1534" w:type="pct"/>
            <w:vMerge/>
            <w:vAlign w:val="center"/>
          </w:tcPr>
          <w:p w14:paraId="5B8CCF54" w14:textId="77777777" w:rsidR="006371DB" w:rsidRPr="00AE75C0" w:rsidRDefault="006371DB" w:rsidP="006F2325">
            <w:pPr>
              <w:ind w:firstLine="318"/>
              <w:rPr>
                <w:rFonts w:ascii="Times New Roman" w:hAnsi="Times New Roman" w:cs="Times New Roman"/>
                <w:color w:val="000000" w:themeColor="text1"/>
              </w:rPr>
            </w:pPr>
          </w:p>
        </w:tc>
        <w:tc>
          <w:tcPr>
            <w:tcW w:w="1390" w:type="pct"/>
            <w:gridSpan w:val="2"/>
            <w:vMerge/>
            <w:vAlign w:val="center"/>
          </w:tcPr>
          <w:p w14:paraId="43FAB0B1" w14:textId="77777777" w:rsidR="006371DB" w:rsidRPr="00AE75C0" w:rsidRDefault="006371DB" w:rsidP="006F2325">
            <w:pPr>
              <w:ind w:firstLine="434"/>
              <w:rPr>
                <w:rFonts w:ascii="Times New Roman" w:eastAsia="SimSun" w:hAnsi="Times New Roman" w:cs="Times New Roman"/>
                <w:color w:val="000000" w:themeColor="text1"/>
                <w:lang w:eastAsia="ar-SA"/>
              </w:rPr>
            </w:pPr>
          </w:p>
        </w:tc>
        <w:tc>
          <w:tcPr>
            <w:tcW w:w="606" w:type="pct"/>
            <w:vMerge/>
            <w:vAlign w:val="center"/>
          </w:tcPr>
          <w:p w14:paraId="035954B7" w14:textId="77777777" w:rsidR="006371DB" w:rsidRPr="00AE75C0" w:rsidRDefault="006371DB" w:rsidP="006F2325">
            <w:pPr>
              <w:ind w:firstLine="32"/>
              <w:jc w:val="center"/>
              <w:rPr>
                <w:rFonts w:ascii="Times New Roman" w:hAnsi="Times New Roman" w:cs="Times New Roman"/>
                <w:color w:val="000000" w:themeColor="text1"/>
              </w:rPr>
            </w:pPr>
          </w:p>
        </w:tc>
        <w:tc>
          <w:tcPr>
            <w:tcW w:w="762" w:type="pct"/>
            <w:vMerge/>
            <w:vAlign w:val="center"/>
          </w:tcPr>
          <w:p w14:paraId="15139EDD" w14:textId="77777777" w:rsidR="006371DB" w:rsidRPr="00AE75C0" w:rsidRDefault="006371DB" w:rsidP="006F2325">
            <w:pPr>
              <w:ind w:firstLine="52"/>
              <w:jc w:val="center"/>
              <w:rPr>
                <w:rFonts w:ascii="Times New Roman" w:hAnsi="Times New Roman" w:cs="Times New Roman"/>
                <w:color w:val="000000" w:themeColor="text1"/>
              </w:rPr>
            </w:pPr>
          </w:p>
        </w:tc>
      </w:tr>
      <w:tr w:rsidR="006371DB" w:rsidRPr="00AE75C0" w14:paraId="2BF38B0E" w14:textId="77777777" w:rsidTr="004B40BA">
        <w:trPr>
          <w:trHeight w:val="1064"/>
        </w:trPr>
        <w:tc>
          <w:tcPr>
            <w:tcW w:w="708" w:type="pct"/>
          </w:tcPr>
          <w:p w14:paraId="346308AC" w14:textId="77777777" w:rsidR="006371DB" w:rsidRPr="002D6910" w:rsidRDefault="006371DB" w:rsidP="006F2325">
            <w:pPr>
              <w:pStyle w:val="afc"/>
              <w:jc w:val="center"/>
              <w:rPr>
                <w:rFonts w:ascii="Times New Roman" w:hAnsi="Times New Roman" w:cs="Times New Roman"/>
                <w:color w:val="000000" w:themeColor="text1"/>
                <w:sz w:val="20"/>
                <w:szCs w:val="20"/>
              </w:rPr>
            </w:pPr>
          </w:p>
          <w:p w14:paraId="56508999" w14:textId="77777777"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Общежития (3.2.4)</w:t>
            </w:r>
          </w:p>
        </w:tc>
        <w:tc>
          <w:tcPr>
            <w:tcW w:w="1534" w:type="pct"/>
            <w:vAlign w:val="center"/>
          </w:tcPr>
          <w:p w14:paraId="6ABB87A0" w14:textId="77777777" w:rsidR="006371DB" w:rsidRPr="00AE75C0" w:rsidRDefault="006371DB" w:rsidP="006F2325">
            <w:pPr>
              <w:ind w:firstLine="319"/>
              <w:rPr>
                <w:rFonts w:ascii="Times New Roman" w:hAnsi="Times New Roman" w:cs="Times New Roman"/>
                <w:color w:val="000000" w:themeColor="text1"/>
              </w:rPr>
            </w:pPr>
            <w:r w:rsidRPr="00AE75C0">
              <w:rPr>
                <w:rFonts w:ascii="Times New Roman" w:hAnsi="Times New Roman" w:cs="Times New Roman"/>
                <w:color w:val="000000" w:themeColor="text1"/>
              </w:rPr>
              <w:t>Минимальный размер земельного участка 30 кв. м на квартиру без учета площади застройки.</w:t>
            </w:r>
          </w:p>
        </w:tc>
        <w:tc>
          <w:tcPr>
            <w:tcW w:w="1390" w:type="pct"/>
            <w:gridSpan w:val="2"/>
            <w:vAlign w:val="center"/>
          </w:tcPr>
          <w:p w14:paraId="374EE52F" w14:textId="77777777" w:rsidR="006371DB" w:rsidRPr="00AE75C0" w:rsidRDefault="006371DB" w:rsidP="006F2325">
            <w:pPr>
              <w:ind w:firstLine="318"/>
              <w:rPr>
                <w:rFonts w:ascii="Times New Roman" w:hAnsi="Times New Roman" w:cs="Times New Roman"/>
                <w:color w:val="000000" w:themeColor="text1"/>
              </w:rPr>
            </w:pPr>
            <w:r w:rsidRPr="00AE75C0">
              <w:rPr>
                <w:rFonts w:ascii="Times New Roman" w:hAnsi="Times New Roman" w:cs="Times New Roman"/>
                <w:color w:val="000000" w:themeColor="text1"/>
              </w:rPr>
              <w:t>Минимальный отступ от красной линии – 3 м.</w:t>
            </w:r>
          </w:p>
          <w:p w14:paraId="68BB10AB" w14:textId="77777777" w:rsidR="006371DB" w:rsidRPr="00AE75C0" w:rsidRDefault="006371DB" w:rsidP="006F2325">
            <w:pPr>
              <w:ind w:firstLine="318"/>
              <w:rPr>
                <w:rFonts w:ascii="Times New Roman" w:hAnsi="Times New Roman" w:cs="Times New Roman"/>
                <w:color w:val="000000" w:themeColor="text1"/>
              </w:rPr>
            </w:pPr>
            <w:r w:rsidRPr="00AE75C0">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606" w:type="pct"/>
            <w:vAlign w:val="center"/>
          </w:tcPr>
          <w:p w14:paraId="6B7B4CBB" w14:textId="77777777" w:rsidR="006371DB" w:rsidRPr="00AE75C0" w:rsidRDefault="006371DB" w:rsidP="006F2325">
            <w:pPr>
              <w:pStyle w:val="Standard"/>
              <w:jc w:val="both"/>
              <w:rPr>
                <w:rFonts w:cs="Times New Roman"/>
                <w:color w:val="000000" w:themeColor="text1"/>
                <w:sz w:val="20"/>
                <w:szCs w:val="20"/>
              </w:rPr>
            </w:pPr>
            <w:r w:rsidRPr="00AE75C0">
              <w:rPr>
                <w:rFonts w:cs="Times New Roman"/>
                <w:color w:val="000000" w:themeColor="text1"/>
                <w:sz w:val="20"/>
                <w:szCs w:val="20"/>
              </w:rPr>
              <w:t>до 4 надземных этажей, включая мансардный.</w:t>
            </w:r>
          </w:p>
        </w:tc>
        <w:tc>
          <w:tcPr>
            <w:tcW w:w="762" w:type="pct"/>
            <w:vAlign w:val="center"/>
          </w:tcPr>
          <w:p w14:paraId="743B8F40"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60</w:t>
            </w:r>
          </w:p>
        </w:tc>
      </w:tr>
      <w:tr w:rsidR="006371DB" w:rsidRPr="00AE75C0" w14:paraId="0E49C4F1" w14:textId="77777777" w:rsidTr="006F2325">
        <w:tc>
          <w:tcPr>
            <w:tcW w:w="708" w:type="pct"/>
            <w:vAlign w:val="center"/>
          </w:tcPr>
          <w:p w14:paraId="392A54DB" w14:textId="77777777" w:rsidR="006371DB" w:rsidRPr="00AE75C0" w:rsidRDefault="006371DB" w:rsidP="006F2325">
            <w:pPr>
              <w:pStyle w:val="ConsPlusNormal"/>
              <w:ind w:firstLine="0"/>
              <w:jc w:val="center"/>
              <w:rPr>
                <w:rFonts w:ascii="Times New Roman" w:hAnsi="Times New Roman" w:cs="Times New Roman"/>
                <w:color w:val="000000" w:themeColor="text1"/>
              </w:rPr>
            </w:pPr>
            <w:r w:rsidRPr="00AE75C0">
              <w:rPr>
                <w:rFonts w:ascii="Times New Roman" w:hAnsi="Times New Roman" w:cs="Times New Roman"/>
                <w:color w:val="000000" w:themeColor="text1"/>
              </w:rPr>
              <w:t>Бытовое обслуживание (3.3)</w:t>
            </w:r>
          </w:p>
        </w:tc>
        <w:tc>
          <w:tcPr>
            <w:tcW w:w="1534" w:type="pct"/>
            <w:vAlign w:val="center"/>
          </w:tcPr>
          <w:p w14:paraId="280614F3" w14:textId="77777777" w:rsidR="006371DB" w:rsidRPr="00AE75C0" w:rsidRDefault="006371DB" w:rsidP="006F2325">
            <w:pPr>
              <w:tabs>
                <w:tab w:val="center" w:pos="4677"/>
                <w:tab w:val="right" w:pos="9355"/>
              </w:tabs>
              <w:ind w:firstLine="176"/>
              <w:rPr>
                <w:rFonts w:ascii="Times New Roman" w:hAnsi="Times New Roman" w:cs="Times New Roman"/>
                <w:color w:val="000000" w:themeColor="text1"/>
              </w:rPr>
            </w:pPr>
            <w:r w:rsidRPr="00AE75C0">
              <w:rPr>
                <w:rFonts w:ascii="Times New Roman" w:hAnsi="Times New Roman" w:cs="Times New Roman"/>
                <w:color w:val="000000" w:themeColor="text1"/>
              </w:rPr>
              <w:t xml:space="preserve">Размеры земельных участков предприятий бытового обслуживания, на 10 рабочих мест для предприятий   мощностью, рабочих мест:  </w:t>
            </w:r>
          </w:p>
          <w:p w14:paraId="0C5E7B62" w14:textId="77777777" w:rsidR="006371DB" w:rsidRPr="00AE75C0" w:rsidRDefault="006371DB" w:rsidP="006F2325">
            <w:pPr>
              <w:tabs>
                <w:tab w:val="center" w:pos="4677"/>
                <w:tab w:val="right" w:pos="9355"/>
              </w:tabs>
              <w:overflowPunct w:val="0"/>
              <w:jc w:val="left"/>
              <w:rPr>
                <w:rFonts w:ascii="Times New Roman" w:hAnsi="Times New Roman" w:cs="Times New Roman"/>
                <w:color w:val="000000" w:themeColor="text1"/>
              </w:rPr>
            </w:pPr>
            <w:r w:rsidRPr="00AE75C0">
              <w:rPr>
                <w:rFonts w:ascii="Times New Roman" w:hAnsi="Times New Roman" w:cs="Times New Roman"/>
                <w:color w:val="000000" w:themeColor="text1"/>
              </w:rPr>
              <w:t>10 - 50 - 0,1 - 0,2 га;</w:t>
            </w:r>
          </w:p>
          <w:p w14:paraId="1FB00E8F" w14:textId="77777777" w:rsidR="006371DB" w:rsidRPr="00AE75C0" w:rsidRDefault="006371DB" w:rsidP="006F2325">
            <w:pPr>
              <w:tabs>
                <w:tab w:val="center" w:pos="4677"/>
                <w:tab w:val="right" w:pos="9355"/>
              </w:tabs>
              <w:overflowPunct w:val="0"/>
              <w:jc w:val="left"/>
              <w:rPr>
                <w:rFonts w:ascii="Times New Roman" w:hAnsi="Times New Roman" w:cs="Times New Roman"/>
                <w:color w:val="000000" w:themeColor="text1"/>
              </w:rPr>
            </w:pPr>
            <w:r w:rsidRPr="00AE75C0">
              <w:rPr>
                <w:rFonts w:ascii="Times New Roman" w:hAnsi="Times New Roman" w:cs="Times New Roman"/>
                <w:color w:val="000000" w:themeColor="text1"/>
              </w:rPr>
              <w:t>50 - 150 - 0,05 - 0,08 га;</w:t>
            </w:r>
          </w:p>
          <w:p w14:paraId="402B4104" w14:textId="77777777" w:rsidR="006371DB" w:rsidRPr="00AE75C0" w:rsidRDefault="006371DB" w:rsidP="006F2325">
            <w:pPr>
              <w:tabs>
                <w:tab w:val="center" w:pos="4677"/>
                <w:tab w:val="right" w:pos="9355"/>
              </w:tabs>
              <w:overflowPunct w:val="0"/>
              <w:jc w:val="left"/>
              <w:rPr>
                <w:rFonts w:ascii="Times New Roman" w:hAnsi="Times New Roman" w:cs="Times New Roman"/>
                <w:color w:val="000000" w:themeColor="text1"/>
              </w:rPr>
            </w:pPr>
            <w:r w:rsidRPr="00AE75C0">
              <w:rPr>
                <w:rFonts w:ascii="Times New Roman" w:hAnsi="Times New Roman" w:cs="Times New Roman"/>
                <w:color w:val="000000" w:themeColor="text1"/>
              </w:rPr>
              <w:t>св. 150 - 0,03 - 0,04 га.</w:t>
            </w:r>
          </w:p>
        </w:tc>
        <w:tc>
          <w:tcPr>
            <w:tcW w:w="1390" w:type="pct"/>
            <w:gridSpan w:val="2"/>
            <w:vAlign w:val="center"/>
          </w:tcPr>
          <w:p w14:paraId="566A11B7" w14:textId="77777777" w:rsidR="006371DB" w:rsidRPr="00AE75C0" w:rsidRDefault="006371DB" w:rsidP="006F2325">
            <w:pPr>
              <w:ind w:firstLine="320"/>
              <w:rPr>
                <w:rFonts w:ascii="Times New Roman" w:eastAsia="SimSun" w:hAnsi="Times New Roman" w:cs="Times New Roman"/>
                <w:color w:val="000000" w:themeColor="text1"/>
                <w:lang w:eastAsia="ar-SA"/>
              </w:rPr>
            </w:pPr>
            <w:r w:rsidRPr="00AE75C0">
              <w:rPr>
                <w:rFonts w:ascii="Times New Roman" w:eastAsia="SimSun" w:hAnsi="Times New Roman" w:cs="Times New Roman"/>
                <w:color w:val="000000" w:themeColor="text1"/>
                <w:lang w:eastAsia="ar-SA"/>
              </w:rPr>
              <w:t>Минимальный отступ от границы земельного участка – 3 м.</w:t>
            </w:r>
          </w:p>
          <w:p w14:paraId="3E367C76" w14:textId="77777777" w:rsidR="006371DB" w:rsidRPr="00AE75C0" w:rsidRDefault="006371DB" w:rsidP="006F2325">
            <w:pPr>
              <w:ind w:firstLine="320"/>
              <w:rPr>
                <w:rFonts w:ascii="Times New Roman" w:hAnsi="Times New Roman" w:cs="Times New Roman"/>
                <w:color w:val="000000" w:themeColor="text1"/>
              </w:rPr>
            </w:pPr>
            <w:r w:rsidRPr="00AE75C0">
              <w:rPr>
                <w:rFonts w:ascii="Times New Roman" w:hAnsi="Times New Roman" w:cs="Times New Roman"/>
                <w:color w:val="000000" w:themeColor="text1"/>
              </w:rPr>
              <w:t>Минимальный отступ от красной линии – 3 м.</w:t>
            </w:r>
          </w:p>
        </w:tc>
        <w:tc>
          <w:tcPr>
            <w:tcW w:w="606" w:type="pct"/>
            <w:vAlign w:val="center"/>
          </w:tcPr>
          <w:p w14:paraId="4B5192AF" w14:textId="77777777" w:rsidR="006371DB" w:rsidRPr="00AE75C0" w:rsidRDefault="006371DB" w:rsidP="006F2325">
            <w:pPr>
              <w:ind w:firstLine="176"/>
              <w:jc w:val="center"/>
              <w:rPr>
                <w:rFonts w:ascii="Times New Roman" w:hAnsi="Times New Roman" w:cs="Times New Roman"/>
                <w:color w:val="000000" w:themeColor="text1"/>
              </w:rPr>
            </w:pPr>
            <w:r w:rsidRPr="00AE75C0">
              <w:rPr>
                <w:rFonts w:ascii="Times New Roman" w:hAnsi="Times New Roman" w:cs="Times New Roman"/>
                <w:color w:val="000000" w:themeColor="text1"/>
              </w:rPr>
              <w:t>3 надземных этажа</w:t>
            </w:r>
          </w:p>
        </w:tc>
        <w:tc>
          <w:tcPr>
            <w:tcW w:w="762" w:type="pct"/>
            <w:vAlign w:val="center"/>
          </w:tcPr>
          <w:p w14:paraId="137518EC" w14:textId="77777777" w:rsidR="006371DB" w:rsidRPr="00AE75C0" w:rsidRDefault="006371DB" w:rsidP="006F2325">
            <w:pPr>
              <w:ind w:firstLine="52"/>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371DB" w:rsidRPr="00AE75C0" w14:paraId="66659D8B" w14:textId="77777777" w:rsidTr="006F2325">
        <w:tc>
          <w:tcPr>
            <w:tcW w:w="708" w:type="pct"/>
            <w:vAlign w:val="center"/>
          </w:tcPr>
          <w:p w14:paraId="3F1515A9"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Дошкольное, начальное и среднее общее образование (3.5.1)</w:t>
            </w:r>
          </w:p>
        </w:tc>
        <w:tc>
          <w:tcPr>
            <w:tcW w:w="1534" w:type="pct"/>
            <w:vAlign w:val="center"/>
          </w:tcPr>
          <w:p w14:paraId="26ECD282" w14:textId="77777777" w:rsidR="006371DB" w:rsidRPr="00AE75C0" w:rsidRDefault="006371DB" w:rsidP="006F2325">
            <w:pPr>
              <w:ind w:firstLine="258"/>
              <w:rPr>
                <w:rFonts w:ascii="Times New Roman" w:hAnsi="Times New Roman" w:cs="Times New Roman"/>
                <w:color w:val="000000" w:themeColor="text1"/>
              </w:rPr>
            </w:pPr>
            <w:r w:rsidRPr="00AE75C0">
              <w:rPr>
                <w:rFonts w:ascii="Times New Roman" w:hAnsi="Times New Roman" w:cs="Times New Roman"/>
                <w:color w:val="000000" w:themeColor="text1"/>
              </w:rPr>
              <w:t xml:space="preserve">Размеры земельных участков дошкольной образовательной организации, кв. м/место: до 100 – 40, свыше 100 – 35. В комплексе яслей-садов свыше 500 мест-30. </w:t>
            </w:r>
          </w:p>
          <w:p w14:paraId="66547E18" w14:textId="77777777" w:rsidR="006371DB" w:rsidRPr="00AE75C0" w:rsidRDefault="006371DB" w:rsidP="006F2325">
            <w:pPr>
              <w:widowControl/>
              <w:suppressAutoHyphens/>
              <w:autoSpaceDE/>
              <w:autoSpaceDN/>
              <w:adjustRightInd/>
              <w:ind w:firstLine="258"/>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Размеры земельных участков могут быть уменьшены на 25% - в условиях реконструкции; на 15% - при размещении на рельефе с уклоном более 20%.</w:t>
            </w:r>
          </w:p>
          <w:p w14:paraId="527659C0" w14:textId="77777777" w:rsidR="006371DB" w:rsidRPr="00AE75C0" w:rsidRDefault="006371DB" w:rsidP="006F2325">
            <w:pPr>
              <w:ind w:firstLine="258"/>
              <w:rPr>
                <w:rFonts w:ascii="Times New Roman" w:hAnsi="Times New Roman" w:cs="Times New Roman"/>
                <w:color w:val="000000" w:themeColor="text1"/>
              </w:rPr>
            </w:pPr>
            <w:r w:rsidRPr="00AE75C0">
              <w:rPr>
                <w:rFonts w:ascii="Times New Roman" w:hAnsi="Times New Roman" w:cs="Times New Roman"/>
                <w:color w:val="000000" w:themeColor="text1"/>
              </w:rPr>
              <w:t>Размеры земельных участков общеобразовательной организации, кв. м /учащийся</w:t>
            </w:r>
          </w:p>
          <w:p w14:paraId="215DFE55" w14:textId="77777777" w:rsidR="006371DB" w:rsidRPr="00AE75C0" w:rsidRDefault="006371DB" w:rsidP="006F2325">
            <w:pPr>
              <w:ind w:firstLine="258"/>
              <w:rPr>
                <w:rFonts w:ascii="Times New Roman" w:hAnsi="Times New Roman" w:cs="Times New Roman"/>
                <w:color w:val="000000" w:themeColor="text1"/>
              </w:rPr>
            </w:pPr>
            <w:r w:rsidRPr="00AE75C0">
              <w:rPr>
                <w:rFonts w:ascii="Times New Roman" w:hAnsi="Times New Roman" w:cs="Times New Roman"/>
                <w:color w:val="000000" w:themeColor="text1"/>
              </w:rPr>
              <w:t>свыше 40 до 400 - 50</w:t>
            </w:r>
          </w:p>
          <w:p w14:paraId="2DF2C5B7" w14:textId="77777777" w:rsidR="006371DB" w:rsidRPr="00AE75C0" w:rsidRDefault="006371DB" w:rsidP="006F2325">
            <w:pPr>
              <w:ind w:firstLine="258"/>
              <w:rPr>
                <w:rFonts w:ascii="Times New Roman" w:hAnsi="Times New Roman" w:cs="Times New Roman"/>
                <w:color w:val="000000" w:themeColor="text1"/>
              </w:rPr>
            </w:pPr>
            <w:r w:rsidRPr="00AE75C0">
              <w:rPr>
                <w:rFonts w:ascii="Times New Roman" w:hAnsi="Times New Roman" w:cs="Times New Roman"/>
                <w:color w:val="000000" w:themeColor="text1"/>
              </w:rPr>
              <w:t>свыше 400 до 500 - 60</w:t>
            </w:r>
          </w:p>
          <w:p w14:paraId="5597D838" w14:textId="77777777" w:rsidR="006371DB" w:rsidRPr="00AE75C0" w:rsidRDefault="006371DB" w:rsidP="006F2325">
            <w:pPr>
              <w:ind w:firstLine="258"/>
              <w:rPr>
                <w:rFonts w:ascii="Times New Roman" w:hAnsi="Times New Roman" w:cs="Times New Roman"/>
                <w:color w:val="000000" w:themeColor="text1"/>
              </w:rPr>
            </w:pPr>
            <w:r w:rsidRPr="00AE75C0">
              <w:rPr>
                <w:rFonts w:ascii="Times New Roman" w:hAnsi="Times New Roman" w:cs="Times New Roman"/>
                <w:color w:val="000000" w:themeColor="text1"/>
              </w:rPr>
              <w:t>свыше 500 до 600 - 50</w:t>
            </w:r>
          </w:p>
          <w:p w14:paraId="3D4EB4E9" w14:textId="77777777" w:rsidR="006371DB" w:rsidRPr="00AE75C0" w:rsidRDefault="006371DB" w:rsidP="006F2325">
            <w:pPr>
              <w:ind w:firstLine="258"/>
              <w:rPr>
                <w:rFonts w:ascii="Times New Roman" w:hAnsi="Times New Roman" w:cs="Times New Roman"/>
                <w:color w:val="000000" w:themeColor="text1"/>
              </w:rPr>
            </w:pPr>
            <w:r w:rsidRPr="00AE75C0">
              <w:rPr>
                <w:rFonts w:ascii="Times New Roman" w:hAnsi="Times New Roman" w:cs="Times New Roman"/>
                <w:color w:val="000000" w:themeColor="text1"/>
              </w:rPr>
              <w:t>свыше 600 до 800 - 40</w:t>
            </w:r>
          </w:p>
          <w:p w14:paraId="0F7F1CF3" w14:textId="77777777" w:rsidR="006371DB" w:rsidRPr="00AE75C0" w:rsidRDefault="006371DB" w:rsidP="006F2325">
            <w:pPr>
              <w:ind w:firstLine="258"/>
              <w:rPr>
                <w:rFonts w:ascii="Times New Roman" w:hAnsi="Times New Roman" w:cs="Times New Roman"/>
                <w:color w:val="000000" w:themeColor="text1"/>
              </w:rPr>
            </w:pPr>
            <w:r w:rsidRPr="00AE75C0">
              <w:rPr>
                <w:rFonts w:ascii="Times New Roman" w:hAnsi="Times New Roman" w:cs="Times New Roman"/>
                <w:color w:val="000000" w:themeColor="text1"/>
              </w:rPr>
              <w:t>свыше 800 до 1100 - 33</w:t>
            </w:r>
          </w:p>
          <w:p w14:paraId="1A8642A3" w14:textId="77777777" w:rsidR="006371DB" w:rsidRPr="00AE75C0" w:rsidRDefault="006371DB" w:rsidP="006F2325">
            <w:pPr>
              <w:ind w:firstLine="258"/>
              <w:rPr>
                <w:rFonts w:ascii="Times New Roman" w:hAnsi="Times New Roman" w:cs="Times New Roman"/>
                <w:color w:val="000000" w:themeColor="text1"/>
              </w:rPr>
            </w:pPr>
            <w:r w:rsidRPr="00AE75C0">
              <w:rPr>
                <w:rFonts w:ascii="Times New Roman" w:hAnsi="Times New Roman" w:cs="Times New Roman"/>
                <w:color w:val="000000" w:themeColor="text1"/>
              </w:rPr>
              <w:t>свыше 1100 до 1500 - 21</w:t>
            </w:r>
          </w:p>
          <w:p w14:paraId="2BB72F13" w14:textId="77777777" w:rsidR="006371DB" w:rsidRPr="00AE75C0" w:rsidRDefault="006371DB" w:rsidP="006F2325">
            <w:pPr>
              <w:ind w:firstLine="258"/>
              <w:rPr>
                <w:rFonts w:ascii="Times New Roman" w:hAnsi="Times New Roman" w:cs="Times New Roman"/>
                <w:color w:val="000000" w:themeColor="text1"/>
              </w:rPr>
            </w:pPr>
            <w:r w:rsidRPr="00AE75C0">
              <w:rPr>
                <w:rFonts w:ascii="Times New Roman" w:hAnsi="Times New Roman" w:cs="Times New Roman"/>
                <w:color w:val="000000" w:themeColor="text1"/>
              </w:rPr>
              <w:t>свыше 1500 до 2000 - 17</w:t>
            </w:r>
          </w:p>
          <w:p w14:paraId="2D95A6CC" w14:textId="77777777" w:rsidR="006371DB" w:rsidRPr="00AE75C0" w:rsidRDefault="006371DB" w:rsidP="006F2325">
            <w:pPr>
              <w:ind w:firstLine="258"/>
              <w:rPr>
                <w:rFonts w:ascii="Times New Roman" w:hAnsi="Times New Roman" w:cs="Times New Roman"/>
                <w:color w:val="000000" w:themeColor="text1"/>
              </w:rPr>
            </w:pPr>
            <w:r w:rsidRPr="00AE75C0">
              <w:rPr>
                <w:rFonts w:ascii="Times New Roman" w:hAnsi="Times New Roman" w:cs="Times New Roman"/>
                <w:color w:val="000000" w:themeColor="text1"/>
              </w:rPr>
              <w:t>свыше 2000 - 16</w:t>
            </w:r>
          </w:p>
        </w:tc>
        <w:tc>
          <w:tcPr>
            <w:tcW w:w="1390" w:type="pct"/>
            <w:gridSpan w:val="2"/>
            <w:vAlign w:val="center"/>
          </w:tcPr>
          <w:p w14:paraId="612CB11B" w14:textId="77777777" w:rsidR="006371DB" w:rsidRPr="00AE75C0" w:rsidRDefault="006371DB" w:rsidP="006F2325">
            <w:pPr>
              <w:ind w:firstLine="306"/>
              <w:rPr>
                <w:rFonts w:ascii="Times New Roman" w:hAnsi="Times New Roman" w:cs="Times New Roman"/>
                <w:color w:val="000000" w:themeColor="text1"/>
              </w:rPr>
            </w:pPr>
            <w:r w:rsidRPr="00AE75C0">
              <w:rPr>
                <w:rFonts w:ascii="Times New Roman" w:hAnsi="Times New Roman" w:cs="Times New Roman"/>
                <w:color w:val="000000" w:themeColor="text1"/>
              </w:rPr>
              <w:t>Минимальный отступ от дошкольной образовательной организации, общеобразовательной организации до красной линии – 10 м.</w:t>
            </w:r>
          </w:p>
          <w:p w14:paraId="0A934037" w14:textId="77777777" w:rsidR="006371DB" w:rsidRPr="00AE75C0" w:rsidRDefault="006371DB" w:rsidP="006F2325">
            <w:pPr>
              <w:jc w:val="center"/>
              <w:rPr>
                <w:rFonts w:ascii="Times New Roman" w:eastAsia="SimSun" w:hAnsi="Times New Roman" w:cs="Times New Roman"/>
                <w:color w:val="000000" w:themeColor="text1"/>
                <w:lang w:eastAsia="ar-SA"/>
              </w:rPr>
            </w:pPr>
            <w:r w:rsidRPr="00AE75C0">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606" w:type="pct"/>
            <w:vAlign w:val="center"/>
          </w:tcPr>
          <w:p w14:paraId="4E132491"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3 надземных этажа</w:t>
            </w:r>
          </w:p>
        </w:tc>
        <w:tc>
          <w:tcPr>
            <w:tcW w:w="762" w:type="pct"/>
            <w:vAlign w:val="center"/>
          </w:tcPr>
          <w:p w14:paraId="4F6EBD6B"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60</w:t>
            </w:r>
          </w:p>
        </w:tc>
      </w:tr>
      <w:tr w:rsidR="006371DB" w:rsidRPr="00AE75C0" w14:paraId="4E3AFAED" w14:textId="77777777" w:rsidTr="004B40BA">
        <w:trPr>
          <w:trHeight w:val="1553"/>
        </w:trPr>
        <w:tc>
          <w:tcPr>
            <w:tcW w:w="708" w:type="pct"/>
            <w:vAlign w:val="center"/>
          </w:tcPr>
          <w:p w14:paraId="6359B802" w14:textId="77777777" w:rsidR="006371DB" w:rsidRPr="00AE75C0" w:rsidRDefault="006371DB" w:rsidP="006F2325">
            <w:pPr>
              <w:pStyle w:val="ConsPlusNormal"/>
              <w:ind w:firstLine="0"/>
              <w:jc w:val="center"/>
              <w:rPr>
                <w:rFonts w:ascii="Times New Roman" w:hAnsi="Times New Roman" w:cs="Times New Roman"/>
                <w:color w:val="000000" w:themeColor="text1"/>
              </w:rPr>
            </w:pPr>
            <w:r w:rsidRPr="00AE75C0">
              <w:rPr>
                <w:rFonts w:ascii="Times New Roman" w:hAnsi="Times New Roman" w:cs="Times New Roman"/>
                <w:color w:val="000000" w:themeColor="text1"/>
              </w:rPr>
              <w:t>Амбулаторно-поликлиническое обслуживание (3.4.1)</w:t>
            </w:r>
          </w:p>
        </w:tc>
        <w:tc>
          <w:tcPr>
            <w:tcW w:w="1534" w:type="pct"/>
            <w:vAlign w:val="center"/>
          </w:tcPr>
          <w:p w14:paraId="03F50EC1" w14:textId="77777777" w:rsidR="006371DB" w:rsidRPr="00AE75C0" w:rsidRDefault="006371DB" w:rsidP="006F2325">
            <w:pPr>
              <w:ind w:firstLine="318"/>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p w14:paraId="6B43B669" w14:textId="77777777" w:rsidR="006371DB" w:rsidRPr="00AE75C0" w:rsidRDefault="006371DB" w:rsidP="006F2325">
            <w:pPr>
              <w:ind w:firstLine="318"/>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Размеры земельных участков определяются в соответствии с региональными, местными нормативами градостроительного проектирования, техническим заданием на проектирование</w:t>
            </w:r>
          </w:p>
        </w:tc>
        <w:tc>
          <w:tcPr>
            <w:tcW w:w="1390" w:type="pct"/>
            <w:gridSpan w:val="2"/>
            <w:vAlign w:val="center"/>
          </w:tcPr>
          <w:p w14:paraId="1FB9D21B" w14:textId="77777777" w:rsidR="006371DB" w:rsidRPr="00AE75C0" w:rsidRDefault="006371DB" w:rsidP="006F2325">
            <w:pPr>
              <w:widowControl/>
              <w:suppressAutoHyphens/>
              <w:autoSpaceDE/>
              <w:autoSpaceDN/>
              <w:adjustRightInd/>
              <w:ind w:firstLine="462"/>
              <w:jc w:val="left"/>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Минимальные отступы от границ земельного участка в целях определения места допустимого размещения объекта – 5 м.</w:t>
            </w:r>
          </w:p>
        </w:tc>
        <w:tc>
          <w:tcPr>
            <w:tcW w:w="606" w:type="pct"/>
            <w:vAlign w:val="center"/>
          </w:tcPr>
          <w:p w14:paraId="36BE284E"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3 надземных этажа</w:t>
            </w:r>
          </w:p>
        </w:tc>
        <w:tc>
          <w:tcPr>
            <w:tcW w:w="762" w:type="pct"/>
            <w:vAlign w:val="center"/>
          </w:tcPr>
          <w:p w14:paraId="381D11A7"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371DB" w:rsidRPr="00AE75C0" w14:paraId="59C9A1E1" w14:textId="77777777" w:rsidTr="004B40BA">
        <w:trPr>
          <w:trHeight w:val="1318"/>
        </w:trPr>
        <w:tc>
          <w:tcPr>
            <w:tcW w:w="708" w:type="pct"/>
            <w:vAlign w:val="center"/>
          </w:tcPr>
          <w:p w14:paraId="47B925F9" w14:textId="77777777" w:rsidR="006371DB" w:rsidRPr="002D6910" w:rsidRDefault="006371DB" w:rsidP="006F2325">
            <w:pPr>
              <w:pStyle w:val="ConsPlusNormal"/>
              <w:ind w:firstLine="0"/>
              <w:jc w:val="center"/>
              <w:rPr>
                <w:rFonts w:ascii="Times New Roman" w:hAnsi="Times New Roman" w:cs="Times New Roman"/>
                <w:color w:val="000000" w:themeColor="text1"/>
              </w:rPr>
            </w:pPr>
            <w:r w:rsidRPr="002D6910">
              <w:rPr>
                <w:rFonts w:ascii="Times New Roman" w:hAnsi="Times New Roman" w:cs="Times New Roman"/>
                <w:color w:val="000000" w:themeColor="text1"/>
              </w:rPr>
              <w:lastRenderedPageBreak/>
              <w:t>Стационарное медицинское обслуживание (3.4.2)</w:t>
            </w:r>
          </w:p>
        </w:tc>
        <w:tc>
          <w:tcPr>
            <w:tcW w:w="1534" w:type="pct"/>
            <w:vAlign w:val="center"/>
          </w:tcPr>
          <w:p w14:paraId="24F28D10" w14:textId="77777777" w:rsidR="006371DB" w:rsidRPr="00AE75C0" w:rsidRDefault="006371DB" w:rsidP="006F2325">
            <w:pPr>
              <w:ind w:firstLine="318"/>
              <w:rPr>
                <w:rFonts w:ascii="Times New Roman" w:hAnsi="Times New Roman" w:cs="Times New Roman"/>
                <w:color w:val="000000" w:themeColor="text1"/>
                <w:lang w:eastAsia="zh-CN"/>
              </w:rPr>
            </w:pPr>
            <w:r w:rsidRPr="00AE75C0">
              <w:rPr>
                <w:rFonts w:ascii="Times New Roman" w:hAnsi="Times New Roman" w:cs="Times New Roman"/>
                <w:color w:val="000000" w:themeColor="text1"/>
              </w:rPr>
              <w:t>Не подлежат установлению</w:t>
            </w:r>
            <w:r w:rsidRPr="00AE75C0">
              <w:rPr>
                <w:rFonts w:ascii="Times New Roman" w:hAnsi="Times New Roman" w:cs="Times New Roman"/>
                <w:color w:val="000000" w:themeColor="text1"/>
                <w:lang w:eastAsia="zh-CN"/>
              </w:rPr>
              <w:t xml:space="preserve"> Размеры земельных участков определяются в соответствии с региональными, местными нормативами градостроительного проектирования, техническим заданием на проектирование</w:t>
            </w:r>
          </w:p>
        </w:tc>
        <w:tc>
          <w:tcPr>
            <w:tcW w:w="1390" w:type="pct"/>
            <w:gridSpan w:val="2"/>
            <w:vAlign w:val="center"/>
          </w:tcPr>
          <w:p w14:paraId="081A5CDB" w14:textId="77777777" w:rsidR="006371DB" w:rsidRPr="00AE75C0" w:rsidRDefault="006371DB" w:rsidP="006F2325">
            <w:pPr>
              <w:widowControl/>
              <w:suppressAutoHyphens/>
              <w:autoSpaceDE/>
              <w:autoSpaceDN/>
              <w:adjustRightInd/>
              <w:ind w:firstLine="462"/>
              <w:jc w:val="left"/>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 xml:space="preserve">Минимальные отступы от границ земельного участка </w:t>
            </w:r>
            <w:r w:rsidRPr="002D6910">
              <w:rPr>
                <w:rFonts w:ascii="Times New Roman" w:hAnsi="Times New Roman" w:cs="Times New Roman"/>
                <w:color w:val="000000" w:themeColor="text1"/>
                <w:lang w:eastAsia="zh-CN"/>
              </w:rPr>
              <w:t>– 3</w:t>
            </w:r>
            <w:r w:rsidRPr="00AE75C0">
              <w:rPr>
                <w:rFonts w:ascii="Times New Roman" w:hAnsi="Times New Roman" w:cs="Times New Roman"/>
                <w:color w:val="000000" w:themeColor="text1"/>
                <w:lang w:eastAsia="zh-CN"/>
              </w:rPr>
              <w:t> м.</w:t>
            </w:r>
          </w:p>
          <w:p w14:paraId="76690051" w14:textId="77777777" w:rsidR="006371DB" w:rsidRPr="00AE75C0" w:rsidRDefault="006371DB" w:rsidP="006F2325">
            <w:pPr>
              <w:ind w:firstLine="320"/>
              <w:rPr>
                <w:rFonts w:ascii="Times New Roman" w:eastAsia="SimSun" w:hAnsi="Times New Roman" w:cs="Times New Roman"/>
                <w:color w:val="000000" w:themeColor="text1"/>
                <w:lang w:eastAsia="ar-SA"/>
              </w:rPr>
            </w:pPr>
          </w:p>
        </w:tc>
        <w:tc>
          <w:tcPr>
            <w:tcW w:w="606" w:type="pct"/>
            <w:vAlign w:val="center"/>
          </w:tcPr>
          <w:p w14:paraId="353E1D8F"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3 надземных этажа</w:t>
            </w:r>
          </w:p>
        </w:tc>
        <w:tc>
          <w:tcPr>
            <w:tcW w:w="762" w:type="pct"/>
            <w:vAlign w:val="center"/>
          </w:tcPr>
          <w:p w14:paraId="2B00D3C9"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371DB" w:rsidRPr="00AE75C0" w14:paraId="04766B61" w14:textId="77777777" w:rsidTr="006F2325">
        <w:tc>
          <w:tcPr>
            <w:tcW w:w="708" w:type="pct"/>
            <w:vAlign w:val="center"/>
          </w:tcPr>
          <w:p w14:paraId="2754291B" w14:textId="77777777" w:rsidR="006371DB" w:rsidRPr="002D6910" w:rsidRDefault="006371DB" w:rsidP="006F2325">
            <w:pPr>
              <w:pStyle w:val="ConsPlusNormal"/>
              <w:ind w:firstLine="0"/>
              <w:jc w:val="center"/>
              <w:rPr>
                <w:rFonts w:ascii="Times New Roman" w:hAnsi="Times New Roman" w:cs="Times New Roman"/>
                <w:color w:val="000000" w:themeColor="text1"/>
              </w:rPr>
            </w:pPr>
            <w:r w:rsidRPr="002D6910">
              <w:rPr>
                <w:rFonts w:ascii="Times New Roman" w:hAnsi="Times New Roman" w:cs="Times New Roman"/>
                <w:color w:val="000000" w:themeColor="text1"/>
              </w:rPr>
              <w:t>Объекты культурно-досуговой деятельности (3.6.1)</w:t>
            </w:r>
          </w:p>
        </w:tc>
        <w:tc>
          <w:tcPr>
            <w:tcW w:w="1534" w:type="pct"/>
            <w:vAlign w:val="center"/>
          </w:tcPr>
          <w:p w14:paraId="62B9A7A8" w14:textId="77777777" w:rsidR="006371DB" w:rsidRPr="00AE75C0" w:rsidRDefault="006371DB" w:rsidP="006F2325">
            <w:pPr>
              <w:ind w:firstLine="318"/>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p w14:paraId="0761B060" w14:textId="77777777" w:rsidR="006371DB" w:rsidRPr="00AE75C0" w:rsidRDefault="006371DB" w:rsidP="006F2325">
            <w:pPr>
              <w:ind w:firstLine="318"/>
              <w:rPr>
                <w:rFonts w:ascii="Times New Roman" w:hAnsi="Times New Roman" w:cs="Times New Roman"/>
                <w:color w:val="000000" w:themeColor="text1"/>
              </w:rPr>
            </w:pPr>
            <w:r w:rsidRPr="00AE75C0">
              <w:rPr>
                <w:rFonts w:ascii="Times New Roman" w:hAnsi="Times New Roman" w:cs="Times New Roman"/>
                <w:color w:val="000000" w:themeColor="text1"/>
              </w:rPr>
              <w:t>Размеры земельных участков определяются в соответствии с заданием на проектирование</w:t>
            </w:r>
          </w:p>
        </w:tc>
        <w:tc>
          <w:tcPr>
            <w:tcW w:w="1390" w:type="pct"/>
            <w:gridSpan w:val="2"/>
            <w:vAlign w:val="center"/>
          </w:tcPr>
          <w:p w14:paraId="49B80C45" w14:textId="77777777" w:rsidR="006371DB" w:rsidRPr="00AE75C0" w:rsidRDefault="006371DB" w:rsidP="006F2325">
            <w:pPr>
              <w:ind w:firstLine="434"/>
              <w:rPr>
                <w:rFonts w:ascii="Times New Roman" w:eastAsia="SimSun" w:hAnsi="Times New Roman" w:cs="Times New Roman"/>
                <w:color w:val="000000" w:themeColor="text1"/>
                <w:lang w:eastAsia="ar-SA"/>
              </w:rPr>
            </w:pPr>
            <w:r w:rsidRPr="00AE75C0">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606" w:type="pct"/>
            <w:vAlign w:val="center"/>
          </w:tcPr>
          <w:p w14:paraId="34BB9227" w14:textId="77777777" w:rsidR="006371DB" w:rsidRPr="00AE75C0" w:rsidRDefault="006371DB" w:rsidP="006F2325">
            <w:pPr>
              <w:ind w:firstLine="176"/>
              <w:jc w:val="center"/>
              <w:rPr>
                <w:rFonts w:ascii="Times New Roman" w:hAnsi="Times New Roman" w:cs="Times New Roman"/>
                <w:color w:val="000000" w:themeColor="text1"/>
              </w:rPr>
            </w:pPr>
            <w:r w:rsidRPr="00AE75C0">
              <w:rPr>
                <w:rFonts w:ascii="Times New Roman" w:hAnsi="Times New Roman" w:cs="Times New Roman"/>
                <w:color w:val="000000" w:themeColor="text1"/>
              </w:rPr>
              <w:t>3 надземных этажа</w:t>
            </w:r>
          </w:p>
        </w:tc>
        <w:tc>
          <w:tcPr>
            <w:tcW w:w="762" w:type="pct"/>
            <w:vAlign w:val="center"/>
          </w:tcPr>
          <w:p w14:paraId="1AE2A8E7" w14:textId="77777777" w:rsidR="006371DB" w:rsidRPr="00AE75C0" w:rsidRDefault="006371DB" w:rsidP="006F2325">
            <w:pPr>
              <w:ind w:firstLine="52"/>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371DB" w:rsidRPr="00AE75C0" w14:paraId="641E133C" w14:textId="77777777" w:rsidTr="004B40BA">
        <w:trPr>
          <w:trHeight w:val="721"/>
        </w:trPr>
        <w:tc>
          <w:tcPr>
            <w:tcW w:w="708" w:type="pct"/>
            <w:vAlign w:val="center"/>
          </w:tcPr>
          <w:p w14:paraId="4E022A53" w14:textId="77777777" w:rsidR="006371DB" w:rsidRPr="002D6910" w:rsidRDefault="006371DB" w:rsidP="006F2325">
            <w:pPr>
              <w:pStyle w:val="ConsPlusNormal"/>
              <w:ind w:firstLine="0"/>
              <w:jc w:val="center"/>
              <w:rPr>
                <w:rFonts w:ascii="Times New Roman" w:hAnsi="Times New Roman" w:cs="Times New Roman"/>
                <w:color w:val="000000" w:themeColor="text1"/>
              </w:rPr>
            </w:pPr>
            <w:r w:rsidRPr="002D6910">
              <w:rPr>
                <w:rFonts w:ascii="Times New Roman" w:hAnsi="Times New Roman" w:cs="Times New Roman"/>
                <w:color w:val="000000" w:themeColor="text1"/>
              </w:rPr>
              <w:t>Парки культуры и отдыха (3.6.2)</w:t>
            </w:r>
          </w:p>
        </w:tc>
        <w:tc>
          <w:tcPr>
            <w:tcW w:w="4292" w:type="pct"/>
            <w:gridSpan w:val="5"/>
            <w:vAlign w:val="center"/>
          </w:tcPr>
          <w:p w14:paraId="441E93EF"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tc>
      </w:tr>
      <w:tr w:rsidR="006371DB" w:rsidRPr="00AE75C0" w14:paraId="1C68D459" w14:textId="77777777" w:rsidTr="006F2325">
        <w:tc>
          <w:tcPr>
            <w:tcW w:w="708" w:type="pct"/>
            <w:vAlign w:val="center"/>
          </w:tcPr>
          <w:p w14:paraId="70D4D5B6"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Обеспечение внутреннего правопорядка (8.3)</w:t>
            </w:r>
          </w:p>
        </w:tc>
        <w:tc>
          <w:tcPr>
            <w:tcW w:w="1534" w:type="pct"/>
            <w:vAlign w:val="center"/>
          </w:tcPr>
          <w:p w14:paraId="30179D0E" w14:textId="77777777" w:rsidR="006371DB" w:rsidRPr="00AE75C0" w:rsidRDefault="006371DB" w:rsidP="006F2325">
            <w:pPr>
              <w:ind w:firstLine="318"/>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p w14:paraId="14F0F855" w14:textId="77777777" w:rsidR="006371DB" w:rsidRPr="00AE75C0" w:rsidRDefault="006371DB" w:rsidP="006F2325">
            <w:pPr>
              <w:ind w:firstLine="318"/>
              <w:rPr>
                <w:rFonts w:ascii="Times New Roman" w:hAnsi="Times New Roman" w:cs="Times New Roman"/>
                <w:color w:val="000000" w:themeColor="text1"/>
              </w:rPr>
            </w:pPr>
            <w:r w:rsidRPr="00AE75C0">
              <w:rPr>
                <w:rFonts w:ascii="Times New Roman" w:hAnsi="Times New Roman" w:cs="Times New Roman"/>
                <w:color w:val="000000" w:themeColor="text1"/>
              </w:rPr>
              <w:t>Размеры земельных участков определяются в соответствии с заданием на проектирование</w:t>
            </w:r>
          </w:p>
        </w:tc>
        <w:tc>
          <w:tcPr>
            <w:tcW w:w="1390" w:type="pct"/>
            <w:gridSpan w:val="2"/>
            <w:vAlign w:val="center"/>
          </w:tcPr>
          <w:p w14:paraId="7B738AF9" w14:textId="77777777" w:rsidR="006371DB" w:rsidRPr="00AE75C0" w:rsidRDefault="006371DB" w:rsidP="006F2325">
            <w:pPr>
              <w:ind w:firstLine="434"/>
              <w:rPr>
                <w:rFonts w:ascii="Times New Roman" w:eastAsia="SimSun" w:hAnsi="Times New Roman" w:cs="Times New Roman"/>
                <w:color w:val="000000" w:themeColor="text1"/>
                <w:lang w:eastAsia="ar-SA"/>
              </w:rPr>
            </w:pPr>
            <w:r w:rsidRPr="00AE75C0">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606" w:type="pct"/>
            <w:vAlign w:val="center"/>
          </w:tcPr>
          <w:p w14:paraId="1AA77835" w14:textId="77777777" w:rsidR="006371DB" w:rsidRPr="00AE75C0" w:rsidRDefault="006371DB" w:rsidP="006F2325">
            <w:pPr>
              <w:ind w:firstLine="176"/>
              <w:jc w:val="center"/>
              <w:rPr>
                <w:rFonts w:ascii="Times New Roman" w:hAnsi="Times New Roman" w:cs="Times New Roman"/>
                <w:color w:val="000000" w:themeColor="text1"/>
              </w:rPr>
            </w:pPr>
            <w:r w:rsidRPr="00AE75C0">
              <w:rPr>
                <w:rFonts w:ascii="Times New Roman" w:hAnsi="Times New Roman" w:cs="Times New Roman"/>
                <w:color w:val="000000" w:themeColor="text1"/>
              </w:rPr>
              <w:t>3 надземных этажа</w:t>
            </w:r>
          </w:p>
        </w:tc>
        <w:tc>
          <w:tcPr>
            <w:tcW w:w="762" w:type="pct"/>
            <w:vAlign w:val="center"/>
          </w:tcPr>
          <w:p w14:paraId="25BB4593" w14:textId="77777777" w:rsidR="006371DB" w:rsidRPr="00AE75C0" w:rsidRDefault="006371DB" w:rsidP="006F2325">
            <w:pPr>
              <w:ind w:firstLine="52"/>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371DB" w:rsidRPr="00AE75C0" w14:paraId="4C27F808" w14:textId="77777777" w:rsidTr="004B40BA">
        <w:trPr>
          <w:trHeight w:val="2258"/>
        </w:trPr>
        <w:tc>
          <w:tcPr>
            <w:tcW w:w="708" w:type="pct"/>
            <w:vAlign w:val="center"/>
          </w:tcPr>
          <w:p w14:paraId="7CA719CB" w14:textId="77777777" w:rsidR="006371DB" w:rsidRPr="00AE75C0" w:rsidRDefault="006371DB" w:rsidP="006F2325">
            <w:pPr>
              <w:ind w:firstLine="426"/>
              <w:jc w:val="center"/>
              <w:rPr>
                <w:rFonts w:ascii="Times New Roman" w:hAnsi="Times New Roman" w:cs="Times New Roman"/>
                <w:color w:val="000000" w:themeColor="text1"/>
              </w:rPr>
            </w:pPr>
            <w:r w:rsidRPr="00AE75C0">
              <w:rPr>
                <w:rFonts w:ascii="Times New Roman" w:hAnsi="Times New Roman" w:cs="Times New Roman"/>
                <w:color w:val="000000" w:themeColor="text1"/>
              </w:rPr>
              <w:t>Банковская и страховая деятельность (4.5)</w:t>
            </w:r>
          </w:p>
        </w:tc>
        <w:tc>
          <w:tcPr>
            <w:tcW w:w="1534" w:type="pct"/>
            <w:vAlign w:val="center"/>
          </w:tcPr>
          <w:p w14:paraId="31957B2E" w14:textId="77777777" w:rsidR="006371DB" w:rsidRPr="00AE75C0" w:rsidRDefault="006371DB" w:rsidP="006F2325">
            <w:pPr>
              <w:ind w:firstLine="316"/>
              <w:rPr>
                <w:rFonts w:ascii="Times New Roman" w:hAnsi="Times New Roman" w:cs="Times New Roman"/>
                <w:color w:val="000000" w:themeColor="text1"/>
              </w:rPr>
            </w:pPr>
            <w:r w:rsidRPr="00AE75C0">
              <w:rPr>
                <w:rFonts w:ascii="Times New Roman" w:hAnsi="Times New Roman" w:cs="Times New Roman"/>
                <w:color w:val="000000" w:themeColor="text1"/>
              </w:rPr>
              <w:t>Размеры земельных участков отделений, филиалов сберегательного банка:</w:t>
            </w:r>
          </w:p>
          <w:p w14:paraId="4EA3660E" w14:textId="77777777" w:rsidR="006371DB" w:rsidRPr="00AE75C0" w:rsidRDefault="006371DB" w:rsidP="006F2325">
            <w:pPr>
              <w:ind w:firstLine="316"/>
              <w:rPr>
                <w:rFonts w:ascii="Times New Roman" w:hAnsi="Times New Roman" w:cs="Times New Roman"/>
                <w:color w:val="000000" w:themeColor="text1"/>
              </w:rPr>
            </w:pPr>
            <w:r w:rsidRPr="00AE75C0">
              <w:rPr>
                <w:rFonts w:ascii="Times New Roman" w:hAnsi="Times New Roman" w:cs="Times New Roman"/>
                <w:color w:val="000000" w:themeColor="text1"/>
              </w:rPr>
              <w:t>0,05 га - при 3-операционных местах; 0,4 га – при 20-операционных местах.</w:t>
            </w:r>
          </w:p>
          <w:p w14:paraId="6D8F18D3" w14:textId="77777777" w:rsidR="006371DB" w:rsidRPr="00AE75C0" w:rsidRDefault="006371DB" w:rsidP="006F2325">
            <w:pPr>
              <w:ind w:firstLine="316"/>
              <w:rPr>
                <w:rFonts w:ascii="Times New Roman" w:hAnsi="Times New Roman" w:cs="Times New Roman"/>
                <w:color w:val="000000" w:themeColor="text1"/>
              </w:rPr>
            </w:pPr>
            <w:r w:rsidRPr="00AE75C0">
              <w:rPr>
                <w:rFonts w:ascii="Times New Roman" w:hAnsi="Times New Roman" w:cs="Times New Roman"/>
                <w:color w:val="000000" w:themeColor="text1"/>
              </w:rPr>
              <w:t>Размеры земельных участков операционных касс 0,2 га – при 2-операционных кассах</w:t>
            </w:r>
          </w:p>
          <w:p w14:paraId="25B84C84" w14:textId="77777777" w:rsidR="006371DB" w:rsidRPr="00AE75C0" w:rsidRDefault="006371DB" w:rsidP="006F2325">
            <w:pPr>
              <w:ind w:firstLine="316"/>
              <w:rPr>
                <w:rFonts w:ascii="Times New Roman" w:hAnsi="Times New Roman" w:cs="Times New Roman"/>
                <w:color w:val="000000" w:themeColor="text1"/>
              </w:rPr>
            </w:pPr>
            <w:r w:rsidRPr="00AE75C0">
              <w:rPr>
                <w:rFonts w:ascii="Times New Roman" w:hAnsi="Times New Roman" w:cs="Times New Roman"/>
                <w:color w:val="000000" w:themeColor="text1"/>
              </w:rPr>
              <w:t>0,5 га - при 7-операционных кассах.</w:t>
            </w:r>
          </w:p>
          <w:p w14:paraId="2A5C3327" w14:textId="77777777" w:rsidR="006371DB" w:rsidRPr="00AE75C0" w:rsidRDefault="006371DB" w:rsidP="006F2325">
            <w:pPr>
              <w:ind w:firstLine="316"/>
              <w:rPr>
                <w:rFonts w:ascii="Times New Roman" w:hAnsi="Times New Roman" w:cs="Times New Roman"/>
                <w:color w:val="000000" w:themeColor="text1"/>
              </w:rPr>
            </w:pPr>
            <w:r w:rsidRPr="00AE75C0">
              <w:rPr>
                <w:rFonts w:ascii="Times New Roman" w:hAnsi="Times New Roman" w:cs="Times New Roman"/>
                <w:color w:val="000000" w:themeColor="text1"/>
              </w:rPr>
              <w:t>Также указанные объекты могут размещаться во встроенно-пристроенных помещениях.</w:t>
            </w:r>
          </w:p>
        </w:tc>
        <w:tc>
          <w:tcPr>
            <w:tcW w:w="1390" w:type="pct"/>
            <w:gridSpan w:val="2"/>
            <w:vAlign w:val="center"/>
          </w:tcPr>
          <w:p w14:paraId="2E2338C9" w14:textId="77777777" w:rsidR="006371DB" w:rsidRPr="00AE75C0" w:rsidRDefault="006371DB" w:rsidP="006F2325">
            <w:pPr>
              <w:ind w:firstLine="434"/>
              <w:rPr>
                <w:rFonts w:ascii="Times New Roman" w:eastAsia="SimSun" w:hAnsi="Times New Roman" w:cs="Times New Roman"/>
                <w:color w:val="000000" w:themeColor="text1"/>
                <w:lang w:eastAsia="ar-SA"/>
              </w:rPr>
            </w:pPr>
            <w:r w:rsidRPr="00AE75C0">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606" w:type="pct"/>
            <w:vAlign w:val="center"/>
          </w:tcPr>
          <w:p w14:paraId="184633CA" w14:textId="77777777" w:rsidR="006371DB" w:rsidRPr="00AE75C0" w:rsidRDefault="006371DB" w:rsidP="006F2325">
            <w:pPr>
              <w:ind w:firstLine="176"/>
              <w:jc w:val="center"/>
              <w:rPr>
                <w:rFonts w:ascii="Times New Roman" w:hAnsi="Times New Roman" w:cs="Times New Roman"/>
                <w:color w:val="000000" w:themeColor="text1"/>
              </w:rPr>
            </w:pPr>
            <w:r w:rsidRPr="00AE75C0">
              <w:rPr>
                <w:rFonts w:ascii="Times New Roman" w:hAnsi="Times New Roman" w:cs="Times New Roman"/>
                <w:color w:val="000000" w:themeColor="text1"/>
              </w:rPr>
              <w:t>3 надземных этажа</w:t>
            </w:r>
          </w:p>
        </w:tc>
        <w:tc>
          <w:tcPr>
            <w:tcW w:w="762" w:type="pct"/>
            <w:vAlign w:val="center"/>
          </w:tcPr>
          <w:p w14:paraId="583D8BC5" w14:textId="77777777" w:rsidR="006371DB" w:rsidRPr="00AE75C0" w:rsidRDefault="006371DB" w:rsidP="006F2325">
            <w:pPr>
              <w:ind w:firstLine="52"/>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371DB" w:rsidRPr="00AE75C0" w14:paraId="09C887B8" w14:textId="77777777" w:rsidTr="004B40BA">
        <w:trPr>
          <w:trHeight w:val="1551"/>
        </w:trPr>
        <w:tc>
          <w:tcPr>
            <w:tcW w:w="708" w:type="pct"/>
            <w:vAlign w:val="center"/>
          </w:tcPr>
          <w:p w14:paraId="3463213A" w14:textId="77777777" w:rsidR="006371DB" w:rsidRPr="00AE75C0" w:rsidRDefault="006371DB" w:rsidP="006F2325">
            <w:pPr>
              <w:pStyle w:val="ConsPlusNormal"/>
              <w:ind w:firstLine="0"/>
              <w:jc w:val="center"/>
              <w:rPr>
                <w:rFonts w:ascii="Times New Roman" w:hAnsi="Times New Roman" w:cs="Times New Roman"/>
                <w:color w:val="000000" w:themeColor="text1"/>
              </w:rPr>
            </w:pPr>
            <w:r w:rsidRPr="00AE75C0">
              <w:rPr>
                <w:rFonts w:ascii="Times New Roman" w:hAnsi="Times New Roman" w:cs="Times New Roman"/>
                <w:color w:val="000000" w:themeColor="text1"/>
              </w:rPr>
              <w:t>Магазины (4.4)</w:t>
            </w:r>
          </w:p>
        </w:tc>
        <w:tc>
          <w:tcPr>
            <w:tcW w:w="1534" w:type="pct"/>
            <w:vAlign w:val="center"/>
          </w:tcPr>
          <w:p w14:paraId="59FE6B23" w14:textId="77777777" w:rsidR="006371DB" w:rsidRPr="00AE75C0" w:rsidRDefault="006371DB" w:rsidP="006F2325">
            <w:pPr>
              <w:pStyle w:val="NoSpacing2"/>
              <w:ind w:firstLine="176"/>
              <w:rPr>
                <w:color w:val="000000" w:themeColor="text1"/>
                <w:sz w:val="20"/>
              </w:rPr>
            </w:pPr>
            <w:r w:rsidRPr="00AE75C0">
              <w:rPr>
                <w:color w:val="000000" w:themeColor="text1"/>
                <w:sz w:val="20"/>
              </w:rPr>
              <w:t>Не подлежат установлению.</w:t>
            </w:r>
          </w:p>
          <w:p w14:paraId="1060F8FB" w14:textId="77777777" w:rsidR="006371DB" w:rsidRPr="00AE75C0" w:rsidRDefault="006371DB" w:rsidP="006F2325">
            <w:pPr>
              <w:pStyle w:val="NoSpacing2"/>
              <w:ind w:firstLine="176"/>
              <w:rPr>
                <w:color w:val="000000" w:themeColor="text1"/>
                <w:sz w:val="20"/>
              </w:rPr>
            </w:pPr>
            <w:r w:rsidRPr="00AE75C0">
              <w:rPr>
                <w:color w:val="000000" w:themeColor="text1"/>
                <w:sz w:val="20"/>
              </w:rPr>
              <w:t>Размеры земельных участков определяются в соответствии с региональными, местными нормативами градостроительного проектирования, техническим заданием на проектирование</w:t>
            </w:r>
          </w:p>
        </w:tc>
        <w:tc>
          <w:tcPr>
            <w:tcW w:w="1390" w:type="pct"/>
            <w:gridSpan w:val="2"/>
            <w:vAlign w:val="center"/>
          </w:tcPr>
          <w:p w14:paraId="733C71CC" w14:textId="77777777" w:rsidR="006371DB" w:rsidRPr="00AE75C0" w:rsidRDefault="006371DB" w:rsidP="006F2325">
            <w:pPr>
              <w:pStyle w:val="NoSpacing2"/>
              <w:ind w:firstLine="35"/>
              <w:jc w:val="center"/>
              <w:rPr>
                <w:color w:val="000000" w:themeColor="text1"/>
                <w:sz w:val="20"/>
              </w:rPr>
            </w:pPr>
            <w:r w:rsidRPr="00AE75C0">
              <w:rPr>
                <w:rFonts w:eastAsia="SimSun"/>
                <w:color w:val="000000" w:themeColor="text1"/>
                <w:sz w:val="20"/>
                <w:lang w:eastAsia="ar-SA"/>
              </w:rPr>
              <w:t>Минимальный отступ от границы земельного участка – 3 м.</w:t>
            </w:r>
          </w:p>
        </w:tc>
        <w:tc>
          <w:tcPr>
            <w:tcW w:w="606" w:type="pct"/>
            <w:vAlign w:val="center"/>
          </w:tcPr>
          <w:p w14:paraId="70E69D49" w14:textId="77777777" w:rsidR="006371DB" w:rsidRPr="00AE75C0" w:rsidRDefault="006371DB" w:rsidP="006F2325">
            <w:pPr>
              <w:ind w:firstLine="34"/>
              <w:jc w:val="center"/>
              <w:rPr>
                <w:rFonts w:ascii="Times New Roman" w:hAnsi="Times New Roman" w:cs="Times New Roman"/>
                <w:color w:val="000000" w:themeColor="text1"/>
              </w:rPr>
            </w:pPr>
            <w:r w:rsidRPr="00AE75C0">
              <w:rPr>
                <w:rFonts w:ascii="Times New Roman" w:hAnsi="Times New Roman" w:cs="Times New Roman"/>
                <w:color w:val="000000" w:themeColor="text1"/>
              </w:rPr>
              <w:t>3 надземных этажа</w:t>
            </w:r>
          </w:p>
        </w:tc>
        <w:tc>
          <w:tcPr>
            <w:tcW w:w="762" w:type="pct"/>
            <w:vAlign w:val="center"/>
          </w:tcPr>
          <w:p w14:paraId="5A2CF53A" w14:textId="77777777" w:rsidR="006371DB" w:rsidRPr="00AE75C0" w:rsidRDefault="006371DB" w:rsidP="006F2325">
            <w:pPr>
              <w:ind w:firstLine="52"/>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371DB" w:rsidRPr="00AE75C0" w14:paraId="7DE002F9" w14:textId="77777777" w:rsidTr="006F2325">
        <w:tc>
          <w:tcPr>
            <w:tcW w:w="708" w:type="pct"/>
            <w:vAlign w:val="center"/>
          </w:tcPr>
          <w:p w14:paraId="6D0B428E" w14:textId="77777777" w:rsidR="006371DB" w:rsidRPr="00AE75C0" w:rsidRDefault="006371DB" w:rsidP="006F2325">
            <w:pPr>
              <w:pStyle w:val="ConsPlusNormal"/>
              <w:ind w:firstLine="0"/>
              <w:jc w:val="center"/>
              <w:rPr>
                <w:rFonts w:ascii="Times New Roman" w:hAnsi="Times New Roman" w:cs="Times New Roman"/>
                <w:color w:val="000000" w:themeColor="text1"/>
              </w:rPr>
            </w:pPr>
            <w:r w:rsidRPr="00AE75C0">
              <w:rPr>
                <w:rFonts w:ascii="Times New Roman" w:hAnsi="Times New Roman" w:cs="Times New Roman"/>
                <w:color w:val="000000" w:themeColor="text1"/>
              </w:rPr>
              <w:t>Общественное питание (4.6)</w:t>
            </w:r>
          </w:p>
        </w:tc>
        <w:tc>
          <w:tcPr>
            <w:tcW w:w="1534" w:type="pct"/>
            <w:vAlign w:val="center"/>
          </w:tcPr>
          <w:p w14:paraId="640541F0" w14:textId="77777777" w:rsidR="006371DB" w:rsidRPr="00AE75C0" w:rsidRDefault="006371DB" w:rsidP="006F2325">
            <w:pPr>
              <w:ind w:firstLine="178"/>
              <w:rPr>
                <w:rFonts w:ascii="Times New Roman" w:hAnsi="Times New Roman" w:cs="Times New Roman"/>
                <w:color w:val="000000" w:themeColor="text1"/>
              </w:rPr>
            </w:pPr>
            <w:r w:rsidRPr="00AE75C0">
              <w:rPr>
                <w:rFonts w:ascii="Times New Roman" w:hAnsi="Times New Roman" w:cs="Times New Roman"/>
                <w:color w:val="000000" w:themeColor="text1"/>
              </w:rPr>
              <w:t>Размеры земельных участков объектов общественного питания при числе мест, га на 100 мест:</w:t>
            </w:r>
          </w:p>
          <w:p w14:paraId="38BF73DF" w14:textId="77777777" w:rsidR="006371DB" w:rsidRPr="00AE75C0" w:rsidRDefault="006371DB" w:rsidP="006F2325">
            <w:pPr>
              <w:ind w:firstLine="178"/>
              <w:rPr>
                <w:rFonts w:ascii="Times New Roman" w:hAnsi="Times New Roman" w:cs="Times New Roman"/>
                <w:color w:val="000000" w:themeColor="text1"/>
              </w:rPr>
            </w:pPr>
            <w:r w:rsidRPr="00AE75C0">
              <w:rPr>
                <w:rFonts w:ascii="Times New Roman" w:hAnsi="Times New Roman" w:cs="Times New Roman"/>
                <w:color w:val="000000" w:themeColor="text1"/>
              </w:rPr>
              <w:t xml:space="preserve">до 50 - 0,2 - 0,25; </w:t>
            </w:r>
          </w:p>
          <w:p w14:paraId="23CD0A21" w14:textId="77777777" w:rsidR="006371DB" w:rsidRPr="00AE75C0" w:rsidRDefault="006371DB" w:rsidP="006F2325">
            <w:pPr>
              <w:ind w:firstLine="178"/>
              <w:rPr>
                <w:rFonts w:ascii="Times New Roman" w:hAnsi="Times New Roman" w:cs="Times New Roman"/>
                <w:color w:val="000000" w:themeColor="text1"/>
              </w:rPr>
            </w:pPr>
            <w:r w:rsidRPr="00AE75C0">
              <w:rPr>
                <w:rFonts w:ascii="Times New Roman" w:hAnsi="Times New Roman" w:cs="Times New Roman"/>
                <w:color w:val="000000" w:themeColor="text1"/>
              </w:rPr>
              <w:t xml:space="preserve">от 50 до 150 -  0,15 - 0,2; </w:t>
            </w:r>
          </w:p>
          <w:p w14:paraId="0C0A5ED8" w14:textId="77777777" w:rsidR="006371DB" w:rsidRPr="00AE75C0" w:rsidRDefault="006371DB" w:rsidP="006F2325">
            <w:pPr>
              <w:pStyle w:val="NoSpacing2"/>
              <w:ind w:firstLine="178"/>
              <w:rPr>
                <w:color w:val="000000" w:themeColor="text1"/>
                <w:sz w:val="20"/>
              </w:rPr>
            </w:pPr>
            <w:r w:rsidRPr="00AE75C0">
              <w:rPr>
                <w:color w:val="000000" w:themeColor="text1"/>
                <w:sz w:val="20"/>
              </w:rPr>
              <w:t>свыше 150 - 0,1.</w:t>
            </w:r>
          </w:p>
        </w:tc>
        <w:tc>
          <w:tcPr>
            <w:tcW w:w="1390" w:type="pct"/>
            <w:gridSpan w:val="2"/>
            <w:vAlign w:val="center"/>
          </w:tcPr>
          <w:p w14:paraId="04E5498E" w14:textId="77777777" w:rsidR="006371DB" w:rsidRPr="00AE75C0" w:rsidRDefault="006371DB" w:rsidP="006F2325">
            <w:pPr>
              <w:pStyle w:val="NoSpacing2"/>
              <w:ind w:firstLine="320"/>
              <w:jc w:val="center"/>
              <w:rPr>
                <w:color w:val="000000" w:themeColor="text1"/>
                <w:sz w:val="20"/>
              </w:rPr>
            </w:pPr>
            <w:r w:rsidRPr="00AE75C0">
              <w:rPr>
                <w:rFonts w:eastAsia="SimSun"/>
                <w:color w:val="000000" w:themeColor="text1"/>
                <w:sz w:val="20"/>
                <w:lang w:eastAsia="ar-SA"/>
              </w:rPr>
              <w:t>Минимальный отступ от границы земельного участка – 3 м</w:t>
            </w:r>
          </w:p>
        </w:tc>
        <w:tc>
          <w:tcPr>
            <w:tcW w:w="606" w:type="pct"/>
            <w:vAlign w:val="center"/>
          </w:tcPr>
          <w:p w14:paraId="6B439231" w14:textId="77777777" w:rsidR="006371DB" w:rsidRPr="00AE75C0" w:rsidRDefault="006371DB" w:rsidP="006F2325">
            <w:pPr>
              <w:ind w:firstLine="34"/>
              <w:jc w:val="center"/>
              <w:rPr>
                <w:rFonts w:ascii="Times New Roman" w:hAnsi="Times New Roman" w:cs="Times New Roman"/>
                <w:color w:val="000000" w:themeColor="text1"/>
              </w:rPr>
            </w:pPr>
            <w:r w:rsidRPr="00AE75C0">
              <w:rPr>
                <w:rFonts w:ascii="Times New Roman" w:hAnsi="Times New Roman" w:cs="Times New Roman"/>
                <w:color w:val="000000" w:themeColor="text1"/>
              </w:rPr>
              <w:t>3 надземных этажа</w:t>
            </w:r>
          </w:p>
        </w:tc>
        <w:tc>
          <w:tcPr>
            <w:tcW w:w="762" w:type="pct"/>
            <w:vAlign w:val="center"/>
          </w:tcPr>
          <w:p w14:paraId="1A4C5831" w14:textId="77777777" w:rsidR="006371DB" w:rsidRPr="00AE75C0" w:rsidRDefault="006371DB" w:rsidP="006F2325">
            <w:pPr>
              <w:ind w:firstLine="52"/>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371DB" w:rsidRPr="00AE75C0" w14:paraId="35612D5A" w14:textId="77777777" w:rsidTr="006F2325">
        <w:tc>
          <w:tcPr>
            <w:tcW w:w="708" w:type="pct"/>
          </w:tcPr>
          <w:p w14:paraId="15DF0CFC" w14:textId="77777777" w:rsidR="006371DB" w:rsidRPr="002D6910" w:rsidRDefault="006371DB" w:rsidP="006F2325">
            <w:pPr>
              <w:pStyle w:val="afd"/>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Религиозное использование (3.7)</w:t>
            </w:r>
          </w:p>
        </w:tc>
        <w:tc>
          <w:tcPr>
            <w:tcW w:w="1534" w:type="pct"/>
            <w:vAlign w:val="center"/>
          </w:tcPr>
          <w:p w14:paraId="2901E335" w14:textId="77777777" w:rsidR="006371DB" w:rsidRPr="00AE75C0" w:rsidRDefault="006371DB" w:rsidP="006F2325">
            <w:pPr>
              <w:overflowPunct w:val="0"/>
              <w:ind w:firstLine="318"/>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p w14:paraId="487642EB" w14:textId="77777777" w:rsidR="006371DB" w:rsidRPr="00AE75C0" w:rsidRDefault="006371DB" w:rsidP="006F2325">
            <w:pPr>
              <w:overflowPunct w:val="0"/>
              <w:ind w:firstLine="318"/>
              <w:rPr>
                <w:rFonts w:ascii="Times New Roman" w:hAnsi="Times New Roman" w:cs="Times New Roman"/>
                <w:color w:val="000000" w:themeColor="text1"/>
              </w:rPr>
            </w:pPr>
            <w:r w:rsidRPr="00AE75C0">
              <w:rPr>
                <w:rFonts w:ascii="Times New Roman" w:hAnsi="Times New Roman" w:cs="Times New Roman"/>
                <w:color w:val="000000" w:themeColor="text1"/>
              </w:rPr>
              <w:t>Размеры земельных участков определяются в соответствии с заданием на проектирование</w:t>
            </w:r>
          </w:p>
        </w:tc>
        <w:tc>
          <w:tcPr>
            <w:tcW w:w="1390" w:type="pct"/>
            <w:gridSpan w:val="2"/>
            <w:vAlign w:val="center"/>
          </w:tcPr>
          <w:p w14:paraId="7BF202F7" w14:textId="77777777" w:rsidR="006371DB" w:rsidRPr="00AE75C0" w:rsidRDefault="006371DB" w:rsidP="006F2325">
            <w:pPr>
              <w:pStyle w:val="NoSpacing2"/>
              <w:ind w:firstLine="320"/>
              <w:jc w:val="center"/>
              <w:rPr>
                <w:color w:val="000000" w:themeColor="text1"/>
                <w:sz w:val="20"/>
              </w:rPr>
            </w:pPr>
            <w:r w:rsidRPr="00AE75C0">
              <w:rPr>
                <w:color w:val="000000" w:themeColor="text1"/>
                <w:sz w:val="20"/>
              </w:rPr>
              <w:t>Минимальные отступы от границ земельного участка– 3м.</w:t>
            </w:r>
          </w:p>
        </w:tc>
        <w:tc>
          <w:tcPr>
            <w:tcW w:w="606" w:type="pct"/>
            <w:vAlign w:val="center"/>
          </w:tcPr>
          <w:p w14:paraId="0E68B685" w14:textId="77777777" w:rsidR="006371DB" w:rsidRPr="00AE75C0" w:rsidRDefault="006371DB" w:rsidP="006F2325">
            <w:pPr>
              <w:ind w:firstLine="32"/>
              <w:jc w:val="center"/>
              <w:rPr>
                <w:rFonts w:ascii="Times New Roman" w:hAnsi="Times New Roman" w:cs="Times New Roman"/>
                <w:color w:val="000000" w:themeColor="text1"/>
              </w:rPr>
            </w:pPr>
            <w:r w:rsidRPr="00AE75C0">
              <w:rPr>
                <w:rFonts w:ascii="Times New Roman" w:hAnsi="Times New Roman" w:cs="Times New Roman"/>
                <w:color w:val="000000" w:themeColor="text1"/>
              </w:rPr>
              <w:t>3 надземных этажа.</w:t>
            </w:r>
          </w:p>
        </w:tc>
        <w:tc>
          <w:tcPr>
            <w:tcW w:w="762" w:type="pct"/>
            <w:vAlign w:val="center"/>
          </w:tcPr>
          <w:p w14:paraId="622EB84C"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371DB" w:rsidRPr="00AE75C0" w14:paraId="5D8DE74F" w14:textId="77777777" w:rsidTr="004B40BA">
        <w:trPr>
          <w:trHeight w:val="960"/>
        </w:trPr>
        <w:tc>
          <w:tcPr>
            <w:tcW w:w="708" w:type="pct"/>
          </w:tcPr>
          <w:p w14:paraId="6C15A531" w14:textId="77777777"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lastRenderedPageBreak/>
              <w:t>Осуществление религиозных обрядов (3.7.1)</w:t>
            </w:r>
          </w:p>
        </w:tc>
        <w:tc>
          <w:tcPr>
            <w:tcW w:w="1534" w:type="pct"/>
            <w:vAlign w:val="center"/>
          </w:tcPr>
          <w:p w14:paraId="156F3E4B" w14:textId="77777777" w:rsidR="006371DB" w:rsidRPr="002D6910" w:rsidRDefault="006371DB" w:rsidP="006F2325">
            <w:pPr>
              <w:overflowPunct w:val="0"/>
              <w:ind w:firstLine="318"/>
              <w:rPr>
                <w:rFonts w:ascii="Times New Roman" w:hAnsi="Times New Roman" w:cs="Times New Roman"/>
                <w:color w:val="000000" w:themeColor="text1"/>
              </w:rPr>
            </w:pPr>
            <w:r w:rsidRPr="002D6910">
              <w:rPr>
                <w:rFonts w:ascii="Times New Roman" w:hAnsi="Times New Roman" w:cs="Times New Roman"/>
                <w:color w:val="000000" w:themeColor="text1"/>
              </w:rPr>
              <w:t>Не подлежат установлению.</w:t>
            </w:r>
          </w:p>
          <w:p w14:paraId="67B56F87" w14:textId="77777777" w:rsidR="006371DB" w:rsidRPr="002D6910" w:rsidRDefault="006371DB" w:rsidP="006F2325">
            <w:pPr>
              <w:overflowPunct w:val="0"/>
              <w:ind w:firstLine="318"/>
              <w:rPr>
                <w:rFonts w:ascii="Times New Roman" w:hAnsi="Times New Roman" w:cs="Times New Roman"/>
                <w:color w:val="000000" w:themeColor="text1"/>
              </w:rPr>
            </w:pPr>
            <w:r w:rsidRPr="002D6910">
              <w:rPr>
                <w:rFonts w:ascii="Times New Roman" w:hAnsi="Times New Roman" w:cs="Times New Roman"/>
                <w:color w:val="000000" w:themeColor="text1"/>
              </w:rPr>
              <w:t>Размеры земельных участков определяются в соответствии с заданием на проектирование</w:t>
            </w:r>
          </w:p>
        </w:tc>
        <w:tc>
          <w:tcPr>
            <w:tcW w:w="1390" w:type="pct"/>
            <w:gridSpan w:val="2"/>
            <w:vAlign w:val="center"/>
          </w:tcPr>
          <w:p w14:paraId="3684754C" w14:textId="77777777" w:rsidR="006371DB" w:rsidRPr="002D6910" w:rsidRDefault="006371DB" w:rsidP="006F2325">
            <w:pPr>
              <w:pStyle w:val="NoSpacing2"/>
              <w:ind w:firstLine="320"/>
              <w:jc w:val="center"/>
              <w:rPr>
                <w:color w:val="000000" w:themeColor="text1"/>
                <w:sz w:val="20"/>
              </w:rPr>
            </w:pPr>
            <w:r w:rsidRPr="002D6910">
              <w:rPr>
                <w:color w:val="000000" w:themeColor="text1"/>
                <w:sz w:val="20"/>
              </w:rPr>
              <w:t>Минимальные отступы от границ земельного участка– 3м.</w:t>
            </w:r>
          </w:p>
        </w:tc>
        <w:tc>
          <w:tcPr>
            <w:tcW w:w="606" w:type="pct"/>
            <w:vAlign w:val="center"/>
          </w:tcPr>
          <w:p w14:paraId="1294A3A1" w14:textId="77777777" w:rsidR="006371DB" w:rsidRPr="002D6910" w:rsidRDefault="006371DB" w:rsidP="006F2325">
            <w:pPr>
              <w:overflowPunct w:val="0"/>
              <w:ind w:firstLine="318"/>
              <w:rPr>
                <w:rFonts w:ascii="Times New Roman" w:hAnsi="Times New Roman" w:cs="Times New Roman"/>
                <w:color w:val="000000" w:themeColor="text1"/>
              </w:rPr>
            </w:pPr>
            <w:r w:rsidRPr="002D6910">
              <w:rPr>
                <w:rFonts w:ascii="Times New Roman" w:hAnsi="Times New Roman" w:cs="Times New Roman"/>
                <w:color w:val="000000" w:themeColor="text1"/>
              </w:rPr>
              <w:t>Не подлежат установлению.</w:t>
            </w:r>
          </w:p>
        </w:tc>
        <w:tc>
          <w:tcPr>
            <w:tcW w:w="762" w:type="pct"/>
            <w:vAlign w:val="center"/>
          </w:tcPr>
          <w:p w14:paraId="6B5601BF" w14:textId="77777777" w:rsidR="006371DB" w:rsidRPr="002D6910" w:rsidRDefault="006371DB" w:rsidP="006F2325">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80</w:t>
            </w:r>
          </w:p>
        </w:tc>
      </w:tr>
      <w:tr w:rsidR="006371DB" w:rsidRPr="00AE75C0" w14:paraId="07B968F0" w14:textId="77777777" w:rsidTr="004B40BA">
        <w:trPr>
          <w:trHeight w:val="831"/>
        </w:trPr>
        <w:tc>
          <w:tcPr>
            <w:tcW w:w="708" w:type="pct"/>
          </w:tcPr>
          <w:p w14:paraId="27EFA355" w14:textId="77777777"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Религиозное управление и образование (3.7.2)</w:t>
            </w:r>
          </w:p>
        </w:tc>
        <w:tc>
          <w:tcPr>
            <w:tcW w:w="1534" w:type="pct"/>
            <w:vAlign w:val="center"/>
          </w:tcPr>
          <w:p w14:paraId="2F59C15B" w14:textId="77777777" w:rsidR="006371DB" w:rsidRPr="002D6910" w:rsidRDefault="006371DB" w:rsidP="006F2325">
            <w:pPr>
              <w:overflowPunct w:val="0"/>
              <w:ind w:firstLine="318"/>
              <w:rPr>
                <w:rFonts w:ascii="Times New Roman" w:hAnsi="Times New Roman" w:cs="Times New Roman"/>
                <w:color w:val="000000" w:themeColor="text1"/>
              </w:rPr>
            </w:pPr>
            <w:r w:rsidRPr="002D6910">
              <w:rPr>
                <w:rFonts w:ascii="Times New Roman" w:hAnsi="Times New Roman" w:cs="Times New Roman"/>
                <w:color w:val="000000" w:themeColor="text1"/>
              </w:rPr>
              <w:t>Не подлежат установлению.</w:t>
            </w:r>
          </w:p>
          <w:p w14:paraId="215B92DB" w14:textId="77777777" w:rsidR="006371DB" w:rsidRPr="002D6910" w:rsidRDefault="006371DB" w:rsidP="006F2325">
            <w:pPr>
              <w:overflowPunct w:val="0"/>
              <w:ind w:firstLine="318"/>
              <w:rPr>
                <w:rFonts w:ascii="Times New Roman" w:hAnsi="Times New Roman" w:cs="Times New Roman"/>
                <w:color w:val="000000" w:themeColor="text1"/>
              </w:rPr>
            </w:pPr>
            <w:r w:rsidRPr="002D6910">
              <w:rPr>
                <w:rFonts w:ascii="Times New Roman" w:hAnsi="Times New Roman" w:cs="Times New Roman"/>
                <w:color w:val="000000" w:themeColor="text1"/>
              </w:rPr>
              <w:t>Размеры земельных участков определяются в соответствии с заданием на проектирование</w:t>
            </w:r>
          </w:p>
        </w:tc>
        <w:tc>
          <w:tcPr>
            <w:tcW w:w="1390" w:type="pct"/>
            <w:gridSpan w:val="2"/>
            <w:vAlign w:val="center"/>
          </w:tcPr>
          <w:p w14:paraId="511DAA62" w14:textId="77777777" w:rsidR="006371DB" w:rsidRPr="002D6910" w:rsidRDefault="006371DB" w:rsidP="006F2325">
            <w:pPr>
              <w:pStyle w:val="NoSpacing2"/>
              <w:ind w:firstLine="320"/>
              <w:jc w:val="center"/>
              <w:rPr>
                <w:color w:val="000000" w:themeColor="text1"/>
                <w:sz w:val="20"/>
              </w:rPr>
            </w:pPr>
            <w:r w:rsidRPr="002D6910">
              <w:rPr>
                <w:color w:val="000000" w:themeColor="text1"/>
                <w:sz w:val="20"/>
              </w:rPr>
              <w:t>Минимальные отступы от границ земельного участка– 3м.</w:t>
            </w:r>
          </w:p>
        </w:tc>
        <w:tc>
          <w:tcPr>
            <w:tcW w:w="606" w:type="pct"/>
            <w:vAlign w:val="center"/>
          </w:tcPr>
          <w:p w14:paraId="7A1E4EBC" w14:textId="77777777" w:rsidR="006371DB" w:rsidRPr="002D6910" w:rsidRDefault="006371DB" w:rsidP="006F2325">
            <w:pPr>
              <w:ind w:firstLine="32"/>
              <w:jc w:val="center"/>
              <w:rPr>
                <w:rFonts w:ascii="Times New Roman" w:hAnsi="Times New Roman" w:cs="Times New Roman"/>
                <w:color w:val="000000" w:themeColor="text1"/>
              </w:rPr>
            </w:pPr>
            <w:r w:rsidRPr="002D6910">
              <w:rPr>
                <w:rFonts w:ascii="Times New Roman" w:hAnsi="Times New Roman" w:cs="Times New Roman"/>
                <w:color w:val="000000" w:themeColor="text1"/>
              </w:rPr>
              <w:t>3 надземных этажа.</w:t>
            </w:r>
          </w:p>
        </w:tc>
        <w:tc>
          <w:tcPr>
            <w:tcW w:w="762" w:type="pct"/>
            <w:vAlign w:val="center"/>
          </w:tcPr>
          <w:p w14:paraId="77BF7A07" w14:textId="77777777" w:rsidR="006371DB" w:rsidRPr="002D6910" w:rsidRDefault="006371DB" w:rsidP="006F2325">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80</w:t>
            </w:r>
          </w:p>
        </w:tc>
      </w:tr>
      <w:tr w:rsidR="006371DB" w:rsidRPr="00AE75C0" w14:paraId="0F8C3083" w14:textId="77777777" w:rsidTr="004B40BA">
        <w:trPr>
          <w:trHeight w:val="973"/>
        </w:trPr>
        <w:tc>
          <w:tcPr>
            <w:tcW w:w="708" w:type="pct"/>
          </w:tcPr>
          <w:p w14:paraId="6EFB858B" w14:textId="77777777"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Государственное управление (3.8.1)</w:t>
            </w:r>
          </w:p>
        </w:tc>
        <w:tc>
          <w:tcPr>
            <w:tcW w:w="1534" w:type="pct"/>
            <w:vAlign w:val="center"/>
          </w:tcPr>
          <w:p w14:paraId="423F14D7" w14:textId="77777777" w:rsidR="006371DB" w:rsidRPr="00AE75C0" w:rsidRDefault="006371DB" w:rsidP="006F2325">
            <w:pPr>
              <w:overflowPunct w:val="0"/>
              <w:ind w:firstLine="318"/>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p w14:paraId="090F52F3" w14:textId="77777777" w:rsidR="006371DB" w:rsidRPr="00AE75C0" w:rsidRDefault="006371DB" w:rsidP="006F2325">
            <w:pPr>
              <w:overflowPunct w:val="0"/>
              <w:ind w:firstLine="318"/>
              <w:rPr>
                <w:rFonts w:ascii="Times New Roman" w:hAnsi="Times New Roman" w:cs="Times New Roman"/>
                <w:color w:val="000000" w:themeColor="text1"/>
              </w:rPr>
            </w:pPr>
            <w:r w:rsidRPr="00AE75C0">
              <w:rPr>
                <w:rFonts w:ascii="Times New Roman" w:hAnsi="Times New Roman" w:cs="Times New Roman"/>
                <w:color w:val="000000" w:themeColor="text1"/>
              </w:rPr>
              <w:t>Размеры земельных участков определяются в соответствии с заданием на проектирование</w:t>
            </w:r>
          </w:p>
        </w:tc>
        <w:tc>
          <w:tcPr>
            <w:tcW w:w="1390" w:type="pct"/>
            <w:gridSpan w:val="2"/>
            <w:vAlign w:val="center"/>
          </w:tcPr>
          <w:p w14:paraId="2BEDFBC3" w14:textId="77777777" w:rsidR="006371DB" w:rsidRPr="00AE75C0" w:rsidRDefault="006371DB" w:rsidP="006F2325">
            <w:pPr>
              <w:pStyle w:val="NoSpacing2"/>
              <w:ind w:firstLine="320"/>
              <w:jc w:val="center"/>
              <w:rPr>
                <w:color w:val="000000" w:themeColor="text1"/>
                <w:sz w:val="20"/>
              </w:rPr>
            </w:pPr>
            <w:r w:rsidRPr="00AE75C0">
              <w:rPr>
                <w:color w:val="000000" w:themeColor="text1"/>
                <w:sz w:val="20"/>
              </w:rPr>
              <w:t>Минимальные отступы от границ земельного участка– 3м.</w:t>
            </w:r>
          </w:p>
        </w:tc>
        <w:tc>
          <w:tcPr>
            <w:tcW w:w="606" w:type="pct"/>
            <w:vAlign w:val="center"/>
          </w:tcPr>
          <w:p w14:paraId="63E02641" w14:textId="77777777" w:rsidR="006371DB" w:rsidRPr="00AE75C0" w:rsidRDefault="006371DB" w:rsidP="006F2325">
            <w:pPr>
              <w:ind w:firstLine="32"/>
              <w:jc w:val="center"/>
              <w:rPr>
                <w:rFonts w:ascii="Times New Roman" w:hAnsi="Times New Roman" w:cs="Times New Roman"/>
                <w:color w:val="000000" w:themeColor="text1"/>
              </w:rPr>
            </w:pPr>
            <w:r w:rsidRPr="00AE75C0">
              <w:rPr>
                <w:rFonts w:ascii="Times New Roman" w:hAnsi="Times New Roman" w:cs="Times New Roman"/>
                <w:color w:val="000000" w:themeColor="text1"/>
              </w:rPr>
              <w:t>3 надземных этажа.</w:t>
            </w:r>
          </w:p>
        </w:tc>
        <w:tc>
          <w:tcPr>
            <w:tcW w:w="762" w:type="pct"/>
            <w:vAlign w:val="center"/>
          </w:tcPr>
          <w:p w14:paraId="29287138"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371DB" w:rsidRPr="00AE75C0" w14:paraId="285F2061" w14:textId="77777777" w:rsidTr="006F2325">
        <w:tc>
          <w:tcPr>
            <w:tcW w:w="708" w:type="pct"/>
            <w:vAlign w:val="center"/>
          </w:tcPr>
          <w:p w14:paraId="102DC9CA" w14:textId="77777777" w:rsidR="006371DB" w:rsidRPr="00AE75C0" w:rsidRDefault="006371DB" w:rsidP="006F2325">
            <w:pPr>
              <w:pStyle w:val="ConsPlusNormal"/>
              <w:ind w:firstLine="0"/>
              <w:jc w:val="center"/>
              <w:rPr>
                <w:rFonts w:ascii="Times New Roman" w:hAnsi="Times New Roman" w:cs="Times New Roman"/>
                <w:color w:val="000000" w:themeColor="text1"/>
              </w:rPr>
            </w:pPr>
            <w:r w:rsidRPr="00AE75C0">
              <w:rPr>
                <w:rFonts w:ascii="Times New Roman" w:hAnsi="Times New Roman" w:cs="Times New Roman"/>
                <w:color w:val="000000" w:themeColor="text1"/>
              </w:rPr>
              <w:t>Деловое управление (4.1)</w:t>
            </w:r>
          </w:p>
        </w:tc>
        <w:tc>
          <w:tcPr>
            <w:tcW w:w="1534" w:type="pct"/>
            <w:vAlign w:val="center"/>
          </w:tcPr>
          <w:p w14:paraId="47A306B3" w14:textId="77777777" w:rsidR="006371DB" w:rsidRPr="00AE75C0" w:rsidRDefault="006371DB" w:rsidP="006F2325">
            <w:pPr>
              <w:overflowPunct w:val="0"/>
              <w:ind w:firstLine="318"/>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p w14:paraId="5444E355" w14:textId="77777777" w:rsidR="006371DB" w:rsidRPr="00AE75C0" w:rsidRDefault="006371DB" w:rsidP="006F2325">
            <w:pPr>
              <w:overflowPunct w:val="0"/>
              <w:ind w:firstLine="318"/>
              <w:rPr>
                <w:rFonts w:ascii="Times New Roman" w:hAnsi="Times New Roman" w:cs="Times New Roman"/>
                <w:color w:val="000000" w:themeColor="text1"/>
              </w:rPr>
            </w:pPr>
            <w:r w:rsidRPr="00AE75C0">
              <w:rPr>
                <w:rFonts w:ascii="Times New Roman" w:hAnsi="Times New Roman" w:cs="Times New Roman"/>
                <w:color w:val="000000" w:themeColor="text1"/>
              </w:rPr>
              <w:t>Размеры земельных участков определяются в соответствии с заданием на проектирование</w:t>
            </w:r>
          </w:p>
        </w:tc>
        <w:tc>
          <w:tcPr>
            <w:tcW w:w="1390" w:type="pct"/>
            <w:gridSpan w:val="2"/>
            <w:vAlign w:val="center"/>
          </w:tcPr>
          <w:p w14:paraId="71D219B4" w14:textId="77777777" w:rsidR="006371DB" w:rsidRPr="00AE75C0" w:rsidRDefault="006371DB" w:rsidP="006F2325">
            <w:pPr>
              <w:pStyle w:val="NoSpacing2"/>
              <w:ind w:firstLine="320"/>
              <w:jc w:val="center"/>
              <w:rPr>
                <w:color w:val="000000" w:themeColor="text1"/>
                <w:sz w:val="20"/>
              </w:rPr>
            </w:pPr>
            <w:r w:rsidRPr="00AE75C0">
              <w:rPr>
                <w:color w:val="000000" w:themeColor="text1"/>
                <w:sz w:val="20"/>
              </w:rPr>
              <w:t>Минимальные отступы от границ земельного участка– 3м.</w:t>
            </w:r>
          </w:p>
        </w:tc>
        <w:tc>
          <w:tcPr>
            <w:tcW w:w="606" w:type="pct"/>
            <w:vAlign w:val="center"/>
          </w:tcPr>
          <w:p w14:paraId="243108D3" w14:textId="77777777" w:rsidR="006371DB" w:rsidRPr="00AE75C0" w:rsidRDefault="006371DB" w:rsidP="006F2325">
            <w:pPr>
              <w:ind w:firstLine="32"/>
              <w:jc w:val="center"/>
              <w:rPr>
                <w:rFonts w:ascii="Times New Roman" w:hAnsi="Times New Roman" w:cs="Times New Roman"/>
                <w:color w:val="000000" w:themeColor="text1"/>
              </w:rPr>
            </w:pPr>
            <w:r w:rsidRPr="00AE75C0">
              <w:rPr>
                <w:rFonts w:ascii="Times New Roman" w:hAnsi="Times New Roman" w:cs="Times New Roman"/>
                <w:color w:val="000000" w:themeColor="text1"/>
              </w:rPr>
              <w:t>3 надземных этажа.</w:t>
            </w:r>
          </w:p>
        </w:tc>
        <w:tc>
          <w:tcPr>
            <w:tcW w:w="762" w:type="pct"/>
            <w:vAlign w:val="center"/>
          </w:tcPr>
          <w:p w14:paraId="082C5901"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371DB" w:rsidRPr="00AE75C0" w14:paraId="4CE1FFE2" w14:textId="77777777" w:rsidTr="006F2325">
        <w:tc>
          <w:tcPr>
            <w:tcW w:w="708" w:type="pct"/>
            <w:vAlign w:val="center"/>
          </w:tcPr>
          <w:p w14:paraId="6469F8BC"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Гостиничное обслуживание (4.7)</w:t>
            </w:r>
          </w:p>
        </w:tc>
        <w:tc>
          <w:tcPr>
            <w:tcW w:w="1534" w:type="pct"/>
            <w:vAlign w:val="center"/>
          </w:tcPr>
          <w:p w14:paraId="507839C9" w14:textId="77777777" w:rsidR="006371DB" w:rsidRPr="00AE75C0" w:rsidRDefault="006371DB" w:rsidP="006F2325">
            <w:pPr>
              <w:pStyle w:val="NoSpacing2"/>
              <w:ind w:firstLine="176"/>
              <w:rPr>
                <w:color w:val="000000" w:themeColor="text1"/>
                <w:sz w:val="20"/>
              </w:rPr>
            </w:pPr>
            <w:r w:rsidRPr="00AE75C0">
              <w:rPr>
                <w:color w:val="000000" w:themeColor="text1"/>
                <w:sz w:val="20"/>
              </w:rPr>
              <w:t>Не подлежат установлению.</w:t>
            </w:r>
          </w:p>
          <w:p w14:paraId="2F4DA6AB" w14:textId="77777777" w:rsidR="006371DB" w:rsidRPr="00AE75C0" w:rsidRDefault="006371DB" w:rsidP="006F2325">
            <w:pPr>
              <w:pStyle w:val="NoSpacing2"/>
              <w:ind w:firstLine="176"/>
              <w:rPr>
                <w:color w:val="000000" w:themeColor="text1"/>
                <w:sz w:val="20"/>
              </w:rPr>
            </w:pPr>
            <w:r w:rsidRPr="00AE75C0">
              <w:rPr>
                <w:color w:val="000000" w:themeColor="text1"/>
                <w:sz w:val="20"/>
              </w:rPr>
              <w:t>Размеры земельных участков определяются в соответствии с региональными, местными нормативами градостроительного проектирования, техническим заданием на проектирование</w:t>
            </w:r>
          </w:p>
        </w:tc>
        <w:tc>
          <w:tcPr>
            <w:tcW w:w="1390" w:type="pct"/>
            <w:gridSpan w:val="2"/>
            <w:vAlign w:val="center"/>
          </w:tcPr>
          <w:p w14:paraId="50FFAF02" w14:textId="77777777" w:rsidR="006371DB" w:rsidRPr="00AE75C0" w:rsidRDefault="006371DB" w:rsidP="006F2325">
            <w:pPr>
              <w:pStyle w:val="NoSpacing2"/>
              <w:ind w:firstLine="35"/>
              <w:jc w:val="center"/>
              <w:rPr>
                <w:color w:val="000000" w:themeColor="text1"/>
                <w:sz w:val="20"/>
              </w:rPr>
            </w:pPr>
            <w:r w:rsidRPr="00AE75C0">
              <w:rPr>
                <w:rFonts w:eastAsia="SimSun"/>
                <w:color w:val="000000" w:themeColor="text1"/>
                <w:sz w:val="20"/>
                <w:lang w:eastAsia="ar-SA"/>
              </w:rPr>
              <w:t>Минимальный отступ от границы земельного участка – 3 м.</w:t>
            </w:r>
          </w:p>
        </w:tc>
        <w:tc>
          <w:tcPr>
            <w:tcW w:w="606" w:type="pct"/>
            <w:vAlign w:val="center"/>
          </w:tcPr>
          <w:p w14:paraId="7BE9C51A" w14:textId="77777777" w:rsidR="006371DB" w:rsidRPr="00AE75C0" w:rsidRDefault="006371DB" w:rsidP="006F2325">
            <w:pPr>
              <w:ind w:firstLine="34"/>
              <w:jc w:val="center"/>
              <w:rPr>
                <w:rFonts w:ascii="Times New Roman" w:hAnsi="Times New Roman" w:cs="Times New Roman"/>
                <w:color w:val="000000" w:themeColor="text1"/>
              </w:rPr>
            </w:pPr>
            <w:r w:rsidRPr="00AE75C0">
              <w:rPr>
                <w:rFonts w:ascii="Times New Roman" w:hAnsi="Times New Roman" w:cs="Times New Roman"/>
                <w:color w:val="000000" w:themeColor="text1"/>
              </w:rPr>
              <w:t>3 надземных этажа</w:t>
            </w:r>
          </w:p>
        </w:tc>
        <w:tc>
          <w:tcPr>
            <w:tcW w:w="762" w:type="pct"/>
            <w:vAlign w:val="center"/>
          </w:tcPr>
          <w:p w14:paraId="523B6D6E" w14:textId="77777777" w:rsidR="006371DB" w:rsidRPr="00AE75C0" w:rsidRDefault="006371DB" w:rsidP="006F2325">
            <w:pPr>
              <w:ind w:firstLine="52"/>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371DB" w:rsidRPr="00AE75C0" w14:paraId="76A009B0" w14:textId="77777777" w:rsidTr="006F2325">
        <w:tc>
          <w:tcPr>
            <w:tcW w:w="708" w:type="pct"/>
          </w:tcPr>
          <w:p w14:paraId="152262A9" w14:textId="77777777"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Развлекательные мероприятия (4.8.1)</w:t>
            </w:r>
          </w:p>
        </w:tc>
        <w:tc>
          <w:tcPr>
            <w:tcW w:w="1534" w:type="pct"/>
            <w:vAlign w:val="center"/>
          </w:tcPr>
          <w:p w14:paraId="632FB3E6" w14:textId="77777777" w:rsidR="006371DB" w:rsidRPr="00AE75C0" w:rsidRDefault="006371DB" w:rsidP="006F2325">
            <w:pPr>
              <w:overflowPunct w:val="0"/>
              <w:ind w:firstLine="318"/>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p w14:paraId="38157BD6" w14:textId="77777777" w:rsidR="006371DB" w:rsidRPr="00AE75C0" w:rsidRDefault="006371DB" w:rsidP="006F2325">
            <w:pPr>
              <w:overflowPunct w:val="0"/>
              <w:ind w:firstLine="318"/>
              <w:rPr>
                <w:rFonts w:ascii="Times New Roman" w:hAnsi="Times New Roman" w:cs="Times New Roman"/>
                <w:color w:val="000000" w:themeColor="text1"/>
              </w:rPr>
            </w:pPr>
            <w:r w:rsidRPr="00AE75C0">
              <w:rPr>
                <w:rFonts w:ascii="Times New Roman" w:hAnsi="Times New Roman" w:cs="Times New Roman"/>
                <w:color w:val="000000" w:themeColor="text1"/>
              </w:rPr>
              <w:t>Размеры земельных участков определяются в соответствии с заданием на проектирование</w:t>
            </w:r>
          </w:p>
        </w:tc>
        <w:tc>
          <w:tcPr>
            <w:tcW w:w="1390" w:type="pct"/>
            <w:gridSpan w:val="2"/>
            <w:vAlign w:val="center"/>
          </w:tcPr>
          <w:p w14:paraId="2B3C8F32" w14:textId="77777777" w:rsidR="006371DB" w:rsidRPr="00AE75C0" w:rsidRDefault="006371DB" w:rsidP="006F2325">
            <w:pPr>
              <w:pStyle w:val="NoSpacing2"/>
              <w:ind w:firstLine="320"/>
              <w:jc w:val="center"/>
              <w:rPr>
                <w:color w:val="000000" w:themeColor="text1"/>
                <w:sz w:val="20"/>
              </w:rPr>
            </w:pPr>
            <w:r w:rsidRPr="00AE75C0">
              <w:rPr>
                <w:color w:val="000000" w:themeColor="text1"/>
                <w:sz w:val="20"/>
              </w:rPr>
              <w:t>Минимальные отступы от границ земельного участка– 3м.</w:t>
            </w:r>
          </w:p>
        </w:tc>
        <w:tc>
          <w:tcPr>
            <w:tcW w:w="606" w:type="pct"/>
            <w:vAlign w:val="center"/>
          </w:tcPr>
          <w:p w14:paraId="4D4E2B75" w14:textId="77777777" w:rsidR="006371DB" w:rsidRPr="00AE75C0" w:rsidRDefault="006371DB" w:rsidP="006F2325">
            <w:pPr>
              <w:ind w:firstLine="32"/>
              <w:jc w:val="center"/>
              <w:rPr>
                <w:rFonts w:ascii="Times New Roman" w:hAnsi="Times New Roman" w:cs="Times New Roman"/>
                <w:color w:val="000000" w:themeColor="text1"/>
              </w:rPr>
            </w:pPr>
            <w:r w:rsidRPr="00AE75C0">
              <w:rPr>
                <w:rFonts w:ascii="Times New Roman" w:hAnsi="Times New Roman" w:cs="Times New Roman"/>
                <w:color w:val="000000" w:themeColor="text1"/>
              </w:rPr>
              <w:t>3 надземных этажа.</w:t>
            </w:r>
          </w:p>
        </w:tc>
        <w:tc>
          <w:tcPr>
            <w:tcW w:w="762" w:type="pct"/>
            <w:vAlign w:val="center"/>
          </w:tcPr>
          <w:p w14:paraId="4AE60D7B"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371DB" w:rsidRPr="00AE75C0" w14:paraId="733C624A" w14:textId="77777777" w:rsidTr="006F2325">
        <w:tc>
          <w:tcPr>
            <w:tcW w:w="708" w:type="pct"/>
          </w:tcPr>
          <w:p w14:paraId="74A09541" w14:textId="77777777"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rPr>
              <w:t>Служебные гаражи (4.9)</w:t>
            </w:r>
          </w:p>
        </w:tc>
        <w:tc>
          <w:tcPr>
            <w:tcW w:w="1534" w:type="pct"/>
            <w:vAlign w:val="center"/>
          </w:tcPr>
          <w:p w14:paraId="4F8AC33E" w14:textId="77777777" w:rsidR="006371DB" w:rsidRPr="002D6910" w:rsidRDefault="006371DB" w:rsidP="006F2325">
            <w:pPr>
              <w:pStyle w:val="NoSpacing2"/>
              <w:ind w:firstLine="176"/>
              <w:jc w:val="both"/>
              <w:rPr>
                <w:color w:val="000000" w:themeColor="text1"/>
                <w:sz w:val="20"/>
              </w:rPr>
            </w:pPr>
            <w:r w:rsidRPr="002D6910">
              <w:rPr>
                <w:color w:val="000000" w:themeColor="text1"/>
                <w:sz w:val="20"/>
              </w:rPr>
              <w:t>Минимальный размер земельного 0,02 га.</w:t>
            </w:r>
          </w:p>
          <w:p w14:paraId="1970F944" w14:textId="77777777" w:rsidR="006371DB" w:rsidRPr="002D6910" w:rsidRDefault="006371DB" w:rsidP="006F2325">
            <w:pPr>
              <w:widowControl/>
              <w:suppressAutoHyphens/>
              <w:autoSpaceDE/>
              <w:autoSpaceDN/>
              <w:adjustRightInd/>
              <w:ind w:firstLine="318"/>
              <w:rPr>
                <w:rFonts w:ascii="Times New Roman" w:hAnsi="Times New Roman" w:cs="Times New Roman"/>
                <w:color w:val="000000" w:themeColor="text1"/>
                <w:lang w:eastAsia="zh-CN"/>
              </w:rPr>
            </w:pPr>
            <w:r w:rsidRPr="002D6910">
              <w:rPr>
                <w:rFonts w:ascii="Times New Roman" w:hAnsi="Times New Roman" w:cs="Times New Roman"/>
                <w:color w:val="000000" w:themeColor="text1"/>
              </w:rPr>
              <w:t>Максимальный - не подлежит установлению</w:t>
            </w:r>
          </w:p>
        </w:tc>
        <w:tc>
          <w:tcPr>
            <w:tcW w:w="1390" w:type="pct"/>
            <w:gridSpan w:val="2"/>
            <w:vAlign w:val="center"/>
          </w:tcPr>
          <w:p w14:paraId="1E177415" w14:textId="77777777" w:rsidR="006371DB" w:rsidRPr="002D6910" w:rsidRDefault="006371DB" w:rsidP="006F2325">
            <w:pPr>
              <w:jc w:val="center"/>
              <w:rPr>
                <w:rFonts w:ascii="Times New Roman" w:hAnsi="Times New Roman" w:cs="Times New Roman"/>
                <w:color w:val="000000" w:themeColor="text1"/>
              </w:rPr>
            </w:pPr>
            <w:r w:rsidRPr="002D6910">
              <w:rPr>
                <w:rFonts w:ascii="Times New Roman" w:eastAsia="SimSun" w:hAnsi="Times New Roman" w:cs="Times New Roman"/>
                <w:color w:val="000000" w:themeColor="text1"/>
                <w:lang w:eastAsia="ar-SA"/>
              </w:rPr>
              <w:t>Минимальный отступ от границы земельного участка – 1 м.</w:t>
            </w:r>
          </w:p>
        </w:tc>
        <w:tc>
          <w:tcPr>
            <w:tcW w:w="606" w:type="pct"/>
            <w:vAlign w:val="center"/>
          </w:tcPr>
          <w:p w14:paraId="04CCFCF5" w14:textId="77777777" w:rsidR="006371DB" w:rsidRPr="002D6910" w:rsidRDefault="006371DB" w:rsidP="006F2325">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2 надземных этажа</w:t>
            </w:r>
          </w:p>
        </w:tc>
        <w:tc>
          <w:tcPr>
            <w:tcW w:w="762" w:type="pct"/>
            <w:vAlign w:val="center"/>
          </w:tcPr>
          <w:p w14:paraId="471106BD" w14:textId="77777777" w:rsidR="006371DB" w:rsidRPr="002D6910" w:rsidRDefault="006371DB" w:rsidP="006F2325">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80</w:t>
            </w:r>
          </w:p>
        </w:tc>
      </w:tr>
      <w:tr w:rsidR="006371DB" w:rsidRPr="00AE75C0" w14:paraId="0BBBEDC1" w14:textId="77777777" w:rsidTr="006F2325">
        <w:tc>
          <w:tcPr>
            <w:tcW w:w="708" w:type="pct"/>
          </w:tcPr>
          <w:p w14:paraId="6E93A4B8" w14:textId="77777777"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Обеспечение спортивно-зрелищных мероприятий (5.1.1)</w:t>
            </w:r>
          </w:p>
        </w:tc>
        <w:tc>
          <w:tcPr>
            <w:tcW w:w="1534" w:type="pct"/>
            <w:vMerge w:val="restart"/>
            <w:vAlign w:val="center"/>
          </w:tcPr>
          <w:p w14:paraId="31232027" w14:textId="77777777" w:rsidR="006371DB" w:rsidRPr="00AE75C0" w:rsidRDefault="006371DB" w:rsidP="006F2325">
            <w:pPr>
              <w:ind w:firstLine="174"/>
              <w:rPr>
                <w:color w:val="000000" w:themeColor="text1"/>
              </w:rPr>
            </w:pPr>
            <w:r w:rsidRPr="00AE75C0">
              <w:rPr>
                <w:rFonts w:ascii="Times New Roman" w:hAnsi="Times New Roman" w:cs="Times New Roman"/>
                <w:color w:val="000000" w:themeColor="text1"/>
              </w:rPr>
              <w:t>Минимальный размер земельного участка 0,05 га</w:t>
            </w:r>
          </w:p>
        </w:tc>
        <w:tc>
          <w:tcPr>
            <w:tcW w:w="1390" w:type="pct"/>
            <w:gridSpan w:val="2"/>
            <w:vMerge w:val="restart"/>
            <w:vAlign w:val="center"/>
          </w:tcPr>
          <w:p w14:paraId="2B955501" w14:textId="77777777" w:rsidR="006371DB" w:rsidRPr="00AE75C0" w:rsidRDefault="006371DB" w:rsidP="006F2325">
            <w:pPr>
              <w:ind w:firstLine="434"/>
              <w:rPr>
                <w:rFonts w:eastAsia="SimSun"/>
                <w:color w:val="000000" w:themeColor="text1"/>
                <w:lang w:eastAsia="ar-SA"/>
              </w:rPr>
            </w:pPr>
            <w:r w:rsidRPr="00AE75C0">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606" w:type="pct"/>
            <w:vMerge w:val="restart"/>
            <w:vAlign w:val="center"/>
          </w:tcPr>
          <w:p w14:paraId="1AEAE33A" w14:textId="77777777" w:rsidR="006371DB" w:rsidRPr="00AE75C0" w:rsidRDefault="006371DB" w:rsidP="006F2325">
            <w:pPr>
              <w:ind w:firstLine="176"/>
              <w:jc w:val="center"/>
              <w:rPr>
                <w:rFonts w:ascii="Times New Roman" w:hAnsi="Times New Roman" w:cs="Times New Roman"/>
                <w:color w:val="000000" w:themeColor="text1"/>
              </w:rPr>
            </w:pPr>
            <w:r w:rsidRPr="00AE75C0">
              <w:rPr>
                <w:rFonts w:ascii="Times New Roman" w:hAnsi="Times New Roman" w:cs="Times New Roman"/>
                <w:color w:val="000000" w:themeColor="text1"/>
              </w:rPr>
              <w:t>2 надземных этажа</w:t>
            </w:r>
          </w:p>
        </w:tc>
        <w:tc>
          <w:tcPr>
            <w:tcW w:w="762" w:type="pct"/>
            <w:vMerge w:val="restart"/>
            <w:vAlign w:val="center"/>
          </w:tcPr>
          <w:p w14:paraId="401BF612"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371DB" w:rsidRPr="00AE75C0" w14:paraId="20ECEC90" w14:textId="77777777" w:rsidTr="006F2325">
        <w:tc>
          <w:tcPr>
            <w:tcW w:w="708" w:type="pct"/>
          </w:tcPr>
          <w:p w14:paraId="439CB717" w14:textId="77777777"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Обеспечение занятий спортом в помещениях (5.1.2)</w:t>
            </w:r>
          </w:p>
        </w:tc>
        <w:tc>
          <w:tcPr>
            <w:tcW w:w="1534" w:type="pct"/>
            <w:vMerge/>
            <w:vAlign w:val="center"/>
          </w:tcPr>
          <w:p w14:paraId="6E28CD1D" w14:textId="77777777" w:rsidR="006371DB" w:rsidRPr="00AE75C0" w:rsidRDefault="006371DB" w:rsidP="006F2325">
            <w:pPr>
              <w:ind w:firstLine="174"/>
              <w:rPr>
                <w:rFonts w:ascii="Times New Roman" w:hAnsi="Times New Roman" w:cs="Times New Roman"/>
                <w:color w:val="000000" w:themeColor="text1"/>
              </w:rPr>
            </w:pPr>
          </w:p>
        </w:tc>
        <w:tc>
          <w:tcPr>
            <w:tcW w:w="1390" w:type="pct"/>
            <w:gridSpan w:val="2"/>
            <w:vMerge/>
            <w:vAlign w:val="center"/>
          </w:tcPr>
          <w:p w14:paraId="2E51B09F" w14:textId="77777777" w:rsidR="006371DB" w:rsidRPr="00AE75C0" w:rsidRDefault="006371DB" w:rsidP="006F2325">
            <w:pPr>
              <w:ind w:firstLine="434"/>
              <w:rPr>
                <w:rFonts w:ascii="Times New Roman" w:eastAsia="SimSun" w:hAnsi="Times New Roman" w:cs="Times New Roman"/>
                <w:color w:val="000000" w:themeColor="text1"/>
                <w:lang w:eastAsia="ar-SA"/>
              </w:rPr>
            </w:pPr>
          </w:p>
        </w:tc>
        <w:tc>
          <w:tcPr>
            <w:tcW w:w="606" w:type="pct"/>
            <w:vMerge/>
            <w:vAlign w:val="center"/>
          </w:tcPr>
          <w:p w14:paraId="0EF18A93" w14:textId="77777777" w:rsidR="006371DB" w:rsidRPr="00AE75C0" w:rsidRDefault="006371DB" w:rsidP="006F2325">
            <w:pPr>
              <w:ind w:firstLine="176"/>
              <w:jc w:val="center"/>
              <w:rPr>
                <w:rFonts w:ascii="Times New Roman" w:hAnsi="Times New Roman" w:cs="Times New Roman"/>
                <w:color w:val="000000" w:themeColor="text1"/>
              </w:rPr>
            </w:pPr>
          </w:p>
        </w:tc>
        <w:tc>
          <w:tcPr>
            <w:tcW w:w="762" w:type="pct"/>
            <w:vMerge/>
            <w:vAlign w:val="center"/>
          </w:tcPr>
          <w:p w14:paraId="635DCF77" w14:textId="77777777" w:rsidR="006371DB" w:rsidRPr="00AE75C0" w:rsidRDefault="006371DB" w:rsidP="006F2325">
            <w:pPr>
              <w:jc w:val="center"/>
              <w:rPr>
                <w:rFonts w:ascii="Times New Roman" w:hAnsi="Times New Roman" w:cs="Times New Roman"/>
                <w:color w:val="000000" w:themeColor="text1"/>
              </w:rPr>
            </w:pPr>
          </w:p>
        </w:tc>
      </w:tr>
      <w:tr w:rsidR="006371DB" w:rsidRPr="00AE75C0" w14:paraId="6BE3E50D" w14:textId="77777777" w:rsidTr="006F2325">
        <w:tc>
          <w:tcPr>
            <w:tcW w:w="708" w:type="pct"/>
          </w:tcPr>
          <w:p w14:paraId="3C3C0C1B" w14:textId="77777777"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Площадки для занятий спортом (5.1.3)</w:t>
            </w:r>
          </w:p>
        </w:tc>
        <w:tc>
          <w:tcPr>
            <w:tcW w:w="4292" w:type="pct"/>
            <w:gridSpan w:val="5"/>
            <w:vAlign w:val="center"/>
          </w:tcPr>
          <w:p w14:paraId="66A93FB3"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p w14:paraId="05FD9258" w14:textId="77777777" w:rsidR="006371DB" w:rsidRPr="00AE75C0" w:rsidRDefault="006371DB" w:rsidP="006F2325">
            <w:pPr>
              <w:ind w:firstLine="52"/>
              <w:jc w:val="center"/>
              <w:rPr>
                <w:rFonts w:ascii="Times New Roman" w:hAnsi="Times New Roman" w:cs="Times New Roman"/>
                <w:color w:val="000000" w:themeColor="text1"/>
              </w:rPr>
            </w:pPr>
          </w:p>
        </w:tc>
      </w:tr>
      <w:tr w:rsidR="006371DB" w:rsidRPr="00AE75C0" w14:paraId="45781454" w14:textId="77777777" w:rsidTr="006F2325">
        <w:tc>
          <w:tcPr>
            <w:tcW w:w="708" w:type="pct"/>
          </w:tcPr>
          <w:p w14:paraId="20D70E93" w14:textId="77777777" w:rsidR="006371DB" w:rsidRPr="002D6910" w:rsidRDefault="006371DB" w:rsidP="006F2325">
            <w:pPr>
              <w:pStyle w:val="afd"/>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Коммунальное обслуживание (3.1)</w:t>
            </w:r>
          </w:p>
        </w:tc>
        <w:tc>
          <w:tcPr>
            <w:tcW w:w="1534" w:type="pct"/>
            <w:vAlign w:val="center"/>
          </w:tcPr>
          <w:p w14:paraId="7556D1C6"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p w14:paraId="1EBA97DC" w14:textId="77777777" w:rsidR="006371DB" w:rsidRPr="00AE75C0" w:rsidRDefault="006371DB" w:rsidP="006F2325">
            <w:pPr>
              <w:pStyle w:val="NoSpacing2"/>
              <w:ind w:firstLine="176"/>
              <w:rPr>
                <w:color w:val="000000" w:themeColor="text1"/>
                <w:sz w:val="20"/>
              </w:rPr>
            </w:pPr>
          </w:p>
        </w:tc>
        <w:tc>
          <w:tcPr>
            <w:tcW w:w="1390" w:type="pct"/>
            <w:gridSpan w:val="2"/>
            <w:vAlign w:val="center"/>
          </w:tcPr>
          <w:p w14:paraId="7760A15E" w14:textId="77777777" w:rsidR="006371DB" w:rsidRPr="00AE75C0" w:rsidRDefault="006371DB" w:rsidP="006F2325">
            <w:pPr>
              <w:ind w:firstLine="434"/>
              <w:rPr>
                <w:rFonts w:eastAsia="SimSun"/>
                <w:color w:val="000000" w:themeColor="text1"/>
                <w:lang w:eastAsia="ar-SA"/>
              </w:rPr>
            </w:pPr>
            <w:r w:rsidRPr="00AE75C0">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606" w:type="pct"/>
            <w:vAlign w:val="center"/>
          </w:tcPr>
          <w:p w14:paraId="511B9A2B" w14:textId="77777777" w:rsidR="006371DB" w:rsidRPr="00AE75C0" w:rsidRDefault="006371DB" w:rsidP="006F2325">
            <w:pPr>
              <w:ind w:firstLine="176"/>
              <w:jc w:val="center"/>
              <w:rPr>
                <w:rFonts w:ascii="Times New Roman" w:hAnsi="Times New Roman" w:cs="Times New Roman"/>
                <w:color w:val="000000" w:themeColor="text1"/>
              </w:rPr>
            </w:pPr>
            <w:r w:rsidRPr="00AE75C0">
              <w:rPr>
                <w:rFonts w:ascii="Times New Roman" w:hAnsi="Times New Roman" w:cs="Times New Roman"/>
                <w:color w:val="000000" w:themeColor="text1"/>
              </w:rPr>
              <w:t>2 надземных этажа</w:t>
            </w:r>
          </w:p>
        </w:tc>
        <w:tc>
          <w:tcPr>
            <w:tcW w:w="762" w:type="pct"/>
            <w:vAlign w:val="center"/>
          </w:tcPr>
          <w:p w14:paraId="2AF649C0"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371DB" w:rsidRPr="00AE75C0" w14:paraId="68F929A1" w14:textId="77777777" w:rsidTr="006F2325">
        <w:tc>
          <w:tcPr>
            <w:tcW w:w="708" w:type="pct"/>
          </w:tcPr>
          <w:p w14:paraId="2AB0C298" w14:textId="77777777"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Предоставление коммунальных услуг (3.1.1)</w:t>
            </w:r>
          </w:p>
        </w:tc>
        <w:tc>
          <w:tcPr>
            <w:tcW w:w="1534" w:type="pct"/>
            <w:vAlign w:val="center"/>
          </w:tcPr>
          <w:p w14:paraId="5A260028" w14:textId="77777777" w:rsidR="006371DB" w:rsidRPr="00AE75C0" w:rsidRDefault="006371DB" w:rsidP="006F2325">
            <w:pPr>
              <w:widowControl/>
              <w:suppressAutoHyphens/>
              <w:autoSpaceDE/>
              <w:autoSpaceDN/>
              <w:adjustRightInd/>
              <w:ind w:firstLine="318"/>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Минимальные размеры земельного участка:</w:t>
            </w:r>
          </w:p>
          <w:p w14:paraId="7EE0EE8C" w14:textId="77777777" w:rsidR="006371DB" w:rsidRPr="00AE75C0" w:rsidRDefault="006371DB" w:rsidP="006F2325">
            <w:pPr>
              <w:widowControl/>
              <w:suppressAutoHyphens/>
              <w:autoSpaceDE/>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 трансформаторные подстанции от 0,005 га;</w:t>
            </w:r>
          </w:p>
          <w:p w14:paraId="162C5FE8" w14:textId="77777777"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-антенно-мачтовые сооружения от 0,3 га;</w:t>
            </w:r>
          </w:p>
          <w:p w14:paraId="3F680240" w14:textId="77777777"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lastRenderedPageBreak/>
              <w:t>-канализационные насосные станции от 0,01 га;</w:t>
            </w:r>
          </w:p>
          <w:p w14:paraId="142B2938" w14:textId="77777777"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 станции водоподготовки от 0,1 га;</w:t>
            </w:r>
          </w:p>
          <w:p w14:paraId="56D90642" w14:textId="77777777"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-скважины от 0,15 га;</w:t>
            </w:r>
          </w:p>
          <w:p w14:paraId="5ED205AA" w14:textId="77777777"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-котельные от 0,7 га;</w:t>
            </w:r>
          </w:p>
          <w:p w14:paraId="3A3035FB" w14:textId="77777777" w:rsidR="006371DB" w:rsidRPr="00AE75C0" w:rsidRDefault="006371DB" w:rsidP="006F2325">
            <w:pPr>
              <w:widowControl/>
              <w:suppressAutoHyphens/>
              <w:autoSpaceDE/>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-газорегуляторные пункты от 0,0004 га.</w:t>
            </w:r>
          </w:p>
        </w:tc>
        <w:tc>
          <w:tcPr>
            <w:tcW w:w="2758" w:type="pct"/>
            <w:gridSpan w:val="4"/>
            <w:vAlign w:val="center"/>
          </w:tcPr>
          <w:p w14:paraId="6693B540"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lastRenderedPageBreak/>
              <w:t>Не подлежат установлению</w:t>
            </w:r>
          </w:p>
          <w:p w14:paraId="4B9D34A3" w14:textId="77777777" w:rsidR="006371DB" w:rsidRPr="00AE75C0" w:rsidRDefault="006371DB" w:rsidP="006F2325">
            <w:pPr>
              <w:ind w:firstLine="52"/>
              <w:jc w:val="center"/>
              <w:rPr>
                <w:rFonts w:ascii="Times New Roman" w:hAnsi="Times New Roman" w:cs="Times New Roman"/>
                <w:color w:val="000000" w:themeColor="text1"/>
              </w:rPr>
            </w:pPr>
          </w:p>
        </w:tc>
      </w:tr>
      <w:tr w:rsidR="006371DB" w:rsidRPr="00AE75C0" w14:paraId="7F12EC1B" w14:textId="77777777" w:rsidTr="006F2325">
        <w:tc>
          <w:tcPr>
            <w:tcW w:w="708" w:type="pct"/>
          </w:tcPr>
          <w:p w14:paraId="39BEEC37" w14:textId="77777777"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Административные здания организаций, обеспечивающих предоставление коммунальных услуг (3.1.2)</w:t>
            </w:r>
          </w:p>
        </w:tc>
        <w:tc>
          <w:tcPr>
            <w:tcW w:w="1534" w:type="pct"/>
            <w:vAlign w:val="center"/>
          </w:tcPr>
          <w:p w14:paraId="6C78D4F1"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p w14:paraId="728E0F05" w14:textId="77777777" w:rsidR="006371DB" w:rsidRPr="00AE75C0" w:rsidRDefault="006371DB" w:rsidP="006F2325">
            <w:pPr>
              <w:pStyle w:val="NoSpacing2"/>
              <w:ind w:firstLine="176"/>
              <w:rPr>
                <w:color w:val="000000" w:themeColor="text1"/>
                <w:sz w:val="20"/>
              </w:rPr>
            </w:pPr>
          </w:p>
        </w:tc>
        <w:tc>
          <w:tcPr>
            <w:tcW w:w="1390" w:type="pct"/>
            <w:gridSpan w:val="2"/>
            <w:vAlign w:val="center"/>
          </w:tcPr>
          <w:p w14:paraId="4EE31B31" w14:textId="77777777" w:rsidR="006371DB" w:rsidRPr="00AE75C0" w:rsidRDefault="006371DB" w:rsidP="006F2325">
            <w:pPr>
              <w:ind w:firstLine="434"/>
              <w:rPr>
                <w:rFonts w:eastAsia="SimSun"/>
                <w:color w:val="000000" w:themeColor="text1"/>
                <w:lang w:eastAsia="ar-SA"/>
              </w:rPr>
            </w:pPr>
            <w:r w:rsidRPr="00AE75C0">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606" w:type="pct"/>
            <w:vAlign w:val="center"/>
          </w:tcPr>
          <w:p w14:paraId="799701B0" w14:textId="77777777" w:rsidR="006371DB" w:rsidRPr="00AE75C0" w:rsidRDefault="006371DB" w:rsidP="006F2325">
            <w:pPr>
              <w:ind w:firstLine="176"/>
              <w:jc w:val="center"/>
              <w:rPr>
                <w:rFonts w:ascii="Times New Roman" w:hAnsi="Times New Roman" w:cs="Times New Roman"/>
                <w:color w:val="000000" w:themeColor="text1"/>
              </w:rPr>
            </w:pPr>
            <w:r w:rsidRPr="00AE75C0">
              <w:rPr>
                <w:rFonts w:ascii="Times New Roman" w:hAnsi="Times New Roman" w:cs="Times New Roman"/>
                <w:color w:val="000000" w:themeColor="text1"/>
              </w:rPr>
              <w:t>2 надземных этажа</w:t>
            </w:r>
          </w:p>
        </w:tc>
        <w:tc>
          <w:tcPr>
            <w:tcW w:w="762" w:type="pct"/>
            <w:vAlign w:val="center"/>
          </w:tcPr>
          <w:p w14:paraId="3128A371"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371DB" w:rsidRPr="00AE75C0" w14:paraId="5BB56543" w14:textId="77777777" w:rsidTr="006F2325">
        <w:tc>
          <w:tcPr>
            <w:tcW w:w="708" w:type="pct"/>
          </w:tcPr>
          <w:p w14:paraId="13F8C1A5" w14:textId="77777777"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Улично-дорожная сеть (12.0.1)</w:t>
            </w:r>
          </w:p>
        </w:tc>
        <w:tc>
          <w:tcPr>
            <w:tcW w:w="4292" w:type="pct"/>
            <w:gridSpan w:val="5"/>
            <w:vAlign w:val="center"/>
          </w:tcPr>
          <w:p w14:paraId="492997E7" w14:textId="77777777" w:rsidR="006371DB" w:rsidRPr="00AE75C0" w:rsidRDefault="006371DB" w:rsidP="006F2325">
            <w:pPr>
              <w:ind w:firstLine="52"/>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tc>
      </w:tr>
      <w:tr w:rsidR="006371DB" w:rsidRPr="00AE75C0" w14:paraId="45E6CB79" w14:textId="77777777" w:rsidTr="006F2325">
        <w:tc>
          <w:tcPr>
            <w:tcW w:w="708" w:type="pct"/>
          </w:tcPr>
          <w:p w14:paraId="58FAAE34" w14:textId="77777777"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2"/>
              </w:rPr>
              <w:t>Благоустройство территории (12.0.2)</w:t>
            </w:r>
          </w:p>
        </w:tc>
        <w:tc>
          <w:tcPr>
            <w:tcW w:w="4292" w:type="pct"/>
            <w:gridSpan w:val="5"/>
            <w:vAlign w:val="center"/>
          </w:tcPr>
          <w:p w14:paraId="23F9EC31" w14:textId="77777777" w:rsidR="006371DB" w:rsidRPr="00AE75C0" w:rsidRDefault="006371DB" w:rsidP="006F2325">
            <w:pPr>
              <w:ind w:firstLine="52"/>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tc>
      </w:tr>
      <w:tr w:rsidR="006371DB" w:rsidRPr="00AE75C0" w14:paraId="4986987F" w14:textId="77777777" w:rsidTr="006F2325">
        <w:tc>
          <w:tcPr>
            <w:tcW w:w="5000" w:type="pct"/>
            <w:gridSpan w:val="6"/>
            <w:vAlign w:val="center"/>
          </w:tcPr>
          <w:p w14:paraId="4218B939" w14:textId="77777777" w:rsidR="006371DB" w:rsidRPr="00AE75C0" w:rsidRDefault="006371DB" w:rsidP="006F2325">
            <w:pPr>
              <w:spacing w:before="60" w:after="60"/>
              <w:jc w:val="center"/>
              <w:rPr>
                <w:rFonts w:ascii="Times New Roman" w:hAnsi="Times New Roman" w:cs="Times New Roman"/>
                <w:b/>
                <w:color w:val="000000" w:themeColor="text1"/>
              </w:rPr>
            </w:pPr>
            <w:r w:rsidRPr="00AE75C0">
              <w:rPr>
                <w:rFonts w:ascii="Times New Roman" w:hAnsi="Times New Roman" w:cs="Times New Roman"/>
                <w:b/>
                <w:color w:val="000000" w:themeColor="text1"/>
              </w:rPr>
              <w:t xml:space="preserve">Условно разрешенные виды использования: </w:t>
            </w:r>
            <w:r w:rsidRPr="00AE75C0">
              <w:rPr>
                <w:rFonts w:ascii="Times New Roman" w:hAnsi="Times New Roman" w:cs="Times New Roman"/>
                <w:b/>
                <w:i/>
                <w:color w:val="000000" w:themeColor="text1"/>
                <w:sz w:val="26"/>
                <w:szCs w:val="26"/>
              </w:rPr>
              <w:t>Не устанавливаются</w:t>
            </w:r>
          </w:p>
        </w:tc>
      </w:tr>
      <w:tr w:rsidR="006371DB" w:rsidRPr="00AE75C0" w14:paraId="3379AD54" w14:textId="77777777" w:rsidTr="006F2325">
        <w:tc>
          <w:tcPr>
            <w:tcW w:w="5000" w:type="pct"/>
            <w:gridSpan w:val="6"/>
            <w:vAlign w:val="center"/>
          </w:tcPr>
          <w:p w14:paraId="4B952357" w14:textId="77777777" w:rsidR="006371DB" w:rsidRPr="00AE75C0" w:rsidRDefault="006371DB" w:rsidP="006F2325">
            <w:pPr>
              <w:spacing w:before="60" w:after="60"/>
              <w:jc w:val="center"/>
              <w:rPr>
                <w:rFonts w:ascii="Times New Roman" w:hAnsi="Times New Roman" w:cs="Times New Roman"/>
                <w:b/>
                <w:color w:val="000000" w:themeColor="text1"/>
              </w:rPr>
            </w:pPr>
            <w:r w:rsidRPr="00AE75C0">
              <w:rPr>
                <w:rFonts w:ascii="Times New Roman" w:hAnsi="Times New Roman" w:cs="Times New Roman"/>
                <w:b/>
                <w:color w:val="000000" w:themeColor="text1"/>
              </w:rPr>
              <w:t>Вспомогательные виды разрешенного использования</w:t>
            </w:r>
          </w:p>
        </w:tc>
      </w:tr>
      <w:tr w:rsidR="006371DB" w:rsidRPr="00AE75C0" w14:paraId="1F1F37B9" w14:textId="77777777" w:rsidTr="006F2325">
        <w:tc>
          <w:tcPr>
            <w:tcW w:w="708" w:type="pct"/>
          </w:tcPr>
          <w:p w14:paraId="5DFB387F" w14:textId="77777777" w:rsidR="006371DB" w:rsidRPr="00AE75C0" w:rsidRDefault="006371DB" w:rsidP="006F2325">
            <w:pPr>
              <w:pStyle w:val="afc"/>
              <w:rPr>
                <w:rFonts w:ascii="Times New Roman" w:hAnsi="Times New Roman" w:cs="Times New Roman"/>
                <w:color w:val="000000" w:themeColor="text1"/>
                <w:sz w:val="20"/>
                <w:szCs w:val="20"/>
                <w:highlight w:val="yellow"/>
              </w:rPr>
            </w:pPr>
          </w:p>
          <w:p w14:paraId="09B336D5" w14:textId="77777777" w:rsidR="006371DB" w:rsidRPr="00AE75C0" w:rsidRDefault="006371DB" w:rsidP="006F2325">
            <w:pPr>
              <w:pStyle w:val="afc"/>
              <w:rPr>
                <w:rFonts w:ascii="Times New Roman" w:hAnsi="Times New Roman" w:cs="Times New Roman"/>
                <w:color w:val="000000" w:themeColor="text1"/>
                <w:sz w:val="20"/>
                <w:szCs w:val="20"/>
                <w:highlight w:val="yellow"/>
              </w:rPr>
            </w:pPr>
          </w:p>
          <w:p w14:paraId="3B4B42ED" w14:textId="77777777" w:rsidR="006371DB" w:rsidRPr="00AE75C0" w:rsidRDefault="006371DB" w:rsidP="006F2325">
            <w:pPr>
              <w:pStyle w:val="afc"/>
              <w:rPr>
                <w:rFonts w:ascii="Times New Roman" w:hAnsi="Times New Roman" w:cs="Times New Roman"/>
                <w:color w:val="000000" w:themeColor="text1"/>
                <w:sz w:val="20"/>
                <w:szCs w:val="20"/>
                <w:highlight w:val="yellow"/>
              </w:rPr>
            </w:pPr>
          </w:p>
          <w:p w14:paraId="515344C1" w14:textId="77777777" w:rsidR="006371DB" w:rsidRPr="00AE75C0" w:rsidRDefault="006371DB" w:rsidP="006F2325">
            <w:pPr>
              <w:pStyle w:val="afc"/>
              <w:jc w:val="center"/>
              <w:rPr>
                <w:rFonts w:ascii="Times New Roman" w:hAnsi="Times New Roman" w:cs="Times New Roman"/>
                <w:color w:val="000000" w:themeColor="text1"/>
                <w:sz w:val="20"/>
                <w:szCs w:val="20"/>
                <w:highlight w:val="yellow"/>
              </w:rPr>
            </w:pPr>
            <w:r w:rsidRPr="002D6910">
              <w:rPr>
                <w:rFonts w:ascii="Times New Roman" w:hAnsi="Times New Roman" w:cs="Times New Roman"/>
                <w:color w:val="000000" w:themeColor="text1"/>
                <w:sz w:val="20"/>
                <w:szCs w:val="20"/>
              </w:rPr>
              <w:t>Предоставление коммунальных услуг (3.1.1)</w:t>
            </w:r>
          </w:p>
        </w:tc>
        <w:tc>
          <w:tcPr>
            <w:tcW w:w="1534" w:type="pct"/>
            <w:vAlign w:val="center"/>
          </w:tcPr>
          <w:p w14:paraId="028184F9" w14:textId="77777777" w:rsidR="006371DB" w:rsidRPr="00AE75C0" w:rsidRDefault="006371DB" w:rsidP="006F2325">
            <w:pPr>
              <w:widowControl/>
              <w:suppressAutoHyphens/>
              <w:autoSpaceDE/>
              <w:autoSpaceDN/>
              <w:adjustRightInd/>
              <w:ind w:firstLine="318"/>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Минимальные размеры земельного участка:</w:t>
            </w:r>
          </w:p>
          <w:p w14:paraId="3DD6E44D" w14:textId="77777777" w:rsidR="006371DB" w:rsidRPr="00AE75C0" w:rsidRDefault="006371DB" w:rsidP="006F2325">
            <w:pPr>
              <w:widowControl/>
              <w:suppressAutoHyphens/>
              <w:autoSpaceDE/>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 трансформаторные подстанции от 0,005 га;</w:t>
            </w:r>
          </w:p>
          <w:p w14:paraId="78013F61" w14:textId="77777777"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-антенно-мачтовые сооружения от 0,3 га;</w:t>
            </w:r>
          </w:p>
          <w:p w14:paraId="62E9622C" w14:textId="77777777"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-канализационные насосные станции от 0,01 га;</w:t>
            </w:r>
          </w:p>
          <w:p w14:paraId="2E682E97" w14:textId="77777777"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 станции водоподготовки от 0,1 га;</w:t>
            </w:r>
          </w:p>
          <w:p w14:paraId="6DD03351" w14:textId="77777777"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-скважины от 0,15 га;</w:t>
            </w:r>
          </w:p>
          <w:p w14:paraId="674D89CF" w14:textId="77777777"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-котельные от 0,7 га;</w:t>
            </w:r>
          </w:p>
          <w:p w14:paraId="24ACACE2" w14:textId="77777777" w:rsidR="006371DB" w:rsidRPr="00AE75C0" w:rsidRDefault="006371DB" w:rsidP="006F2325">
            <w:pPr>
              <w:widowControl/>
              <w:suppressAutoHyphens/>
              <w:autoSpaceDE/>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-газорегуляторные пункты от 0,0004 га.</w:t>
            </w:r>
          </w:p>
        </w:tc>
        <w:tc>
          <w:tcPr>
            <w:tcW w:w="2758" w:type="pct"/>
            <w:gridSpan w:val="4"/>
            <w:vAlign w:val="center"/>
          </w:tcPr>
          <w:p w14:paraId="0F71160C"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p w14:paraId="006789D4" w14:textId="77777777" w:rsidR="006371DB" w:rsidRPr="00AE75C0" w:rsidRDefault="006371DB" w:rsidP="006F2325">
            <w:pPr>
              <w:jc w:val="center"/>
              <w:rPr>
                <w:rFonts w:ascii="Times New Roman" w:hAnsi="Times New Roman" w:cs="Times New Roman"/>
                <w:color w:val="000000" w:themeColor="text1"/>
              </w:rPr>
            </w:pPr>
          </w:p>
        </w:tc>
      </w:tr>
      <w:tr w:rsidR="006371DB" w:rsidRPr="00AE75C0" w14:paraId="74E1A69D" w14:textId="77777777" w:rsidTr="006F2325">
        <w:tc>
          <w:tcPr>
            <w:tcW w:w="708" w:type="pct"/>
            <w:vAlign w:val="center"/>
          </w:tcPr>
          <w:p w14:paraId="0BA98669"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Земельные участки (территории) общего пользования (12)</w:t>
            </w:r>
          </w:p>
        </w:tc>
        <w:tc>
          <w:tcPr>
            <w:tcW w:w="4292" w:type="pct"/>
            <w:gridSpan w:val="5"/>
            <w:vAlign w:val="center"/>
          </w:tcPr>
          <w:p w14:paraId="01960F9D"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tc>
      </w:tr>
      <w:tr w:rsidR="006371DB" w:rsidRPr="00AE75C0" w14:paraId="676AD096" w14:textId="77777777" w:rsidTr="006F2325">
        <w:tc>
          <w:tcPr>
            <w:tcW w:w="708" w:type="pct"/>
          </w:tcPr>
          <w:p w14:paraId="0FC1D82A" w14:textId="77777777"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Улично-дорожная сеть (12.0.1)</w:t>
            </w:r>
          </w:p>
        </w:tc>
        <w:tc>
          <w:tcPr>
            <w:tcW w:w="4292" w:type="pct"/>
            <w:gridSpan w:val="5"/>
            <w:vAlign w:val="center"/>
          </w:tcPr>
          <w:p w14:paraId="1A8E7D54"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tc>
      </w:tr>
      <w:tr w:rsidR="006371DB" w:rsidRPr="00AE75C0" w14:paraId="3D32EAA8" w14:textId="77777777" w:rsidTr="006F2325">
        <w:tc>
          <w:tcPr>
            <w:tcW w:w="708" w:type="pct"/>
          </w:tcPr>
          <w:p w14:paraId="07D0F8DE" w14:textId="77777777"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Благоустройство территории (12.0.2)</w:t>
            </w:r>
          </w:p>
        </w:tc>
        <w:tc>
          <w:tcPr>
            <w:tcW w:w="4292" w:type="pct"/>
            <w:gridSpan w:val="5"/>
            <w:vAlign w:val="center"/>
          </w:tcPr>
          <w:p w14:paraId="76E7FF1D"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tc>
      </w:tr>
    </w:tbl>
    <w:p w14:paraId="6560F0E4" w14:textId="77777777" w:rsidR="0091167A" w:rsidRPr="00AE75C0" w:rsidRDefault="006371DB" w:rsidP="006371DB">
      <w:pPr>
        <w:pStyle w:val="S"/>
        <w:rPr>
          <w:color w:val="000000" w:themeColor="text1"/>
        </w:rPr>
      </w:pPr>
      <w:r w:rsidRPr="00AE75C0">
        <w:rPr>
          <w:rFonts w:eastAsia="Calibri"/>
          <w:i/>
          <w:color w:val="000000" w:themeColor="text1"/>
          <w:sz w:val="24"/>
          <w:lang w:eastAsia="en-US"/>
        </w:rPr>
        <w:t>Примечание:</w:t>
      </w:r>
      <w:r w:rsidRPr="00AE75C0">
        <w:rPr>
          <w:rFonts w:eastAsia="Calibri"/>
          <w:color w:val="000000" w:themeColor="text1"/>
          <w:sz w:val="24"/>
          <w:lang w:eastAsia="en-US"/>
        </w:rPr>
        <w:t xml:space="preserve"> </w:t>
      </w:r>
      <w:r w:rsidRPr="00AE75C0">
        <w:rPr>
          <w:color w:val="000000" w:themeColor="text1"/>
          <w:sz w:val="24"/>
        </w:rPr>
        <w:t>В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главе 22 настоящих Правил. При этом более строгие требования, относящиеся к одному и тому же параметру, поглощают более мягкие.</w:t>
      </w:r>
    </w:p>
    <w:p w14:paraId="53064E11" w14:textId="77777777" w:rsidR="004B40BA" w:rsidRDefault="004B40BA">
      <w:pPr>
        <w:widowControl/>
        <w:autoSpaceDE/>
        <w:autoSpaceDN/>
        <w:adjustRightInd/>
        <w:jc w:val="left"/>
        <w:rPr>
          <w:rFonts w:ascii="Times New Roman" w:hAnsi="Times New Roman" w:cs="Times New Roman"/>
          <w:b/>
          <w:bCs/>
          <w:color w:val="000000" w:themeColor="text1"/>
          <w:sz w:val="26"/>
          <w:szCs w:val="26"/>
        </w:rPr>
      </w:pPr>
      <w:r>
        <w:rPr>
          <w:color w:val="000000" w:themeColor="text1"/>
          <w:sz w:val="26"/>
          <w:szCs w:val="26"/>
        </w:rPr>
        <w:br w:type="page"/>
      </w:r>
    </w:p>
    <w:p w14:paraId="33EDC9F4" w14:textId="77777777" w:rsidR="006F47ED" w:rsidRPr="00AE75C0" w:rsidRDefault="006F47ED" w:rsidP="005F439E">
      <w:pPr>
        <w:pStyle w:val="4"/>
        <w:rPr>
          <w:color w:val="000000" w:themeColor="text1"/>
          <w:sz w:val="26"/>
          <w:szCs w:val="26"/>
        </w:rPr>
      </w:pPr>
      <w:bookmarkStart w:id="250" w:name="_Toc129772244"/>
      <w:r w:rsidRPr="00AE75C0">
        <w:rPr>
          <w:color w:val="000000" w:themeColor="text1"/>
          <w:sz w:val="26"/>
          <w:szCs w:val="26"/>
        </w:rPr>
        <w:lastRenderedPageBreak/>
        <w:t>Статья 2</w:t>
      </w:r>
      <w:r w:rsidR="009C6FC8">
        <w:rPr>
          <w:color w:val="000000" w:themeColor="text1"/>
          <w:sz w:val="26"/>
          <w:szCs w:val="26"/>
        </w:rPr>
        <w:t>7</w:t>
      </w:r>
      <w:r w:rsidRPr="00AE75C0">
        <w:rPr>
          <w:color w:val="000000" w:themeColor="text1"/>
          <w:sz w:val="26"/>
          <w:szCs w:val="26"/>
        </w:rPr>
        <w:t>. Зона объектов учебно-образовательного назначения (О-2)</w:t>
      </w:r>
      <w:bookmarkEnd w:id="226"/>
      <w:bookmarkEnd w:id="250"/>
    </w:p>
    <w:p w14:paraId="44695F12" w14:textId="77777777" w:rsidR="006371DB" w:rsidRPr="00AE75C0" w:rsidRDefault="006371DB" w:rsidP="006371DB">
      <w:pPr>
        <w:spacing w:before="120" w:after="120"/>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7514"/>
        <w:gridCol w:w="3620"/>
      </w:tblGrid>
      <w:tr w:rsidR="006371DB" w:rsidRPr="00AE75C0" w14:paraId="31F5415E" w14:textId="77777777" w:rsidTr="006F2325">
        <w:trPr>
          <w:trHeight w:val="283"/>
        </w:trPr>
        <w:tc>
          <w:tcPr>
            <w:tcW w:w="1235" w:type="pct"/>
            <w:vAlign w:val="center"/>
          </w:tcPr>
          <w:p w14:paraId="19710FAE" w14:textId="77777777" w:rsidR="006371DB" w:rsidRPr="00AE75C0" w:rsidRDefault="006371DB" w:rsidP="006F2325">
            <w:pPr>
              <w:pStyle w:val="S"/>
              <w:rPr>
                <w:color w:val="000000" w:themeColor="text1"/>
                <w:sz w:val="22"/>
                <w:szCs w:val="22"/>
              </w:rPr>
            </w:pPr>
            <w:r w:rsidRPr="00AE75C0">
              <w:rPr>
                <w:color w:val="000000" w:themeColor="text1"/>
                <w:sz w:val="22"/>
                <w:szCs w:val="22"/>
              </w:rPr>
              <w:t>Наименование вида разрешенного использования земельного участка (код классификатора)</w:t>
            </w:r>
          </w:p>
        </w:tc>
        <w:tc>
          <w:tcPr>
            <w:tcW w:w="2541" w:type="pct"/>
            <w:vAlign w:val="center"/>
          </w:tcPr>
          <w:p w14:paraId="21734D65" w14:textId="77777777" w:rsidR="006371DB" w:rsidRPr="00AE75C0" w:rsidRDefault="006371DB"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Описание вида разрешенного использования</w:t>
            </w:r>
          </w:p>
          <w:p w14:paraId="5F6CE498" w14:textId="77777777" w:rsidR="006371DB" w:rsidRPr="00AE75C0" w:rsidRDefault="006371DB"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земельного участка</w:t>
            </w:r>
          </w:p>
        </w:tc>
        <w:tc>
          <w:tcPr>
            <w:tcW w:w="1224" w:type="pct"/>
            <w:vAlign w:val="center"/>
          </w:tcPr>
          <w:p w14:paraId="6F8A914E" w14:textId="77777777" w:rsidR="006371DB" w:rsidRPr="00AE75C0" w:rsidRDefault="006371DB"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Примечания</w:t>
            </w:r>
          </w:p>
        </w:tc>
      </w:tr>
      <w:tr w:rsidR="006371DB" w:rsidRPr="00AE75C0" w14:paraId="1C6F7850" w14:textId="77777777" w:rsidTr="006F2325">
        <w:trPr>
          <w:trHeight w:val="283"/>
        </w:trPr>
        <w:tc>
          <w:tcPr>
            <w:tcW w:w="1235" w:type="pct"/>
            <w:vAlign w:val="center"/>
          </w:tcPr>
          <w:p w14:paraId="28D97982" w14:textId="77777777" w:rsidR="006371DB" w:rsidRPr="00AE75C0" w:rsidRDefault="006371DB" w:rsidP="006F2325">
            <w:pPr>
              <w:pStyle w:val="ConsPlusNormal"/>
              <w:ind w:firstLine="0"/>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Дошкольное, начальное и среднее общее образование (3.5.1)</w:t>
            </w:r>
          </w:p>
        </w:tc>
        <w:tc>
          <w:tcPr>
            <w:tcW w:w="2541" w:type="pct"/>
            <w:vAlign w:val="center"/>
          </w:tcPr>
          <w:p w14:paraId="3A173935" w14:textId="77777777" w:rsidR="006371DB" w:rsidRPr="002D6910" w:rsidRDefault="006371DB" w:rsidP="006F2325">
            <w:pPr>
              <w:pStyle w:val="ConsPlusNormal"/>
              <w:ind w:firstLine="284"/>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24" w:type="pct"/>
            <w:vAlign w:val="center"/>
          </w:tcPr>
          <w:p w14:paraId="27FA7CF3" w14:textId="77777777" w:rsidR="006371DB" w:rsidRPr="00AE75C0" w:rsidRDefault="006371DB" w:rsidP="006F2325">
            <w:pPr>
              <w:pStyle w:val="NoSpacing2"/>
              <w:ind w:firstLine="177"/>
              <w:jc w:val="both"/>
              <w:rPr>
                <w:color w:val="000000" w:themeColor="text1"/>
                <w:sz w:val="22"/>
              </w:rPr>
            </w:pPr>
            <w:r w:rsidRPr="00AE75C0">
              <w:rPr>
                <w:color w:val="000000" w:themeColor="text1"/>
                <w:sz w:val="22"/>
              </w:rPr>
              <w:t xml:space="preserve">Иные требования к размещению объектов дошкольного образования установлены </w:t>
            </w:r>
            <w:r w:rsidRPr="00AE75C0">
              <w:rPr>
                <w:color w:val="000000" w:themeColor="text1"/>
                <w:sz w:val="22"/>
                <w:lang w:eastAsia="ru-RU"/>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AE75C0">
              <w:rPr>
                <w:color w:val="000000" w:themeColor="text1"/>
                <w:sz w:val="22"/>
              </w:rPr>
              <w:t>.</w:t>
            </w:r>
          </w:p>
          <w:p w14:paraId="4F982FD2" w14:textId="77777777" w:rsidR="006371DB" w:rsidRPr="00AE75C0" w:rsidRDefault="006371DB" w:rsidP="006F2325">
            <w:pPr>
              <w:ind w:firstLine="177"/>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rPr>
              <w:t>Иные требования к размещению общеобразовательных учреждений установлены СанПиН 2.4.2.2821-10 «Санитарно-эпидемиологические требования к условиям и организации обучения в общеобразовательных учреждениях».</w:t>
            </w:r>
          </w:p>
        </w:tc>
      </w:tr>
      <w:tr w:rsidR="006371DB" w:rsidRPr="00AE75C0" w14:paraId="167063FA" w14:textId="77777777" w:rsidTr="006F2325">
        <w:trPr>
          <w:trHeight w:val="283"/>
        </w:trPr>
        <w:tc>
          <w:tcPr>
            <w:tcW w:w="1235" w:type="pct"/>
          </w:tcPr>
          <w:p w14:paraId="7B67538D" w14:textId="77777777" w:rsidR="006371DB" w:rsidRPr="002D6910" w:rsidRDefault="006371DB" w:rsidP="006F2325">
            <w:pPr>
              <w:pStyle w:val="afc"/>
              <w:jc w:val="center"/>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Обеспечение занятий спортом в помещениях (5.1.2)</w:t>
            </w:r>
          </w:p>
        </w:tc>
        <w:tc>
          <w:tcPr>
            <w:tcW w:w="2541" w:type="pct"/>
          </w:tcPr>
          <w:p w14:paraId="45FD34CB" w14:textId="77777777" w:rsidR="006371DB" w:rsidRPr="002D6910" w:rsidRDefault="006371DB" w:rsidP="006F2325">
            <w:pPr>
              <w:pStyle w:val="afd"/>
              <w:ind w:firstLine="459"/>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1224" w:type="pct"/>
            <w:vAlign w:val="center"/>
          </w:tcPr>
          <w:p w14:paraId="1DDF313B" w14:textId="77777777" w:rsidR="006371DB" w:rsidRPr="00AE75C0" w:rsidRDefault="006371DB" w:rsidP="006F2325">
            <w:pPr>
              <w:pStyle w:val="NoSpacing2"/>
              <w:ind w:firstLine="177"/>
              <w:jc w:val="both"/>
              <w:rPr>
                <w:color w:val="000000" w:themeColor="text1"/>
                <w:sz w:val="22"/>
              </w:rPr>
            </w:pPr>
          </w:p>
        </w:tc>
      </w:tr>
      <w:tr w:rsidR="006371DB" w:rsidRPr="00AE75C0" w14:paraId="1A380513" w14:textId="77777777" w:rsidTr="006F2325">
        <w:trPr>
          <w:trHeight w:val="283"/>
        </w:trPr>
        <w:tc>
          <w:tcPr>
            <w:tcW w:w="1235" w:type="pct"/>
          </w:tcPr>
          <w:p w14:paraId="70B8227E" w14:textId="77777777" w:rsidR="006371DB" w:rsidRPr="002D6910" w:rsidRDefault="006371DB" w:rsidP="006F2325">
            <w:pPr>
              <w:pStyle w:val="afc"/>
              <w:jc w:val="center"/>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Площадки для занятий спортом (5.1.3)</w:t>
            </w:r>
          </w:p>
        </w:tc>
        <w:tc>
          <w:tcPr>
            <w:tcW w:w="2541" w:type="pct"/>
          </w:tcPr>
          <w:p w14:paraId="63103036" w14:textId="77777777" w:rsidR="006371DB" w:rsidRPr="002D6910" w:rsidRDefault="006371DB" w:rsidP="006F2325">
            <w:pPr>
              <w:pStyle w:val="afd"/>
              <w:ind w:firstLine="459"/>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24" w:type="pct"/>
            <w:vAlign w:val="center"/>
          </w:tcPr>
          <w:p w14:paraId="7F166BF1" w14:textId="77777777" w:rsidR="006371DB" w:rsidRPr="00AE75C0" w:rsidRDefault="006371DB" w:rsidP="006F2325">
            <w:pPr>
              <w:pStyle w:val="NoSpacing2"/>
              <w:ind w:firstLine="177"/>
              <w:jc w:val="both"/>
              <w:rPr>
                <w:color w:val="000000" w:themeColor="text1"/>
                <w:sz w:val="22"/>
              </w:rPr>
            </w:pPr>
          </w:p>
        </w:tc>
      </w:tr>
    </w:tbl>
    <w:p w14:paraId="72275B94" w14:textId="77777777" w:rsidR="006371DB" w:rsidRPr="00AE75C0" w:rsidRDefault="006371DB" w:rsidP="006371DB">
      <w:pPr>
        <w:pStyle w:val="S"/>
        <w:spacing w:before="120" w:after="120"/>
        <w:jc w:val="center"/>
        <w:rPr>
          <w:b/>
          <w:i/>
          <w:color w:val="000000" w:themeColor="text1"/>
          <w:sz w:val="26"/>
          <w:szCs w:val="26"/>
        </w:rPr>
      </w:pPr>
      <w:r w:rsidRPr="00AE75C0">
        <w:rPr>
          <w:b/>
          <w:i/>
          <w:color w:val="000000" w:themeColor="text1"/>
          <w:sz w:val="26"/>
          <w:szCs w:val="26"/>
        </w:rPr>
        <w:t>Условно разрешённые виды использования: Не устанавливаются</w:t>
      </w:r>
    </w:p>
    <w:p w14:paraId="6AF12703" w14:textId="77777777" w:rsidR="006371DB" w:rsidRPr="00AE75C0" w:rsidRDefault="006371DB" w:rsidP="006371DB">
      <w:pPr>
        <w:spacing w:before="120" w:after="120"/>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t>Вспомогательные виды разрешенного использования:</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3"/>
        <w:gridCol w:w="7794"/>
        <w:gridCol w:w="3404"/>
      </w:tblGrid>
      <w:tr w:rsidR="006371DB" w:rsidRPr="00AE75C0" w14:paraId="238AF1F4" w14:textId="77777777" w:rsidTr="006F2325">
        <w:trPr>
          <w:trHeight w:val="283"/>
        </w:trPr>
        <w:tc>
          <w:tcPr>
            <w:tcW w:w="1230" w:type="pct"/>
            <w:vAlign w:val="center"/>
          </w:tcPr>
          <w:p w14:paraId="40728DCF" w14:textId="77777777" w:rsidR="006371DB" w:rsidRPr="00AE75C0" w:rsidRDefault="006371DB" w:rsidP="006F2325">
            <w:pPr>
              <w:pStyle w:val="S"/>
              <w:jc w:val="center"/>
              <w:rPr>
                <w:color w:val="000000" w:themeColor="text1"/>
                <w:sz w:val="22"/>
                <w:szCs w:val="22"/>
              </w:rPr>
            </w:pPr>
            <w:r w:rsidRPr="00AE75C0">
              <w:rPr>
                <w:color w:val="000000" w:themeColor="text1"/>
                <w:sz w:val="22"/>
                <w:szCs w:val="22"/>
              </w:rPr>
              <w:t>Наименование вида разрешенного использования земельного участка (код классификатора)</w:t>
            </w:r>
          </w:p>
        </w:tc>
        <w:tc>
          <w:tcPr>
            <w:tcW w:w="2624" w:type="pct"/>
            <w:vAlign w:val="center"/>
          </w:tcPr>
          <w:p w14:paraId="05B71173" w14:textId="77777777" w:rsidR="006371DB" w:rsidRPr="00AE75C0" w:rsidRDefault="006371DB"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Описание вида разрешенного использования</w:t>
            </w:r>
          </w:p>
          <w:p w14:paraId="5B2514AF" w14:textId="77777777" w:rsidR="006371DB" w:rsidRPr="00AE75C0" w:rsidRDefault="006371DB"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земельного участка</w:t>
            </w:r>
          </w:p>
        </w:tc>
        <w:tc>
          <w:tcPr>
            <w:tcW w:w="1146" w:type="pct"/>
            <w:vAlign w:val="center"/>
          </w:tcPr>
          <w:p w14:paraId="38976859" w14:textId="77777777" w:rsidR="006371DB" w:rsidRPr="00AE75C0" w:rsidRDefault="006371DB"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Примечания</w:t>
            </w:r>
          </w:p>
        </w:tc>
      </w:tr>
      <w:tr w:rsidR="006371DB" w:rsidRPr="00AE75C0" w14:paraId="72D70C65" w14:textId="77777777" w:rsidTr="006F2325">
        <w:trPr>
          <w:trHeight w:val="283"/>
        </w:trPr>
        <w:tc>
          <w:tcPr>
            <w:tcW w:w="1230" w:type="pct"/>
          </w:tcPr>
          <w:p w14:paraId="2470EC64" w14:textId="77777777" w:rsidR="006371DB" w:rsidRPr="002D6910" w:rsidRDefault="006371DB" w:rsidP="006F2325">
            <w:pPr>
              <w:pStyle w:val="afc"/>
              <w:rPr>
                <w:rFonts w:ascii="Times New Roman" w:hAnsi="Times New Roman" w:cs="Times New Roman"/>
                <w:color w:val="000000" w:themeColor="text1"/>
                <w:sz w:val="22"/>
                <w:szCs w:val="22"/>
              </w:rPr>
            </w:pPr>
          </w:p>
          <w:p w14:paraId="1B298E80" w14:textId="77777777" w:rsidR="006371DB" w:rsidRPr="002D6910" w:rsidRDefault="006371DB" w:rsidP="006F2325">
            <w:pPr>
              <w:pStyle w:val="afc"/>
              <w:rPr>
                <w:rFonts w:ascii="Times New Roman" w:hAnsi="Times New Roman" w:cs="Times New Roman"/>
                <w:color w:val="000000" w:themeColor="text1"/>
                <w:sz w:val="22"/>
                <w:szCs w:val="22"/>
              </w:rPr>
            </w:pPr>
          </w:p>
          <w:p w14:paraId="244C73A2" w14:textId="77777777" w:rsidR="006371DB" w:rsidRPr="002D6910" w:rsidRDefault="006371DB" w:rsidP="006F2325">
            <w:pPr>
              <w:pStyle w:val="afc"/>
              <w:rPr>
                <w:rFonts w:ascii="Times New Roman" w:hAnsi="Times New Roman" w:cs="Times New Roman"/>
                <w:color w:val="000000" w:themeColor="text1"/>
                <w:sz w:val="22"/>
                <w:szCs w:val="22"/>
              </w:rPr>
            </w:pPr>
          </w:p>
          <w:p w14:paraId="23FCCAFF" w14:textId="77777777" w:rsidR="006371DB" w:rsidRPr="002D6910" w:rsidRDefault="006371DB" w:rsidP="006F2325">
            <w:pPr>
              <w:pStyle w:val="afc"/>
              <w:jc w:val="center"/>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Предоставление коммунальных услуг (3.1.1)</w:t>
            </w:r>
          </w:p>
        </w:tc>
        <w:tc>
          <w:tcPr>
            <w:tcW w:w="2624" w:type="pct"/>
          </w:tcPr>
          <w:p w14:paraId="34045481" w14:textId="77777777" w:rsidR="006371DB" w:rsidRPr="002D6910" w:rsidRDefault="006371DB" w:rsidP="006F2325">
            <w:pPr>
              <w:pStyle w:val="afd"/>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lastRenderedPageBreak/>
              <w:t xml:space="preserve">Размещение зданий и сооружений, обеспечивающих поставку воды, тепла, </w:t>
            </w:r>
            <w:r w:rsidRPr="002D6910">
              <w:rPr>
                <w:rFonts w:ascii="Times New Roman" w:hAnsi="Times New Roman" w:cs="Times New Roman"/>
                <w:color w:val="000000" w:themeColor="text1"/>
                <w:sz w:val="22"/>
                <w:szCs w:val="22"/>
              </w:rPr>
              <w:lastRenderedPageBreak/>
              <w:t>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146" w:type="pct"/>
            <w:vAlign w:val="center"/>
          </w:tcPr>
          <w:p w14:paraId="252AB7B9" w14:textId="77777777" w:rsidR="006371DB" w:rsidRPr="00AE75C0" w:rsidRDefault="006371DB" w:rsidP="006F2325">
            <w:pPr>
              <w:ind w:firstLine="177"/>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lastRenderedPageBreak/>
              <w:t xml:space="preserve">Не допускается размещение </w:t>
            </w:r>
            <w:r w:rsidRPr="00AE75C0">
              <w:rPr>
                <w:rFonts w:ascii="Times New Roman" w:hAnsi="Times New Roman" w:cs="Times New Roman"/>
                <w:color w:val="000000" w:themeColor="text1"/>
                <w:sz w:val="22"/>
                <w:szCs w:val="22"/>
              </w:rPr>
              <w:lastRenderedPageBreak/>
              <w:t>объектов, причиняющих вред окружающей среде и санитарному благополучию</w:t>
            </w:r>
          </w:p>
        </w:tc>
      </w:tr>
      <w:tr w:rsidR="006371DB" w:rsidRPr="00AE75C0" w14:paraId="6A231C50" w14:textId="77777777" w:rsidTr="006F2325">
        <w:trPr>
          <w:trHeight w:val="283"/>
        </w:trPr>
        <w:tc>
          <w:tcPr>
            <w:tcW w:w="1230" w:type="pct"/>
          </w:tcPr>
          <w:p w14:paraId="3F0376E0" w14:textId="77777777" w:rsidR="006371DB" w:rsidRPr="002D6910" w:rsidRDefault="006371DB" w:rsidP="006F2325">
            <w:pPr>
              <w:pStyle w:val="afc"/>
              <w:jc w:val="center"/>
              <w:rPr>
                <w:rFonts w:ascii="Times New Roman" w:hAnsi="Times New Roman" w:cs="Times New Roman"/>
                <w:color w:val="000000" w:themeColor="text1"/>
                <w:sz w:val="22"/>
                <w:szCs w:val="22"/>
              </w:rPr>
            </w:pPr>
          </w:p>
          <w:p w14:paraId="02F456B5" w14:textId="77777777" w:rsidR="006371DB" w:rsidRPr="002D6910" w:rsidRDefault="006371DB" w:rsidP="006F2325">
            <w:pPr>
              <w:pStyle w:val="afc"/>
              <w:jc w:val="center"/>
              <w:rPr>
                <w:rFonts w:ascii="Times New Roman" w:hAnsi="Times New Roman" w:cs="Times New Roman"/>
                <w:color w:val="000000" w:themeColor="text1"/>
                <w:sz w:val="22"/>
                <w:szCs w:val="22"/>
              </w:rPr>
            </w:pPr>
          </w:p>
          <w:p w14:paraId="72AEFD5F" w14:textId="77777777" w:rsidR="006371DB" w:rsidRPr="002D6910" w:rsidRDefault="006371DB" w:rsidP="006F2325">
            <w:pPr>
              <w:pStyle w:val="afc"/>
              <w:jc w:val="center"/>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Благоустройство территории (12.0.2)</w:t>
            </w:r>
          </w:p>
        </w:tc>
        <w:tc>
          <w:tcPr>
            <w:tcW w:w="2624" w:type="pct"/>
          </w:tcPr>
          <w:p w14:paraId="3E3B1861" w14:textId="77777777" w:rsidR="006371DB" w:rsidRPr="002D6910" w:rsidRDefault="006371DB" w:rsidP="006F2325">
            <w:pPr>
              <w:pStyle w:val="afd"/>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146" w:type="pct"/>
            <w:vAlign w:val="center"/>
          </w:tcPr>
          <w:p w14:paraId="7C231D2C" w14:textId="77777777" w:rsidR="006371DB" w:rsidRPr="00AE75C0" w:rsidRDefault="006371DB" w:rsidP="006F2325">
            <w:pPr>
              <w:ind w:firstLine="177"/>
              <w:rPr>
                <w:rFonts w:ascii="Times New Roman" w:hAnsi="Times New Roman" w:cs="Times New Roman"/>
                <w:color w:val="000000" w:themeColor="text1"/>
                <w:sz w:val="22"/>
                <w:szCs w:val="22"/>
              </w:rPr>
            </w:pPr>
          </w:p>
        </w:tc>
      </w:tr>
    </w:tbl>
    <w:p w14:paraId="600228AA" w14:textId="77777777" w:rsidR="006371DB" w:rsidRPr="00AE75C0" w:rsidRDefault="006371DB" w:rsidP="006371DB">
      <w:pPr>
        <w:spacing w:before="120" w:after="120"/>
        <w:ind w:firstLine="709"/>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1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4"/>
        <w:gridCol w:w="5102"/>
        <w:gridCol w:w="3970"/>
        <w:gridCol w:w="1789"/>
        <w:gridCol w:w="2257"/>
      </w:tblGrid>
      <w:tr w:rsidR="006371DB" w:rsidRPr="00AE75C0" w14:paraId="15412E86" w14:textId="77777777" w:rsidTr="006F2325">
        <w:tc>
          <w:tcPr>
            <w:tcW w:w="688" w:type="pct"/>
            <w:vAlign w:val="center"/>
          </w:tcPr>
          <w:p w14:paraId="4DDEE869"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Наименование вида разрешенного использования земельного участка (код классификатора)</w:t>
            </w:r>
          </w:p>
        </w:tc>
        <w:tc>
          <w:tcPr>
            <w:tcW w:w="1677" w:type="pct"/>
            <w:vAlign w:val="center"/>
          </w:tcPr>
          <w:p w14:paraId="7B86D823"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Предельные (минимальные и (или) максимальные) размеры земельных участков, в том числе их площадь</w:t>
            </w:r>
          </w:p>
        </w:tc>
        <w:tc>
          <w:tcPr>
            <w:tcW w:w="1305" w:type="pct"/>
            <w:vAlign w:val="center"/>
          </w:tcPr>
          <w:p w14:paraId="7F1EA84D"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588" w:type="pct"/>
            <w:vAlign w:val="center"/>
          </w:tcPr>
          <w:p w14:paraId="562BA043"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Предельное количество этажей или предельная высота зданий, строений, сооружений</w:t>
            </w:r>
          </w:p>
        </w:tc>
        <w:tc>
          <w:tcPr>
            <w:tcW w:w="742" w:type="pct"/>
            <w:vAlign w:val="center"/>
          </w:tcPr>
          <w:p w14:paraId="62B001C8"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6371DB" w:rsidRPr="00AE75C0" w14:paraId="77413A02" w14:textId="77777777" w:rsidTr="006F2325">
        <w:tc>
          <w:tcPr>
            <w:tcW w:w="5000" w:type="pct"/>
            <w:gridSpan w:val="5"/>
            <w:vAlign w:val="center"/>
          </w:tcPr>
          <w:p w14:paraId="00A28E7E" w14:textId="77777777" w:rsidR="006371DB" w:rsidRPr="00AE75C0" w:rsidRDefault="006371DB" w:rsidP="006F2325">
            <w:pPr>
              <w:spacing w:before="60" w:after="60"/>
              <w:jc w:val="center"/>
              <w:rPr>
                <w:rFonts w:ascii="Times New Roman" w:hAnsi="Times New Roman" w:cs="Times New Roman"/>
                <w:b/>
                <w:color w:val="000000" w:themeColor="text1"/>
              </w:rPr>
            </w:pPr>
            <w:r w:rsidRPr="00AE75C0">
              <w:rPr>
                <w:rFonts w:ascii="Times New Roman" w:hAnsi="Times New Roman" w:cs="Times New Roman"/>
                <w:b/>
                <w:color w:val="000000" w:themeColor="text1"/>
              </w:rPr>
              <w:t>Основные виды разрешенного использования</w:t>
            </w:r>
          </w:p>
        </w:tc>
      </w:tr>
      <w:tr w:rsidR="006371DB" w:rsidRPr="00AE75C0" w14:paraId="178FDA53" w14:textId="77777777" w:rsidTr="006F2325">
        <w:tc>
          <w:tcPr>
            <w:tcW w:w="688" w:type="pct"/>
            <w:vAlign w:val="center"/>
          </w:tcPr>
          <w:p w14:paraId="1C5B4E73"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Дошкольное, начальное и среднее общее образование (3.5.1)</w:t>
            </w:r>
          </w:p>
        </w:tc>
        <w:tc>
          <w:tcPr>
            <w:tcW w:w="1677" w:type="pct"/>
            <w:vAlign w:val="center"/>
          </w:tcPr>
          <w:p w14:paraId="75DD4A32" w14:textId="77777777" w:rsidR="006371DB" w:rsidRPr="00AE75C0" w:rsidRDefault="006371DB" w:rsidP="006F2325">
            <w:pPr>
              <w:ind w:firstLine="258"/>
              <w:rPr>
                <w:rFonts w:ascii="Times New Roman" w:hAnsi="Times New Roman" w:cs="Times New Roman"/>
                <w:color w:val="000000" w:themeColor="text1"/>
              </w:rPr>
            </w:pPr>
            <w:r w:rsidRPr="00AE75C0">
              <w:rPr>
                <w:rFonts w:ascii="Times New Roman" w:hAnsi="Times New Roman" w:cs="Times New Roman"/>
                <w:color w:val="000000" w:themeColor="text1"/>
              </w:rPr>
              <w:t xml:space="preserve">Размеры земельных участков дошкольной образовательной организации, кв. м/место: до 100 – 40, свыше 100 – 35. В комплексе яслей-садов свыше 500 мест-30. </w:t>
            </w:r>
          </w:p>
          <w:p w14:paraId="457457C0" w14:textId="77777777" w:rsidR="006371DB" w:rsidRPr="00AE75C0" w:rsidRDefault="006371DB" w:rsidP="006F2325">
            <w:pPr>
              <w:widowControl/>
              <w:suppressAutoHyphens/>
              <w:autoSpaceDE/>
              <w:autoSpaceDN/>
              <w:adjustRightInd/>
              <w:ind w:firstLine="258"/>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Размеры земельных участков могут быть уменьшены на 25% - в условиях реконструкции; на 15% - при размещении на рельефе с уклоном более 20%.</w:t>
            </w:r>
          </w:p>
          <w:p w14:paraId="1B5736B2" w14:textId="77777777" w:rsidR="006371DB" w:rsidRPr="00AE75C0" w:rsidRDefault="006371DB" w:rsidP="006F2325">
            <w:pPr>
              <w:ind w:firstLine="258"/>
              <w:rPr>
                <w:rFonts w:ascii="Times New Roman" w:hAnsi="Times New Roman" w:cs="Times New Roman"/>
                <w:color w:val="000000" w:themeColor="text1"/>
              </w:rPr>
            </w:pPr>
            <w:r w:rsidRPr="00AE75C0">
              <w:rPr>
                <w:rFonts w:ascii="Times New Roman" w:hAnsi="Times New Roman" w:cs="Times New Roman"/>
                <w:color w:val="000000" w:themeColor="text1"/>
              </w:rPr>
              <w:t>Размеры земельных участков общеобразовательной организации,кв. м /учащийся</w:t>
            </w:r>
          </w:p>
          <w:p w14:paraId="7BDA0B40" w14:textId="77777777" w:rsidR="006371DB" w:rsidRPr="00AE75C0" w:rsidRDefault="006371DB" w:rsidP="006F2325">
            <w:pPr>
              <w:ind w:firstLine="258"/>
              <w:rPr>
                <w:rFonts w:ascii="Times New Roman" w:hAnsi="Times New Roman" w:cs="Times New Roman"/>
                <w:color w:val="000000" w:themeColor="text1"/>
              </w:rPr>
            </w:pPr>
            <w:r w:rsidRPr="00AE75C0">
              <w:rPr>
                <w:rFonts w:ascii="Times New Roman" w:hAnsi="Times New Roman" w:cs="Times New Roman"/>
                <w:color w:val="000000" w:themeColor="text1"/>
              </w:rPr>
              <w:t>свыше 40 до 400 - 50</w:t>
            </w:r>
          </w:p>
          <w:p w14:paraId="76EE861D" w14:textId="77777777" w:rsidR="006371DB" w:rsidRPr="00AE75C0" w:rsidRDefault="006371DB" w:rsidP="006F2325">
            <w:pPr>
              <w:ind w:firstLine="258"/>
              <w:rPr>
                <w:rFonts w:ascii="Times New Roman" w:hAnsi="Times New Roman" w:cs="Times New Roman"/>
                <w:color w:val="000000" w:themeColor="text1"/>
              </w:rPr>
            </w:pPr>
            <w:r w:rsidRPr="00AE75C0">
              <w:rPr>
                <w:rFonts w:ascii="Times New Roman" w:hAnsi="Times New Roman" w:cs="Times New Roman"/>
                <w:color w:val="000000" w:themeColor="text1"/>
              </w:rPr>
              <w:t>свыше 400 до 500 - 60</w:t>
            </w:r>
          </w:p>
          <w:p w14:paraId="379C0E15" w14:textId="77777777" w:rsidR="006371DB" w:rsidRPr="00AE75C0" w:rsidRDefault="006371DB" w:rsidP="006F2325">
            <w:pPr>
              <w:ind w:firstLine="258"/>
              <w:rPr>
                <w:rFonts w:ascii="Times New Roman" w:hAnsi="Times New Roman" w:cs="Times New Roman"/>
                <w:color w:val="000000" w:themeColor="text1"/>
              </w:rPr>
            </w:pPr>
            <w:r w:rsidRPr="00AE75C0">
              <w:rPr>
                <w:rFonts w:ascii="Times New Roman" w:hAnsi="Times New Roman" w:cs="Times New Roman"/>
                <w:color w:val="000000" w:themeColor="text1"/>
              </w:rPr>
              <w:t>свыше 500 до 600 - 50</w:t>
            </w:r>
          </w:p>
          <w:p w14:paraId="78D505BB" w14:textId="77777777" w:rsidR="006371DB" w:rsidRPr="00AE75C0" w:rsidRDefault="006371DB" w:rsidP="006F2325">
            <w:pPr>
              <w:ind w:firstLine="258"/>
              <w:rPr>
                <w:rFonts w:ascii="Times New Roman" w:hAnsi="Times New Roman" w:cs="Times New Roman"/>
                <w:color w:val="000000" w:themeColor="text1"/>
              </w:rPr>
            </w:pPr>
            <w:r w:rsidRPr="00AE75C0">
              <w:rPr>
                <w:rFonts w:ascii="Times New Roman" w:hAnsi="Times New Roman" w:cs="Times New Roman"/>
                <w:color w:val="000000" w:themeColor="text1"/>
              </w:rPr>
              <w:t>свыше 600 до 800 - 40</w:t>
            </w:r>
          </w:p>
          <w:p w14:paraId="1F49C96D" w14:textId="77777777" w:rsidR="006371DB" w:rsidRPr="00AE75C0" w:rsidRDefault="006371DB" w:rsidP="006F2325">
            <w:pPr>
              <w:ind w:firstLine="258"/>
              <w:rPr>
                <w:rFonts w:ascii="Times New Roman" w:hAnsi="Times New Roman" w:cs="Times New Roman"/>
                <w:color w:val="000000" w:themeColor="text1"/>
              </w:rPr>
            </w:pPr>
            <w:r w:rsidRPr="00AE75C0">
              <w:rPr>
                <w:rFonts w:ascii="Times New Roman" w:hAnsi="Times New Roman" w:cs="Times New Roman"/>
                <w:color w:val="000000" w:themeColor="text1"/>
              </w:rPr>
              <w:lastRenderedPageBreak/>
              <w:t>свыше 800 до 1100 - 33</w:t>
            </w:r>
          </w:p>
          <w:p w14:paraId="6CC1230D" w14:textId="77777777" w:rsidR="006371DB" w:rsidRPr="00AE75C0" w:rsidRDefault="006371DB" w:rsidP="006F2325">
            <w:pPr>
              <w:ind w:firstLine="258"/>
              <w:rPr>
                <w:rFonts w:ascii="Times New Roman" w:hAnsi="Times New Roman" w:cs="Times New Roman"/>
                <w:color w:val="000000" w:themeColor="text1"/>
              </w:rPr>
            </w:pPr>
            <w:r w:rsidRPr="00AE75C0">
              <w:rPr>
                <w:rFonts w:ascii="Times New Roman" w:hAnsi="Times New Roman" w:cs="Times New Roman"/>
                <w:color w:val="000000" w:themeColor="text1"/>
              </w:rPr>
              <w:t>свыше 1100 до 1500 - 21</w:t>
            </w:r>
          </w:p>
          <w:p w14:paraId="486A9C5D" w14:textId="77777777" w:rsidR="006371DB" w:rsidRPr="00AE75C0" w:rsidRDefault="006371DB" w:rsidP="006F2325">
            <w:pPr>
              <w:ind w:firstLine="258"/>
              <w:rPr>
                <w:rFonts w:ascii="Times New Roman" w:hAnsi="Times New Roman" w:cs="Times New Roman"/>
                <w:color w:val="000000" w:themeColor="text1"/>
              </w:rPr>
            </w:pPr>
            <w:r w:rsidRPr="00AE75C0">
              <w:rPr>
                <w:rFonts w:ascii="Times New Roman" w:hAnsi="Times New Roman" w:cs="Times New Roman"/>
                <w:color w:val="000000" w:themeColor="text1"/>
              </w:rPr>
              <w:t>свыше 1500 до 2000 - 17</w:t>
            </w:r>
          </w:p>
          <w:p w14:paraId="3CFD7254" w14:textId="77777777" w:rsidR="006371DB" w:rsidRPr="00AE75C0" w:rsidRDefault="006371DB" w:rsidP="006F2325">
            <w:pPr>
              <w:ind w:firstLine="258"/>
              <w:rPr>
                <w:rFonts w:ascii="Times New Roman" w:hAnsi="Times New Roman" w:cs="Times New Roman"/>
                <w:color w:val="000000" w:themeColor="text1"/>
              </w:rPr>
            </w:pPr>
            <w:r w:rsidRPr="00AE75C0">
              <w:rPr>
                <w:rFonts w:ascii="Times New Roman" w:hAnsi="Times New Roman" w:cs="Times New Roman"/>
                <w:color w:val="000000" w:themeColor="text1"/>
              </w:rPr>
              <w:t>свыше 2000 - 16</w:t>
            </w:r>
          </w:p>
        </w:tc>
        <w:tc>
          <w:tcPr>
            <w:tcW w:w="1305" w:type="pct"/>
            <w:vAlign w:val="center"/>
          </w:tcPr>
          <w:p w14:paraId="6217D27C" w14:textId="77777777" w:rsidR="006371DB" w:rsidRPr="00AE75C0" w:rsidRDefault="006371DB" w:rsidP="006F2325">
            <w:pPr>
              <w:ind w:firstLine="306"/>
              <w:rPr>
                <w:rFonts w:ascii="Times New Roman" w:hAnsi="Times New Roman" w:cs="Times New Roman"/>
                <w:color w:val="000000" w:themeColor="text1"/>
              </w:rPr>
            </w:pPr>
            <w:r w:rsidRPr="00AE75C0">
              <w:rPr>
                <w:rFonts w:ascii="Times New Roman" w:hAnsi="Times New Roman" w:cs="Times New Roman"/>
                <w:color w:val="000000" w:themeColor="text1"/>
              </w:rPr>
              <w:lastRenderedPageBreak/>
              <w:t>Минимальный отступ от дошкольной образовательной организации, общеобразовательной организации до красной линии – 10 м.</w:t>
            </w:r>
          </w:p>
          <w:p w14:paraId="46F2D44F" w14:textId="77777777" w:rsidR="006371DB" w:rsidRPr="00AE75C0" w:rsidRDefault="006371DB" w:rsidP="006F2325">
            <w:pPr>
              <w:jc w:val="center"/>
              <w:rPr>
                <w:rFonts w:ascii="Times New Roman" w:eastAsia="SimSun" w:hAnsi="Times New Roman" w:cs="Times New Roman"/>
                <w:color w:val="000000" w:themeColor="text1"/>
                <w:lang w:eastAsia="ar-SA"/>
              </w:rPr>
            </w:pPr>
            <w:r w:rsidRPr="00AE75C0">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588" w:type="pct"/>
            <w:vAlign w:val="center"/>
          </w:tcPr>
          <w:p w14:paraId="6CC7BECD"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3 надземных этажа</w:t>
            </w:r>
          </w:p>
        </w:tc>
        <w:tc>
          <w:tcPr>
            <w:tcW w:w="742" w:type="pct"/>
            <w:vAlign w:val="center"/>
          </w:tcPr>
          <w:p w14:paraId="45EFB216"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60</w:t>
            </w:r>
          </w:p>
        </w:tc>
      </w:tr>
      <w:tr w:rsidR="006371DB" w:rsidRPr="00AE75C0" w14:paraId="56BD79AB" w14:textId="77777777" w:rsidTr="006F2325">
        <w:tc>
          <w:tcPr>
            <w:tcW w:w="688" w:type="pct"/>
          </w:tcPr>
          <w:p w14:paraId="04B75DF3" w14:textId="77777777"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Обеспечение занятий спортом в помещениях (5.1.2)</w:t>
            </w:r>
          </w:p>
        </w:tc>
        <w:tc>
          <w:tcPr>
            <w:tcW w:w="1677" w:type="pct"/>
            <w:vAlign w:val="center"/>
          </w:tcPr>
          <w:p w14:paraId="099BE4CF" w14:textId="77777777" w:rsidR="006371DB" w:rsidRPr="00AE75C0" w:rsidRDefault="006371DB" w:rsidP="006F2325">
            <w:pPr>
              <w:ind w:firstLine="174"/>
              <w:rPr>
                <w:color w:val="000000" w:themeColor="text1"/>
              </w:rPr>
            </w:pPr>
            <w:r w:rsidRPr="00AE75C0">
              <w:rPr>
                <w:rFonts w:ascii="Times New Roman" w:hAnsi="Times New Roman" w:cs="Times New Roman"/>
                <w:color w:val="000000" w:themeColor="text1"/>
              </w:rPr>
              <w:t>Минимальный размер земельного участка 0,05 га</w:t>
            </w:r>
          </w:p>
        </w:tc>
        <w:tc>
          <w:tcPr>
            <w:tcW w:w="1305" w:type="pct"/>
            <w:vAlign w:val="center"/>
          </w:tcPr>
          <w:p w14:paraId="3CA58F26" w14:textId="77777777" w:rsidR="006371DB" w:rsidRPr="00AE75C0" w:rsidRDefault="006371DB" w:rsidP="006F2325">
            <w:pPr>
              <w:ind w:firstLine="434"/>
              <w:rPr>
                <w:rFonts w:eastAsia="SimSun"/>
                <w:color w:val="000000" w:themeColor="text1"/>
                <w:lang w:eastAsia="ar-SA"/>
              </w:rPr>
            </w:pPr>
            <w:r w:rsidRPr="00AE75C0">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588" w:type="pct"/>
            <w:vAlign w:val="center"/>
          </w:tcPr>
          <w:p w14:paraId="36717641" w14:textId="77777777" w:rsidR="006371DB" w:rsidRPr="00AE75C0" w:rsidRDefault="006371DB" w:rsidP="006F2325">
            <w:pPr>
              <w:ind w:firstLine="176"/>
              <w:jc w:val="center"/>
              <w:rPr>
                <w:rFonts w:ascii="Times New Roman" w:hAnsi="Times New Roman" w:cs="Times New Roman"/>
                <w:color w:val="000000" w:themeColor="text1"/>
              </w:rPr>
            </w:pPr>
            <w:r w:rsidRPr="00AE75C0">
              <w:rPr>
                <w:rFonts w:ascii="Times New Roman" w:hAnsi="Times New Roman" w:cs="Times New Roman"/>
                <w:color w:val="000000" w:themeColor="text1"/>
              </w:rPr>
              <w:t>2 надземных этажа</w:t>
            </w:r>
          </w:p>
        </w:tc>
        <w:tc>
          <w:tcPr>
            <w:tcW w:w="742" w:type="pct"/>
            <w:vAlign w:val="center"/>
          </w:tcPr>
          <w:p w14:paraId="39D26019"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371DB" w:rsidRPr="00AE75C0" w14:paraId="22736536" w14:textId="77777777" w:rsidTr="006F2325">
        <w:tc>
          <w:tcPr>
            <w:tcW w:w="688" w:type="pct"/>
          </w:tcPr>
          <w:p w14:paraId="3DF1861D" w14:textId="77777777"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Площадки для занятий спортом (5.1.3)</w:t>
            </w:r>
          </w:p>
        </w:tc>
        <w:tc>
          <w:tcPr>
            <w:tcW w:w="4312" w:type="pct"/>
            <w:gridSpan w:val="4"/>
            <w:vAlign w:val="center"/>
          </w:tcPr>
          <w:p w14:paraId="75B2DD13"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p w14:paraId="69D81A3C" w14:textId="77777777" w:rsidR="006371DB" w:rsidRPr="00AE75C0" w:rsidRDefault="006371DB" w:rsidP="006F2325">
            <w:pPr>
              <w:jc w:val="center"/>
              <w:rPr>
                <w:rFonts w:ascii="Times New Roman" w:hAnsi="Times New Roman" w:cs="Times New Roman"/>
                <w:color w:val="000000" w:themeColor="text1"/>
              </w:rPr>
            </w:pPr>
          </w:p>
        </w:tc>
      </w:tr>
      <w:tr w:rsidR="006371DB" w:rsidRPr="00AE75C0" w14:paraId="248BEC9F" w14:textId="77777777" w:rsidTr="006F2325">
        <w:tc>
          <w:tcPr>
            <w:tcW w:w="5000" w:type="pct"/>
            <w:gridSpan w:val="5"/>
            <w:vAlign w:val="center"/>
          </w:tcPr>
          <w:p w14:paraId="3FFE944C" w14:textId="77777777" w:rsidR="006371DB" w:rsidRPr="00AE75C0" w:rsidRDefault="006371DB" w:rsidP="006F2325">
            <w:pPr>
              <w:spacing w:before="60" w:after="60"/>
              <w:jc w:val="center"/>
              <w:rPr>
                <w:rFonts w:ascii="Times New Roman" w:hAnsi="Times New Roman" w:cs="Times New Roman"/>
                <w:b/>
                <w:color w:val="000000" w:themeColor="text1"/>
              </w:rPr>
            </w:pPr>
            <w:r w:rsidRPr="00AE75C0">
              <w:rPr>
                <w:rFonts w:ascii="Times New Roman" w:hAnsi="Times New Roman" w:cs="Times New Roman"/>
                <w:b/>
                <w:color w:val="000000" w:themeColor="text1"/>
              </w:rPr>
              <w:t xml:space="preserve">Условно разрешенные виды использования: </w:t>
            </w:r>
            <w:r w:rsidRPr="00AE75C0">
              <w:rPr>
                <w:rFonts w:ascii="Times New Roman" w:hAnsi="Times New Roman" w:cs="Times New Roman"/>
                <w:b/>
                <w:color w:val="000000" w:themeColor="text1"/>
                <w:szCs w:val="26"/>
              </w:rPr>
              <w:t>Не устанавливаются</w:t>
            </w:r>
          </w:p>
        </w:tc>
      </w:tr>
      <w:tr w:rsidR="006371DB" w:rsidRPr="00AE75C0" w14:paraId="7829998F" w14:textId="77777777" w:rsidTr="006F2325">
        <w:tc>
          <w:tcPr>
            <w:tcW w:w="5000" w:type="pct"/>
            <w:gridSpan w:val="5"/>
            <w:vAlign w:val="center"/>
          </w:tcPr>
          <w:p w14:paraId="27014E67" w14:textId="77777777" w:rsidR="006371DB" w:rsidRPr="00AE75C0" w:rsidRDefault="006371DB" w:rsidP="006F2325">
            <w:pPr>
              <w:spacing w:before="60" w:after="60"/>
              <w:jc w:val="center"/>
              <w:rPr>
                <w:rFonts w:ascii="Times New Roman" w:hAnsi="Times New Roman" w:cs="Times New Roman"/>
                <w:b/>
                <w:color w:val="000000" w:themeColor="text1"/>
              </w:rPr>
            </w:pPr>
            <w:r w:rsidRPr="00AE75C0">
              <w:rPr>
                <w:rFonts w:ascii="Times New Roman" w:hAnsi="Times New Roman" w:cs="Times New Roman"/>
                <w:b/>
                <w:color w:val="000000" w:themeColor="text1"/>
              </w:rPr>
              <w:t>Вспомогательные виды разрешенного использования</w:t>
            </w:r>
          </w:p>
        </w:tc>
      </w:tr>
      <w:tr w:rsidR="006371DB" w:rsidRPr="00AE75C0" w14:paraId="4E5C5266" w14:textId="77777777" w:rsidTr="006F2325">
        <w:tc>
          <w:tcPr>
            <w:tcW w:w="688" w:type="pct"/>
          </w:tcPr>
          <w:p w14:paraId="6EF5027A" w14:textId="77777777" w:rsidR="006371DB" w:rsidRPr="002D6910" w:rsidRDefault="006371DB" w:rsidP="006F2325">
            <w:pPr>
              <w:pStyle w:val="afc"/>
              <w:rPr>
                <w:rFonts w:ascii="Times New Roman" w:hAnsi="Times New Roman" w:cs="Times New Roman"/>
                <w:color w:val="000000" w:themeColor="text1"/>
                <w:sz w:val="20"/>
                <w:szCs w:val="20"/>
              </w:rPr>
            </w:pPr>
          </w:p>
          <w:p w14:paraId="486CE227" w14:textId="77777777" w:rsidR="006371DB" w:rsidRPr="002D6910" w:rsidRDefault="006371DB" w:rsidP="006F2325">
            <w:pPr>
              <w:pStyle w:val="afc"/>
              <w:rPr>
                <w:rFonts w:ascii="Times New Roman" w:hAnsi="Times New Roman" w:cs="Times New Roman"/>
                <w:color w:val="000000" w:themeColor="text1"/>
                <w:sz w:val="20"/>
                <w:szCs w:val="20"/>
              </w:rPr>
            </w:pPr>
          </w:p>
          <w:p w14:paraId="142CD84C" w14:textId="77777777" w:rsidR="006371DB" w:rsidRPr="002D6910" w:rsidRDefault="006371DB" w:rsidP="006F2325">
            <w:pPr>
              <w:pStyle w:val="afc"/>
              <w:rPr>
                <w:rFonts w:ascii="Times New Roman" w:hAnsi="Times New Roman" w:cs="Times New Roman"/>
                <w:color w:val="000000" w:themeColor="text1"/>
                <w:sz w:val="20"/>
                <w:szCs w:val="20"/>
              </w:rPr>
            </w:pPr>
          </w:p>
          <w:p w14:paraId="1772A531" w14:textId="77777777"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Предоставление коммунальных услуг (3.1.1)</w:t>
            </w:r>
          </w:p>
        </w:tc>
        <w:tc>
          <w:tcPr>
            <w:tcW w:w="1677" w:type="pct"/>
            <w:vAlign w:val="center"/>
          </w:tcPr>
          <w:p w14:paraId="24380A84" w14:textId="77777777" w:rsidR="006371DB" w:rsidRPr="00AE75C0" w:rsidRDefault="006371DB" w:rsidP="006F2325">
            <w:pPr>
              <w:widowControl/>
              <w:suppressAutoHyphens/>
              <w:autoSpaceDE/>
              <w:autoSpaceDN/>
              <w:adjustRightInd/>
              <w:ind w:firstLine="318"/>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Минимальные размеры земельного участка:</w:t>
            </w:r>
          </w:p>
          <w:p w14:paraId="14F828E5" w14:textId="77777777" w:rsidR="006371DB" w:rsidRPr="00AE75C0" w:rsidRDefault="006371DB" w:rsidP="006F2325">
            <w:pPr>
              <w:widowControl/>
              <w:suppressAutoHyphens/>
              <w:autoSpaceDE/>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 трансформаторные подстанции от 0,005 га;</w:t>
            </w:r>
          </w:p>
          <w:p w14:paraId="0F45A2D9" w14:textId="77777777"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-антенно-мачтовые сооружения от 0,3 га;</w:t>
            </w:r>
          </w:p>
          <w:p w14:paraId="7D852782" w14:textId="77777777"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-канализационные насосные станции от 0,01 га;</w:t>
            </w:r>
          </w:p>
          <w:p w14:paraId="7849ADC5" w14:textId="77777777"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 станции водоподготовки от 0,1 га;</w:t>
            </w:r>
          </w:p>
          <w:p w14:paraId="3D9C4F09" w14:textId="77777777"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-скважины от 0,15 га;</w:t>
            </w:r>
          </w:p>
          <w:p w14:paraId="3090D879" w14:textId="77777777"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-котельные от 0,7 га;</w:t>
            </w:r>
          </w:p>
          <w:p w14:paraId="3FCD6962" w14:textId="77777777" w:rsidR="006371DB" w:rsidRPr="00AE75C0" w:rsidRDefault="006371DB" w:rsidP="006F2325">
            <w:pPr>
              <w:widowControl/>
              <w:suppressAutoHyphens/>
              <w:autoSpaceDE/>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-газорегуляторные пункты от 0,0004 га.</w:t>
            </w:r>
          </w:p>
        </w:tc>
        <w:tc>
          <w:tcPr>
            <w:tcW w:w="2635" w:type="pct"/>
            <w:gridSpan w:val="3"/>
            <w:vAlign w:val="center"/>
          </w:tcPr>
          <w:p w14:paraId="46509CC2"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p w14:paraId="1D9A953F" w14:textId="77777777" w:rsidR="006371DB" w:rsidRPr="00AE75C0" w:rsidRDefault="006371DB" w:rsidP="006F2325">
            <w:pPr>
              <w:jc w:val="center"/>
              <w:rPr>
                <w:rFonts w:ascii="Times New Roman" w:hAnsi="Times New Roman" w:cs="Times New Roman"/>
                <w:color w:val="000000" w:themeColor="text1"/>
              </w:rPr>
            </w:pPr>
          </w:p>
        </w:tc>
      </w:tr>
      <w:tr w:rsidR="006371DB" w:rsidRPr="00AE75C0" w14:paraId="39B0C1B3" w14:textId="77777777" w:rsidTr="006F2325">
        <w:tc>
          <w:tcPr>
            <w:tcW w:w="688" w:type="pct"/>
          </w:tcPr>
          <w:p w14:paraId="46D1FBF4" w14:textId="77777777"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Благоустройство территории (12.0.2)</w:t>
            </w:r>
          </w:p>
        </w:tc>
        <w:tc>
          <w:tcPr>
            <w:tcW w:w="4312" w:type="pct"/>
            <w:gridSpan w:val="4"/>
            <w:vAlign w:val="center"/>
          </w:tcPr>
          <w:p w14:paraId="00BBA4DF"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tc>
      </w:tr>
    </w:tbl>
    <w:p w14:paraId="4D03BCD4" w14:textId="77777777" w:rsidR="006371DB" w:rsidRPr="00AE75C0" w:rsidRDefault="006371DB" w:rsidP="006371DB">
      <w:pPr>
        <w:pStyle w:val="S"/>
        <w:rPr>
          <w:color w:val="000000" w:themeColor="text1"/>
        </w:rPr>
      </w:pPr>
      <w:r w:rsidRPr="00AE75C0">
        <w:rPr>
          <w:rFonts w:eastAsia="Calibri"/>
          <w:i/>
          <w:color w:val="000000" w:themeColor="text1"/>
          <w:sz w:val="24"/>
          <w:lang w:eastAsia="en-US"/>
        </w:rPr>
        <w:t>Примечание:</w:t>
      </w:r>
      <w:r w:rsidRPr="00AE75C0">
        <w:rPr>
          <w:rFonts w:eastAsia="Calibri"/>
          <w:color w:val="000000" w:themeColor="text1"/>
          <w:sz w:val="24"/>
          <w:lang w:eastAsia="en-US"/>
        </w:rPr>
        <w:t xml:space="preserve"> </w:t>
      </w:r>
      <w:r w:rsidRPr="00AE75C0">
        <w:rPr>
          <w:color w:val="000000" w:themeColor="text1"/>
          <w:sz w:val="24"/>
        </w:rPr>
        <w:t>В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главе 22 настоящих Правил. При этом более строгие требования, относящиеся к одному и тому же параметру, поглощают более мягкие.</w:t>
      </w:r>
    </w:p>
    <w:p w14:paraId="236FFD4A" w14:textId="77777777" w:rsidR="00A656DC" w:rsidRDefault="00A656DC">
      <w:pPr>
        <w:widowControl/>
        <w:autoSpaceDE/>
        <w:autoSpaceDN/>
        <w:adjustRightInd/>
        <w:jc w:val="left"/>
        <w:rPr>
          <w:rFonts w:ascii="Times New Roman" w:hAnsi="Times New Roman" w:cs="Times New Roman"/>
          <w:b/>
          <w:bCs/>
          <w:color w:val="000000" w:themeColor="text1"/>
          <w:sz w:val="26"/>
          <w:szCs w:val="26"/>
        </w:rPr>
      </w:pPr>
      <w:bookmarkStart w:id="251" w:name="_Toc26220399"/>
      <w:r>
        <w:rPr>
          <w:color w:val="000000" w:themeColor="text1"/>
          <w:sz w:val="26"/>
          <w:szCs w:val="26"/>
        </w:rPr>
        <w:br w:type="page"/>
      </w:r>
    </w:p>
    <w:p w14:paraId="1A54C56B" w14:textId="77777777" w:rsidR="006371DB" w:rsidRPr="00AE75C0" w:rsidRDefault="006371DB" w:rsidP="006371DB">
      <w:pPr>
        <w:pStyle w:val="4"/>
        <w:rPr>
          <w:color w:val="000000" w:themeColor="text1"/>
          <w:sz w:val="26"/>
          <w:szCs w:val="26"/>
        </w:rPr>
      </w:pPr>
      <w:bookmarkStart w:id="252" w:name="_Toc129772245"/>
      <w:r w:rsidRPr="00AE75C0">
        <w:rPr>
          <w:color w:val="000000" w:themeColor="text1"/>
          <w:sz w:val="26"/>
          <w:szCs w:val="26"/>
        </w:rPr>
        <w:lastRenderedPageBreak/>
        <w:t>§ 3. Зоны инженерной инфраструктур (И)</w:t>
      </w:r>
      <w:bookmarkEnd w:id="251"/>
      <w:bookmarkEnd w:id="252"/>
    </w:p>
    <w:p w14:paraId="412662ED" w14:textId="77777777" w:rsidR="006371DB" w:rsidRPr="00AE75C0" w:rsidRDefault="006371DB" w:rsidP="006371DB">
      <w:pPr>
        <w:pStyle w:val="4"/>
        <w:rPr>
          <w:color w:val="000000" w:themeColor="text1"/>
          <w:sz w:val="26"/>
          <w:szCs w:val="26"/>
        </w:rPr>
      </w:pPr>
      <w:bookmarkStart w:id="253" w:name="_Toc26220400"/>
      <w:bookmarkStart w:id="254" w:name="_Toc129772246"/>
      <w:r w:rsidRPr="00AE75C0">
        <w:rPr>
          <w:color w:val="000000" w:themeColor="text1"/>
          <w:sz w:val="26"/>
          <w:szCs w:val="26"/>
        </w:rPr>
        <w:t xml:space="preserve">Статья </w:t>
      </w:r>
      <w:r w:rsidR="00AE75C0" w:rsidRPr="00AE75C0">
        <w:rPr>
          <w:color w:val="000000" w:themeColor="text1"/>
          <w:sz w:val="26"/>
          <w:szCs w:val="26"/>
        </w:rPr>
        <w:t>2</w:t>
      </w:r>
      <w:r w:rsidR="009C6FC8">
        <w:rPr>
          <w:color w:val="000000" w:themeColor="text1"/>
          <w:sz w:val="26"/>
          <w:szCs w:val="26"/>
        </w:rPr>
        <w:t>8</w:t>
      </w:r>
      <w:r w:rsidRPr="00AE75C0">
        <w:rPr>
          <w:color w:val="000000" w:themeColor="text1"/>
          <w:sz w:val="26"/>
          <w:szCs w:val="26"/>
        </w:rPr>
        <w:t>. Зона инженерной инфраструктуры (И-1)</w:t>
      </w:r>
      <w:bookmarkEnd w:id="253"/>
      <w:bookmarkEnd w:id="254"/>
    </w:p>
    <w:p w14:paraId="78ADFBC1" w14:textId="77777777" w:rsidR="006371DB" w:rsidRPr="00AE75C0" w:rsidRDefault="006371DB" w:rsidP="006371DB">
      <w:pPr>
        <w:spacing w:before="120" w:after="120"/>
        <w:ind w:firstLine="709"/>
        <w:jc w:val="center"/>
        <w:rPr>
          <w:rFonts w:ascii="Times New Roman" w:hAnsi="Times New Roman" w:cs="Times New Roman"/>
          <w:b/>
          <w:i/>
          <w:color w:val="000000" w:themeColor="text1"/>
          <w:sz w:val="26"/>
          <w:szCs w:val="26"/>
          <w:shd w:val="clear" w:color="auto" w:fill="FFFFFF"/>
        </w:rPr>
      </w:pPr>
      <w:r w:rsidRPr="00AE75C0">
        <w:rPr>
          <w:rFonts w:ascii="Times New Roman" w:hAnsi="Times New Roman" w:cs="Times New Roman"/>
          <w:b/>
          <w:i/>
          <w:color w:val="000000" w:themeColor="text1"/>
          <w:sz w:val="26"/>
          <w:szCs w:val="26"/>
          <w:shd w:val="clear" w:color="auto" w:fill="FFFFFF"/>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7230"/>
        <w:gridCol w:w="2913"/>
      </w:tblGrid>
      <w:tr w:rsidR="006371DB" w:rsidRPr="00AE75C0" w14:paraId="5B6E9B58" w14:textId="77777777" w:rsidTr="006F2325">
        <w:trPr>
          <w:trHeight w:val="283"/>
        </w:trPr>
        <w:tc>
          <w:tcPr>
            <w:tcW w:w="1570" w:type="pct"/>
            <w:vAlign w:val="center"/>
          </w:tcPr>
          <w:p w14:paraId="45A01D44" w14:textId="77777777" w:rsidR="006371DB" w:rsidRPr="00AE75C0" w:rsidRDefault="006371DB" w:rsidP="006F2325">
            <w:pPr>
              <w:ind w:firstLine="709"/>
              <w:rPr>
                <w:rFonts w:ascii="Times New Roman" w:hAnsi="Times New Roman" w:cs="Times New Roman"/>
                <w:color w:val="000000" w:themeColor="text1"/>
                <w:sz w:val="22"/>
                <w:szCs w:val="22"/>
                <w:shd w:val="clear" w:color="auto" w:fill="FFFFFF"/>
              </w:rPr>
            </w:pPr>
            <w:r w:rsidRPr="00AE75C0">
              <w:rPr>
                <w:rFonts w:ascii="Times New Roman" w:hAnsi="Times New Roman" w:cs="Times New Roman"/>
                <w:color w:val="000000" w:themeColor="text1"/>
                <w:sz w:val="22"/>
                <w:szCs w:val="22"/>
              </w:rPr>
              <w:t>Наименование вида разрешенного использования земельного участка (код классификатора)</w:t>
            </w:r>
          </w:p>
        </w:tc>
        <w:tc>
          <w:tcPr>
            <w:tcW w:w="2445" w:type="pct"/>
            <w:vAlign w:val="center"/>
          </w:tcPr>
          <w:p w14:paraId="2A8F80D0" w14:textId="77777777" w:rsidR="006371DB" w:rsidRPr="00AE75C0" w:rsidRDefault="006371DB" w:rsidP="006F2325">
            <w:pPr>
              <w:ind w:firstLine="709"/>
              <w:rPr>
                <w:rFonts w:ascii="Times New Roman" w:hAnsi="Times New Roman" w:cs="Times New Roman"/>
                <w:color w:val="000000" w:themeColor="text1"/>
                <w:sz w:val="22"/>
                <w:szCs w:val="22"/>
                <w:shd w:val="clear" w:color="auto" w:fill="FFFFFF"/>
              </w:rPr>
            </w:pPr>
            <w:r w:rsidRPr="00AE75C0">
              <w:rPr>
                <w:rFonts w:ascii="Times New Roman" w:hAnsi="Times New Roman" w:cs="Times New Roman"/>
                <w:color w:val="000000" w:themeColor="text1"/>
                <w:sz w:val="22"/>
                <w:szCs w:val="22"/>
                <w:shd w:val="clear" w:color="auto" w:fill="FFFFFF"/>
              </w:rPr>
              <w:t>Описание вида разрешенного использования</w:t>
            </w:r>
          </w:p>
        </w:tc>
        <w:tc>
          <w:tcPr>
            <w:tcW w:w="985" w:type="pct"/>
            <w:vAlign w:val="center"/>
          </w:tcPr>
          <w:p w14:paraId="5E4D6D7F" w14:textId="77777777" w:rsidR="006371DB" w:rsidRPr="00AE75C0" w:rsidRDefault="006371DB" w:rsidP="006F2325">
            <w:pPr>
              <w:ind w:firstLine="709"/>
              <w:rPr>
                <w:rFonts w:ascii="Times New Roman" w:hAnsi="Times New Roman" w:cs="Times New Roman"/>
                <w:color w:val="000000" w:themeColor="text1"/>
                <w:sz w:val="22"/>
                <w:szCs w:val="22"/>
                <w:shd w:val="clear" w:color="auto" w:fill="FFFFFF"/>
              </w:rPr>
            </w:pPr>
            <w:r w:rsidRPr="00AE75C0">
              <w:rPr>
                <w:rFonts w:ascii="Times New Roman" w:hAnsi="Times New Roman" w:cs="Times New Roman"/>
                <w:color w:val="000000" w:themeColor="text1"/>
                <w:sz w:val="22"/>
                <w:szCs w:val="22"/>
                <w:shd w:val="clear" w:color="auto" w:fill="FFFFFF"/>
              </w:rPr>
              <w:t>Примечания</w:t>
            </w:r>
          </w:p>
        </w:tc>
      </w:tr>
      <w:tr w:rsidR="006371DB" w:rsidRPr="00AE75C0" w14:paraId="236738B2" w14:textId="77777777" w:rsidTr="006F2325">
        <w:trPr>
          <w:trHeight w:val="283"/>
        </w:trPr>
        <w:tc>
          <w:tcPr>
            <w:tcW w:w="1570" w:type="pct"/>
          </w:tcPr>
          <w:p w14:paraId="3D4A62A0" w14:textId="77777777" w:rsidR="006371DB" w:rsidRPr="002D6910" w:rsidRDefault="006371DB" w:rsidP="006F2325">
            <w:pPr>
              <w:pStyle w:val="afc"/>
              <w:rPr>
                <w:rFonts w:ascii="Times New Roman" w:hAnsi="Times New Roman" w:cs="Times New Roman"/>
                <w:color w:val="000000" w:themeColor="text1"/>
                <w:sz w:val="22"/>
                <w:szCs w:val="22"/>
              </w:rPr>
            </w:pPr>
          </w:p>
          <w:p w14:paraId="69B65DED" w14:textId="77777777" w:rsidR="006371DB" w:rsidRPr="002D6910" w:rsidRDefault="006371DB" w:rsidP="006F2325">
            <w:pPr>
              <w:pStyle w:val="afc"/>
              <w:rPr>
                <w:rFonts w:ascii="Times New Roman" w:hAnsi="Times New Roman" w:cs="Times New Roman"/>
                <w:color w:val="000000" w:themeColor="text1"/>
                <w:sz w:val="22"/>
                <w:szCs w:val="22"/>
              </w:rPr>
            </w:pPr>
          </w:p>
          <w:p w14:paraId="143E4A15" w14:textId="77777777" w:rsidR="006371DB" w:rsidRPr="002D6910" w:rsidRDefault="006371DB" w:rsidP="006F2325">
            <w:pPr>
              <w:pStyle w:val="afc"/>
              <w:rPr>
                <w:rFonts w:ascii="Times New Roman" w:hAnsi="Times New Roman" w:cs="Times New Roman"/>
                <w:color w:val="000000" w:themeColor="text1"/>
                <w:sz w:val="22"/>
                <w:szCs w:val="22"/>
              </w:rPr>
            </w:pPr>
          </w:p>
          <w:p w14:paraId="34ACBA35" w14:textId="77777777" w:rsidR="006371DB" w:rsidRPr="002D6910" w:rsidRDefault="006371DB" w:rsidP="006F2325">
            <w:pPr>
              <w:pStyle w:val="afc"/>
              <w:jc w:val="center"/>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Предоставление коммунальных услуг (3.1.1)</w:t>
            </w:r>
          </w:p>
        </w:tc>
        <w:tc>
          <w:tcPr>
            <w:tcW w:w="2445" w:type="pct"/>
          </w:tcPr>
          <w:p w14:paraId="61704E08" w14:textId="77777777" w:rsidR="006371DB" w:rsidRPr="002D6910" w:rsidRDefault="006371DB" w:rsidP="006F2325">
            <w:pPr>
              <w:pStyle w:val="afd"/>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985" w:type="pct"/>
            <w:vAlign w:val="center"/>
          </w:tcPr>
          <w:p w14:paraId="2C6E6D63" w14:textId="77777777" w:rsidR="006371DB" w:rsidRPr="00AE75C0" w:rsidRDefault="006371DB" w:rsidP="006F2325">
            <w:pPr>
              <w:ind w:firstLine="709"/>
              <w:rPr>
                <w:rFonts w:ascii="Times New Roman" w:hAnsi="Times New Roman" w:cs="Times New Roman"/>
                <w:color w:val="000000" w:themeColor="text1"/>
                <w:sz w:val="22"/>
                <w:szCs w:val="22"/>
                <w:shd w:val="clear" w:color="auto" w:fill="FFFFFF"/>
              </w:rPr>
            </w:pPr>
          </w:p>
        </w:tc>
      </w:tr>
      <w:tr w:rsidR="006371DB" w:rsidRPr="00AE75C0" w14:paraId="559CC08B" w14:textId="77777777" w:rsidTr="006F2325">
        <w:trPr>
          <w:trHeight w:val="283"/>
        </w:trPr>
        <w:tc>
          <w:tcPr>
            <w:tcW w:w="1570" w:type="pct"/>
            <w:vAlign w:val="center"/>
          </w:tcPr>
          <w:p w14:paraId="49F6D450" w14:textId="77777777" w:rsidR="006371DB" w:rsidRPr="00AE75C0" w:rsidRDefault="006371DB" w:rsidP="006F2325">
            <w:pPr>
              <w:jc w:val="center"/>
              <w:rPr>
                <w:rFonts w:ascii="Times New Roman" w:hAnsi="Times New Roman" w:cs="Times New Roman"/>
                <w:color w:val="000000" w:themeColor="text1"/>
                <w:sz w:val="22"/>
                <w:szCs w:val="22"/>
                <w:shd w:val="clear" w:color="auto" w:fill="FFFFFF"/>
              </w:rPr>
            </w:pPr>
            <w:r w:rsidRPr="00AE75C0">
              <w:rPr>
                <w:rFonts w:ascii="Times New Roman" w:hAnsi="Times New Roman" w:cs="Times New Roman"/>
                <w:color w:val="000000" w:themeColor="text1"/>
                <w:sz w:val="22"/>
                <w:szCs w:val="22"/>
                <w:shd w:val="clear" w:color="auto" w:fill="FFFFFF"/>
              </w:rPr>
              <w:t>Связь (6.8)</w:t>
            </w:r>
          </w:p>
        </w:tc>
        <w:tc>
          <w:tcPr>
            <w:tcW w:w="2445" w:type="pct"/>
            <w:vAlign w:val="center"/>
          </w:tcPr>
          <w:p w14:paraId="1D3BDE20" w14:textId="77777777" w:rsidR="006371DB" w:rsidRPr="00AE75C0" w:rsidRDefault="006371DB" w:rsidP="006F2325">
            <w:pPr>
              <w:ind w:firstLine="602"/>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5" w:anchor="sub_1311" w:history="1">
              <w:r w:rsidRPr="002D6910">
                <w:rPr>
                  <w:rStyle w:val="aff9"/>
                  <w:rFonts w:ascii="Times New Roman" w:hAnsi="Times New Roman" w:cs="Times New Roman"/>
                  <w:color w:val="000000" w:themeColor="text1"/>
                  <w:sz w:val="22"/>
                  <w:szCs w:val="22"/>
                </w:rPr>
                <w:t>кодами 3.1.1</w:t>
              </w:r>
            </w:hyperlink>
            <w:r w:rsidRPr="002D6910">
              <w:rPr>
                <w:rFonts w:ascii="Times New Roman" w:hAnsi="Times New Roman" w:cs="Times New Roman"/>
                <w:b/>
                <w:color w:val="000000" w:themeColor="text1"/>
                <w:sz w:val="22"/>
                <w:szCs w:val="22"/>
              </w:rPr>
              <w:t xml:space="preserve">, </w:t>
            </w:r>
            <w:hyperlink r:id="rId26" w:anchor="sub_1323" w:history="1">
              <w:r w:rsidRPr="002D6910">
                <w:rPr>
                  <w:rStyle w:val="aff9"/>
                  <w:rFonts w:ascii="Times New Roman" w:hAnsi="Times New Roman" w:cs="Times New Roman"/>
                  <w:color w:val="000000" w:themeColor="text1"/>
                  <w:sz w:val="22"/>
                  <w:szCs w:val="22"/>
                </w:rPr>
                <w:t>3.2.3</w:t>
              </w:r>
            </w:hyperlink>
          </w:p>
        </w:tc>
        <w:tc>
          <w:tcPr>
            <w:tcW w:w="985" w:type="pct"/>
            <w:vAlign w:val="center"/>
          </w:tcPr>
          <w:p w14:paraId="1CC53C08" w14:textId="77777777" w:rsidR="006371DB" w:rsidRPr="00AE75C0" w:rsidRDefault="006371DB" w:rsidP="006F2325">
            <w:pPr>
              <w:ind w:firstLine="709"/>
              <w:rPr>
                <w:rFonts w:ascii="Times New Roman" w:hAnsi="Times New Roman" w:cs="Times New Roman"/>
                <w:color w:val="000000" w:themeColor="text1"/>
                <w:sz w:val="22"/>
                <w:szCs w:val="22"/>
                <w:shd w:val="clear" w:color="auto" w:fill="FFFFFF"/>
              </w:rPr>
            </w:pPr>
          </w:p>
        </w:tc>
      </w:tr>
      <w:tr w:rsidR="006371DB" w:rsidRPr="00AE75C0" w14:paraId="23154AFB" w14:textId="77777777" w:rsidTr="006F2325">
        <w:trPr>
          <w:trHeight w:val="283"/>
        </w:trPr>
        <w:tc>
          <w:tcPr>
            <w:tcW w:w="1570" w:type="pct"/>
            <w:vAlign w:val="center"/>
          </w:tcPr>
          <w:p w14:paraId="799372D4" w14:textId="77777777" w:rsidR="006371DB" w:rsidRPr="00AE75C0" w:rsidRDefault="006371DB" w:rsidP="006F2325">
            <w:pPr>
              <w:ind w:firstLine="709"/>
              <w:rPr>
                <w:rFonts w:ascii="Times New Roman" w:hAnsi="Times New Roman" w:cs="Times New Roman"/>
                <w:color w:val="000000" w:themeColor="text1"/>
                <w:sz w:val="22"/>
                <w:szCs w:val="22"/>
                <w:shd w:val="clear" w:color="auto" w:fill="FFFFFF"/>
              </w:rPr>
            </w:pPr>
            <w:r w:rsidRPr="00AE75C0">
              <w:rPr>
                <w:rFonts w:ascii="Times New Roman" w:hAnsi="Times New Roman" w:cs="Times New Roman"/>
                <w:color w:val="000000" w:themeColor="text1"/>
                <w:sz w:val="22"/>
                <w:szCs w:val="22"/>
                <w:shd w:val="clear" w:color="auto" w:fill="FFFFFF"/>
              </w:rPr>
              <w:t>Энергетика (6.7)</w:t>
            </w:r>
          </w:p>
        </w:tc>
        <w:tc>
          <w:tcPr>
            <w:tcW w:w="2445" w:type="pct"/>
            <w:vAlign w:val="center"/>
          </w:tcPr>
          <w:p w14:paraId="28A92328" w14:textId="77777777" w:rsidR="006371DB" w:rsidRPr="00AE75C0" w:rsidRDefault="006371DB" w:rsidP="006F2325">
            <w:pPr>
              <w:ind w:firstLine="709"/>
              <w:rPr>
                <w:rFonts w:ascii="Times New Roman" w:hAnsi="Times New Roman" w:cs="Times New Roman"/>
                <w:color w:val="000000" w:themeColor="text1"/>
                <w:sz w:val="22"/>
                <w:szCs w:val="22"/>
                <w:shd w:val="clear" w:color="auto" w:fill="FFFFFF"/>
              </w:rPr>
            </w:pPr>
            <w:r w:rsidRPr="00AE75C0">
              <w:rPr>
                <w:rFonts w:ascii="Times New Roman" w:hAnsi="Times New Roman" w:cs="Times New Roman"/>
                <w:color w:val="000000" w:themeColor="text1"/>
                <w:sz w:val="22"/>
                <w:szCs w:val="22"/>
                <w:shd w:val="clear" w:color="auto" w:fill="FFFFFF"/>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7BB67DFC" w14:textId="77777777" w:rsidR="006371DB" w:rsidRPr="00AE75C0" w:rsidRDefault="006371DB" w:rsidP="006F2325">
            <w:pPr>
              <w:ind w:firstLine="709"/>
              <w:rPr>
                <w:rFonts w:ascii="Times New Roman" w:hAnsi="Times New Roman" w:cs="Times New Roman"/>
                <w:color w:val="000000" w:themeColor="text1"/>
                <w:sz w:val="22"/>
                <w:szCs w:val="22"/>
                <w:shd w:val="clear" w:color="auto" w:fill="FFFFFF"/>
              </w:rPr>
            </w:pPr>
            <w:r w:rsidRPr="00AE75C0">
              <w:rPr>
                <w:rFonts w:ascii="Times New Roman" w:hAnsi="Times New Roman" w:cs="Times New Roman"/>
                <w:color w:val="000000" w:themeColor="text1"/>
                <w:sz w:val="22"/>
                <w:szCs w:val="22"/>
                <w:shd w:val="clear" w:color="auto" w:fill="FFFFFF"/>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985" w:type="pct"/>
            <w:vAlign w:val="center"/>
          </w:tcPr>
          <w:p w14:paraId="230C1F30" w14:textId="77777777" w:rsidR="006371DB" w:rsidRPr="00AE75C0" w:rsidRDefault="006371DB" w:rsidP="006F2325">
            <w:pPr>
              <w:ind w:firstLine="709"/>
              <w:rPr>
                <w:rFonts w:ascii="Times New Roman" w:hAnsi="Times New Roman" w:cs="Times New Roman"/>
                <w:color w:val="000000" w:themeColor="text1"/>
                <w:sz w:val="22"/>
                <w:szCs w:val="22"/>
                <w:shd w:val="clear" w:color="auto" w:fill="FFFFFF"/>
              </w:rPr>
            </w:pPr>
          </w:p>
        </w:tc>
      </w:tr>
    </w:tbl>
    <w:p w14:paraId="02EA5129" w14:textId="77777777" w:rsidR="006371DB" w:rsidRPr="00AE75C0" w:rsidRDefault="006371DB" w:rsidP="006371DB">
      <w:pPr>
        <w:spacing w:before="120" w:after="120"/>
        <w:ind w:firstLine="709"/>
        <w:jc w:val="center"/>
        <w:rPr>
          <w:rFonts w:ascii="Times New Roman" w:hAnsi="Times New Roman" w:cs="Times New Roman"/>
          <w:b/>
          <w:i/>
          <w:color w:val="000000" w:themeColor="text1"/>
          <w:sz w:val="26"/>
          <w:szCs w:val="26"/>
          <w:shd w:val="clear" w:color="auto" w:fill="FFFFFF"/>
        </w:rPr>
      </w:pPr>
      <w:r w:rsidRPr="00AE75C0">
        <w:rPr>
          <w:rFonts w:ascii="Times New Roman" w:hAnsi="Times New Roman" w:cs="Times New Roman"/>
          <w:b/>
          <w:i/>
          <w:color w:val="000000" w:themeColor="text1"/>
          <w:sz w:val="26"/>
          <w:szCs w:val="26"/>
          <w:shd w:val="clear" w:color="auto" w:fill="FFFFFF"/>
        </w:rPr>
        <w:t xml:space="preserve">Условно разрешенные виды использования: </w:t>
      </w:r>
      <w:r w:rsidRPr="00AE75C0">
        <w:rPr>
          <w:rFonts w:ascii="Times New Roman" w:hAnsi="Times New Roman" w:cs="Times New Roman"/>
          <w:b/>
          <w:i/>
          <w:color w:val="000000" w:themeColor="text1"/>
          <w:sz w:val="26"/>
          <w:szCs w:val="26"/>
        </w:rPr>
        <w:t>Не устанавливаются</w:t>
      </w:r>
    </w:p>
    <w:p w14:paraId="72383A6E" w14:textId="77777777" w:rsidR="006371DB" w:rsidRPr="00AE75C0" w:rsidRDefault="006371DB" w:rsidP="006371DB">
      <w:pPr>
        <w:spacing w:before="120" w:after="120"/>
        <w:ind w:firstLine="709"/>
        <w:jc w:val="center"/>
        <w:rPr>
          <w:rFonts w:ascii="Times New Roman" w:hAnsi="Times New Roman" w:cs="Times New Roman"/>
          <w:b/>
          <w:i/>
          <w:color w:val="000000" w:themeColor="text1"/>
          <w:sz w:val="26"/>
          <w:szCs w:val="26"/>
          <w:shd w:val="clear" w:color="auto" w:fill="FFFFFF"/>
        </w:rPr>
      </w:pPr>
      <w:r w:rsidRPr="00AE75C0">
        <w:rPr>
          <w:rFonts w:ascii="Times New Roman" w:hAnsi="Times New Roman" w:cs="Times New Roman"/>
          <w:b/>
          <w:i/>
          <w:color w:val="000000" w:themeColor="text1"/>
          <w:sz w:val="26"/>
          <w:szCs w:val="26"/>
          <w:shd w:val="clear" w:color="auto" w:fill="FFFFFF"/>
        </w:rPr>
        <w:t xml:space="preserve">Вспомогательные виды разрешённого использования: </w:t>
      </w:r>
      <w:r w:rsidRPr="00AE75C0">
        <w:rPr>
          <w:rFonts w:ascii="Times New Roman" w:hAnsi="Times New Roman" w:cs="Times New Roman"/>
          <w:b/>
          <w:i/>
          <w:color w:val="000000" w:themeColor="text1"/>
          <w:sz w:val="26"/>
          <w:szCs w:val="26"/>
        </w:rPr>
        <w:t>Не устанавливаются</w:t>
      </w:r>
    </w:p>
    <w:p w14:paraId="72267211" w14:textId="77777777" w:rsidR="008348E1" w:rsidRDefault="008348E1">
      <w:pPr>
        <w:widowControl/>
        <w:autoSpaceDE/>
        <w:autoSpaceDN/>
        <w:adjustRightInd/>
        <w:jc w:val="left"/>
        <w:rPr>
          <w:rFonts w:ascii="Times New Roman" w:hAnsi="Times New Roman" w:cs="Times New Roman"/>
          <w:b/>
          <w:i/>
          <w:color w:val="000000" w:themeColor="text1"/>
          <w:sz w:val="26"/>
          <w:szCs w:val="26"/>
          <w:shd w:val="clear" w:color="auto" w:fill="FFFFFF"/>
        </w:rPr>
      </w:pPr>
      <w:r>
        <w:rPr>
          <w:rFonts w:ascii="Times New Roman" w:hAnsi="Times New Roman" w:cs="Times New Roman"/>
          <w:b/>
          <w:i/>
          <w:color w:val="000000" w:themeColor="text1"/>
          <w:sz w:val="26"/>
          <w:szCs w:val="26"/>
          <w:shd w:val="clear" w:color="auto" w:fill="FFFFFF"/>
        </w:rPr>
        <w:br w:type="page"/>
      </w:r>
    </w:p>
    <w:p w14:paraId="47F2DA81" w14:textId="77777777" w:rsidR="006371DB" w:rsidRPr="00AE75C0" w:rsidRDefault="006371DB" w:rsidP="006371DB">
      <w:pPr>
        <w:ind w:firstLine="709"/>
        <w:jc w:val="center"/>
        <w:rPr>
          <w:rFonts w:ascii="Times New Roman" w:hAnsi="Times New Roman" w:cs="Times New Roman"/>
          <w:b/>
          <w:i/>
          <w:color w:val="000000" w:themeColor="text1"/>
          <w:sz w:val="26"/>
          <w:szCs w:val="26"/>
          <w:shd w:val="clear" w:color="auto" w:fill="FFFFFF"/>
        </w:rPr>
      </w:pPr>
      <w:r w:rsidRPr="00AE75C0">
        <w:rPr>
          <w:rFonts w:ascii="Times New Roman" w:hAnsi="Times New Roman" w:cs="Times New Roman"/>
          <w:b/>
          <w:i/>
          <w:color w:val="000000" w:themeColor="text1"/>
          <w:sz w:val="26"/>
          <w:szCs w:val="26"/>
          <w:shd w:val="clear" w:color="auto" w:fill="FFFFFF"/>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4"/>
        <w:gridCol w:w="3259"/>
        <w:gridCol w:w="3401"/>
        <w:gridCol w:w="2803"/>
        <w:gridCol w:w="3229"/>
      </w:tblGrid>
      <w:tr w:rsidR="006371DB" w:rsidRPr="00AE75C0" w14:paraId="555FF12A" w14:textId="77777777" w:rsidTr="006F2325">
        <w:tc>
          <w:tcPr>
            <w:tcW w:w="708" w:type="pct"/>
            <w:vAlign w:val="center"/>
          </w:tcPr>
          <w:p w14:paraId="4AB56918" w14:textId="77777777" w:rsidR="006371DB" w:rsidRPr="00AE75C0" w:rsidRDefault="006371DB" w:rsidP="006F2325">
            <w:pPr>
              <w:ind w:firstLine="284"/>
              <w:rPr>
                <w:rFonts w:ascii="Times New Roman" w:hAnsi="Times New Roman" w:cs="Times New Roman"/>
                <w:color w:val="000000" w:themeColor="text1"/>
                <w:shd w:val="clear" w:color="auto" w:fill="FFFFFF"/>
              </w:rPr>
            </w:pPr>
            <w:r w:rsidRPr="00AE75C0">
              <w:rPr>
                <w:rFonts w:ascii="Times New Roman" w:hAnsi="Times New Roman" w:cs="Times New Roman"/>
                <w:color w:val="000000" w:themeColor="text1"/>
              </w:rPr>
              <w:t>Наименование вида разрешенного использования земельного участка (код классификатора)</w:t>
            </w:r>
          </w:p>
        </w:tc>
        <w:tc>
          <w:tcPr>
            <w:tcW w:w="1102" w:type="pct"/>
            <w:vAlign w:val="center"/>
          </w:tcPr>
          <w:p w14:paraId="2C8D9C94" w14:textId="77777777" w:rsidR="006371DB" w:rsidRPr="00AE75C0" w:rsidRDefault="006371DB" w:rsidP="006F2325">
            <w:pPr>
              <w:ind w:firstLine="709"/>
              <w:rPr>
                <w:rFonts w:ascii="Times New Roman" w:hAnsi="Times New Roman" w:cs="Times New Roman"/>
                <w:color w:val="000000" w:themeColor="text1"/>
                <w:shd w:val="clear" w:color="auto" w:fill="FFFFFF"/>
              </w:rPr>
            </w:pPr>
            <w:r w:rsidRPr="00AE75C0">
              <w:rPr>
                <w:rFonts w:ascii="Times New Roman" w:hAnsi="Times New Roman" w:cs="Times New Roman"/>
                <w:color w:val="000000" w:themeColor="text1"/>
                <w:shd w:val="clear" w:color="auto" w:fill="FFFFFF"/>
              </w:rPr>
              <w:t>Предельные (минимальные и (или) максимальные) размеры земельных участков, в том числе их площадь</w:t>
            </w:r>
          </w:p>
        </w:tc>
        <w:tc>
          <w:tcPr>
            <w:tcW w:w="1150" w:type="pct"/>
            <w:vAlign w:val="center"/>
          </w:tcPr>
          <w:p w14:paraId="4FBCB1F5" w14:textId="77777777" w:rsidR="006371DB" w:rsidRPr="00AE75C0" w:rsidRDefault="006371DB" w:rsidP="006F2325">
            <w:pPr>
              <w:ind w:firstLine="709"/>
              <w:rPr>
                <w:rFonts w:ascii="Times New Roman" w:hAnsi="Times New Roman" w:cs="Times New Roman"/>
                <w:color w:val="000000" w:themeColor="text1"/>
                <w:shd w:val="clear" w:color="auto" w:fill="FFFFFF"/>
              </w:rPr>
            </w:pPr>
            <w:r w:rsidRPr="00AE75C0">
              <w:rPr>
                <w:rFonts w:ascii="Times New Roman" w:hAnsi="Times New Roman" w:cs="Times New Roman"/>
                <w:color w:val="000000" w:themeColor="text1"/>
                <w:shd w:val="clear" w:color="auto" w:fill="FFFFFF"/>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948" w:type="pct"/>
            <w:vAlign w:val="center"/>
          </w:tcPr>
          <w:p w14:paraId="1503D5D4" w14:textId="77777777" w:rsidR="006371DB" w:rsidRPr="00AE75C0" w:rsidRDefault="006371DB" w:rsidP="006F2325">
            <w:pPr>
              <w:ind w:firstLine="709"/>
              <w:rPr>
                <w:rFonts w:ascii="Times New Roman" w:hAnsi="Times New Roman" w:cs="Times New Roman"/>
                <w:color w:val="000000" w:themeColor="text1"/>
                <w:shd w:val="clear" w:color="auto" w:fill="FFFFFF"/>
              </w:rPr>
            </w:pPr>
            <w:r w:rsidRPr="00AE75C0">
              <w:rPr>
                <w:rFonts w:ascii="Times New Roman" w:hAnsi="Times New Roman" w:cs="Times New Roman"/>
                <w:color w:val="000000" w:themeColor="text1"/>
                <w:shd w:val="clear" w:color="auto" w:fill="FFFFFF"/>
              </w:rPr>
              <w:t>Предельное количество этажей или предельная высота зданий, строений, сооружений</w:t>
            </w:r>
          </w:p>
        </w:tc>
        <w:tc>
          <w:tcPr>
            <w:tcW w:w="1092" w:type="pct"/>
            <w:vAlign w:val="center"/>
          </w:tcPr>
          <w:p w14:paraId="4F2EE6FA" w14:textId="77777777" w:rsidR="006371DB" w:rsidRPr="00AE75C0" w:rsidRDefault="006371DB" w:rsidP="006F2325">
            <w:pPr>
              <w:ind w:firstLine="209"/>
              <w:rPr>
                <w:rFonts w:ascii="Times New Roman" w:hAnsi="Times New Roman" w:cs="Times New Roman"/>
                <w:color w:val="000000" w:themeColor="text1"/>
                <w:shd w:val="clear" w:color="auto" w:fill="FFFFFF"/>
              </w:rPr>
            </w:pPr>
            <w:r w:rsidRPr="00AE75C0">
              <w:rPr>
                <w:rFonts w:ascii="Times New Roman" w:hAnsi="Times New Roman" w:cs="Times New Roman"/>
                <w:color w:val="000000" w:themeColor="text1"/>
                <w:shd w:val="clear" w:color="auto" w:fill="FFFFFF"/>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371DB" w:rsidRPr="00AE75C0" w14:paraId="78844F8E" w14:textId="77777777" w:rsidTr="006F2325">
        <w:tc>
          <w:tcPr>
            <w:tcW w:w="5000" w:type="pct"/>
            <w:gridSpan w:val="5"/>
            <w:vAlign w:val="center"/>
          </w:tcPr>
          <w:p w14:paraId="5CB3CB1F" w14:textId="77777777" w:rsidR="006371DB" w:rsidRPr="00AE75C0" w:rsidRDefault="006371DB" w:rsidP="006F2325">
            <w:pPr>
              <w:spacing w:before="60" w:after="60"/>
              <w:ind w:firstLine="709"/>
              <w:jc w:val="center"/>
              <w:rPr>
                <w:rFonts w:ascii="Times New Roman" w:hAnsi="Times New Roman" w:cs="Times New Roman"/>
                <w:b/>
                <w:color w:val="000000" w:themeColor="text1"/>
                <w:shd w:val="clear" w:color="auto" w:fill="FFFFFF"/>
              </w:rPr>
            </w:pPr>
            <w:r w:rsidRPr="00AE75C0">
              <w:rPr>
                <w:rFonts w:ascii="Times New Roman" w:hAnsi="Times New Roman" w:cs="Times New Roman"/>
                <w:b/>
                <w:color w:val="000000" w:themeColor="text1"/>
                <w:shd w:val="clear" w:color="auto" w:fill="FFFFFF"/>
              </w:rPr>
              <w:t>Основные виды разрешенного использования</w:t>
            </w:r>
          </w:p>
        </w:tc>
      </w:tr>
      <w:tr w:rsidR="006371DB" w:rsidRPr="00AE75C0" w14:paraId="280C5910" w14:textId="77777777" w:rsidTr="006F2325">
        <w:tc>
          <w:tcPr>
            <w:tcW w:w="708" w:type="pct"/>
            <w:vAlign w:val="center"/>
          </w:tcPr>
          <w:p w14:paraId="06ECFEFD" w14:textId="77777777" w:rsidR="006371DB" w:rsidRPr="00AE75C0" w:rsidRDefault="006371DB" w:rsidP="006F2325">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Предоставление коммунальных услуг (3.1.1)</w:t>
            </w:r>
          </w:p>
        </w:tc>
        <w:tc>
          <w:tcPr>
            <w:tcW w:w="1102" w:type="pct"/>
            <w:vAlign w:val="center"/>
          </w:tcPr>
          <w:p w14:paraId="4CFEE1E3" w14:textId="77777777" w:rsidR="006371DB" w:rsidRPr="00AE75C0" w:rsidRDefault="006371DB" w:rsidP="006F2325">
            <w:pPr>
              <w:widowControl/>
              <w:suppressAutoHyphens/>
              <w:autoSpaceDE/>
              <w:autoSpaceDN/>
              <w:adjustRightInd/>
              <w:ind w:firstLine="318"/>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Минимальные размеры земельного участка:</w:t>
            </w:r>
          </w:p>
          <w:p w14:paraId="692CA139" w14:textId="77777777" w:rsidR="006371DB" w:rsidRPr="00AE75C0" w:rsidRDefault="006371DB" w:rsidP="006F2325">
            <w:pPr>
              <w:widowControl/>
              <w:suppressAutoHyphens/>
              <w:autoSpaceDE/>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 трансформаторные подстанции от 0,005 га;</w:t>
            </w:r>
          </w:p>
          <w:p w14:paraId="7031E6CA" w14:textId="77777777"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-антенно-мачтовые сооружения от 0,3 га;</w:t>
            </w:r>
          </w:p>
          <w:p w14:paraId="456FC07A" w14:textId="77777777"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-канализационные насосные станции от 0,01 га;</w:t>
            </w:r>
          </w:p>
          <w:p w14:paraId="6B37F424" w14:textId="77777777"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 станции водоподготовки от 0,1 га;</w:t>
            </w:r>
          </w:p>
          <w:p w14:paraId="5C9DF187" w14:textId="77777777"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-скважины от 0,15 га;</w:t>
            </w:r>
          </w:p>
          <w:p w14:paraId="3247A9FA" w14:textId="77777777"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-котельные от 0,7 га;</w:t>
            </w:r>
          </w:p>
          <w:p w14:paraId="02509ECF" w14:textId="77777777" w:rsidR="006371DB" w:rsidRPr="00AE75C0" w:rsidRDefault="006371DB" w:rsidP="006F2325">
            <w:pPr>
              <w:widowControl/>
              <w:suppressAutoHyphens/>
              <w:autoSpaceDE/>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-газорегуляторные пункты от 0,0004 га.</w:t>
            </w:r>
          </w:p>
        </w:tc>
        <w:tc>
          <w:tcPr>
            <w:tcW w:w="3190" w:type="pct"/>
            <w:gridSpan w:val="3"/>
            <w:vAlign w:val="center"/>
          </w:tcPr>
          <w:p w14:paraId="69E92D82"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p w14:paraId="3183CAEB" w14:textId="77777777" w:rsidR="006371DB" w:rsidRPr="00AE75C0" w:rsidRDefault="006371DB" w:rsidP="006F2325">
            <w:pPr>
              <w:jc w:val="center"/>
              <w:rPr>
                <w:rFonts w:ascii="Times New Roman" w:hAnsi="Times New Roman" w:cs="Times New Roman"/>
                <w:color w:val="000000" w:themeColor="text1"/>
              </w:rPr>
            </w:pPr>
          </w:p>
        </w:tc>
      </w:tr>
      <w:tr w:rsidR="006371DB" w:rsidRPr="00AE75C0" w14:paraId="56E654E3" w14:textId="77777777" w:rsidTr="006F2325">
        <w:tc>
          <w:tcPr>
            <w:tcW w:w="708" w:type="pct"/>
            <w:vAlign w:val="center"/>
          </w:tcPr>
          <w:p w14:paraId="7CC17D6C" w14:textId="77777777" w:rsidR="006371DB" w:rsidRPr="00AE75C0" w:rsidRDefault="006371DB" w:rsidP="006F2325">
            <w:pPr>
              <w:ind w:firstLine="284"/>
              <w:jc w:val="center"/>
              <w:rPr>
                <w:rFonts w:ascii="Times New Roman" w:hAnsi="Times New Roman" w:cs="Times New Roman"/>
                <w:color w:val="000000" w:themeColor="text1"/>
                <w:shd w:val="clear" w:color="auto" w:fill="FFFFFF"/>
              </w:rPr>
            </w:pPr>
            <w:r w:rsidRPr="00AE75C0">
              <w:rPr>
                <w:rFonts w:ascii="Times New Roman" w:hAnsi="Times New Roman" w:cs="Times New Roman"/>
                <w:color w:val="000000" w:themeColor="text1"/>
                <w:shd w:val="clear" w:color="auto" w:fill="FFFFFF"/>
              </w:rPr>
              <w:t>Связь (6.8)</w:t>
            </w:r>
          </w:p>
        </w:tc>
        <w:tc>
          <w:tcPr>
            <w:tcW w:w="4292" w:type="pct"/>
            <w:gridSpan w:val="4"/>
            <w:vAlign w:val="center"/>
          </w:tcPr>
          <w:p w14:paraId="25F5846F" w14:textId="77777777" w:rsidR="006371DB" w:rsidRPr="00AE75C0" w:rsidRDefault="006371DB" w:rsidP="006F2325">
            <w:pPr>
              <w:ind w:firstLine="209"/>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tc>
      </w:tr>
      <w:tr w:rsidR="006371DB" w:rsidRPr="00AE75C0" w14:paraId="4A6A329D" w14:textId="77777777" w:rsidTr="006F2325">
        <w:tc>
          <w:tcPr>
            <w:tcW w:w="708" w:type="pct"/>
            <w:vAlign w:val="center"/>
          </w:tcPr>
          <w:p w14:paraId="5D537C01" w14:textId="77777777" w:rsidR="006371DB" w:rsidRPr="00AE75C0" w:rsidRDefault="006371DB" w:rsidP="006F2325">
            <w:pPr>
              <w:ind w:firstLine="142"/>
              <w:jc w:val="center"/>
              <w:rPr>
                <w:rFonts w:ascii="Times New Roman" w:hAnsi="Times New Roman" w:cs="Times New Roman"/>
                <w:color w:val="000000" w:themeColor="text1"/>
                <w:shd w:val="clear" w:color="auto" w:fill="FFFFFF"/>
              </w:rPr>
            </w:pPr>
            <w:r w:rsidRPr="00AE75C0">
              <w:rPr>
                <w:rFonts w:ascii="Times New Roman" w:hAnsi="Times New Roman" w:cs="Times New Roman"/>
                <w:color w:val="000000" w:themeColor="text1"/>
                <w:shd w:val="clear" w:color="auto" w:fill="FFFFFF"/>
              </w:rPr>
              <w:t>Энергетика (6.7)</w:t>
            </w:r>
          </w:p>
        </w:tc>
        <w:tc>
          <w:tcPr>
            <w:tcW w:w="4292" w:type="pct"/>
            <w:gridSpan w:val="4"/>
            <w:vAlign w:val="center"/>
          </w:tcPr>
          <w:p w14:paraId="66C90FA6" w14:textId="77777777" w:rsidR="006371DB" w:rsidRPr="00AE75C0" w:rsidRDefault="006371DB" w:rsidP="006F2325">
            <w:pPr>
              <w:ind w:firstLine="209"/>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tc>
      </w:tr>
      <w:tr w:rsidR="006371DB" w:rsidRPr="00AE75C0" w14:paraId="003581F2" w14:textId="77777777" w:rsidTr="006F2325">
        <w:tc>
          <w:tcPr>
            <w:tcW w:w="5000" w:type="pct"/>
            <w:gridSpan w:val="5"/>
            <w:vAlign w:val="center"/>
          </w:tcPr>
          <w:p w14:paraId="67248CAC" w14:textId="77777777" w:rsidR="006371DB" w:rsidRPr="00AE75C0" w:rsidRDefault="006371DB" w:rsidP="006F2325">
            <w:pPr>
              <w:spacing w:before="60" w:after="60"/>
              <w:ind w:firstLine="284"/>
              <w:jc w:val="center"/>
              <w:rPr>
                <w:rFonts w:ascii="Times New Roman" w:hAnsi="Times New Roman" w:cs="Times New Roman"/>
                <w:b/>
                <w:color w:val="000000" w:themeColor="text1"/>
                <w:shd w:val="clear" w:color="auto" w:fill="FFFFFF"/>
              </w:rPr>
            </w:pPr>
            <w:r w:rsidRPr="00AE75C0">
              <w:rPr>
                <w:rFonts w:ascii="Times New Roman" w:hAnsi="Times New Roman" w:cs="Times New Roman"/>
                <w:b/>
                <w:color w:val="000000" w:themeColor="text1"/>
                <w:shd w:val="clear" w:color="auto" w:fill="FFFFFF"/>
              </w:rPr>
              <w:t xml:space="preserve">Условно разрешенные виды использования: </w:t>
            </w:r>
            <w:r w:rsidRPr="00AE75C0">
              <w:rPr>
                <w:rFonts w:ascii="Times New Roman" w:hAnsi="Times New Roman" w:cs="Times New Roman"/>
                <w:b/>
                <w:i/>
                <w:color w:val="000000" w:themeColor="text1"/>
                <w:sz w:val="26"/>
                <w:szCs w:val="26"/>
              </w:rPr>
              <w:t>Не устанавливаются</w:t>
            </w:r>
          </w:p>
        </w:tc>
      </w:tr>
      <w:tr w:rsidR="006371DB" w:rsidRPr="00AE75C0" w14:paraId="2C2A76D8" w14:textId="77777777" w:rsidTr="006F2325">
        <w:tc>
          <w:tcPr>
            <w:tcW w:w="5000" w:type="pct"/>
            <w:gridSpan w:val="5"/>
            <w:vAlign w:val="center"/>
          </w:tcPr>
          <w:p w14:paraId="1FC6E421"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b/>
                <w:color w:val="000000" w:themeColor="text1"/>
                <w:shd w:val="clear" w:color="auto" w:fill="FFFFFF"/>
              </w:rPr>
              <w:t xml:space="preserve">Вспомогательные виды разрешенного использования: </w:t>
            </w:r>
            <w:r w:rsidRPr="00AE75C0">
              <w:rPr>
                <w:rFonts w:ascii="Times New Roman" w:hAnsi="Times New Roman" w:cs="Times New Roman"/>
                <w:b/>
                <w:i/>
                <w:color w:val="000000" w:themeColor="text1"/>
                <w:sz w:val="26"/>
                <w:szCs w:val="26"/>
              </w:rPr>
              <w:t>Не устанавливаются</w:t>
            </w:r>
          </w:p>
        </w:tc>
      </w:tr>
    </w:tbl>
    <w:p w14:paraId="741E0ED0" w14:textId="77777777" w:rsidR="006371DB" w:rsidRPr="00AE75C0" w:rsidRDefault="006371DB" w:rsidP="006371DB">
      <w:pPr>
        <w:pStyle w:val="S"/>
        <w:rPr>
          <w:color w:val="000000" w:themeColor="text1"/>
          <w:highlight w:val="yellow"/>
        </w:rPr>
      </w:pPr>
      <w:r w:rsidRPr="00AE75C0">
        <w:rPr>
          <w:rFonts w:eastAsia="Calibri"/>
          <w:i/>
          <w:color w:val="000000" w:themeColor="text1"/>
          <w:sz w:val="24"/>
          <w:lang w:eastAsia="en-US"/>
        </w:rPr>
        <w:t>Примечание:</w:t>
      </w:r>
      <w:r w:rsidRPr="00AE75C0">
        <w:rPr>
          <w:rFonts w:eastAsia="Calibri"/>
          <w:color w:val="000000" w:themeColor="text1"/>
          <w:sz w:val="24"/>
          <w:lang w:eastAsia="en-US"/>
        </w:rPr>
        <w:t xml:space="preserve"> </w:t>
      </w:r>
      <w:r w:rsidRPr="00AE75C0">
        <w:rPr>
          <w:color w:val="000000" w:themeColor="text1"/>
          <w:sz w:val="24"/>
        </w:rPr>
        <w:t>В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главе 22 настоящих Правил. При этом более строгие требования, относящиеся к одному и тому же параметру, поглощают более мягкие.</w:t>
      </w:r>
    </w:p>
    <w:p w14:paraId="402B334E" w14:textId="77777777" w:rsidR="006371DB" w:rsidRPr="00AE75C0" w:rsidRDefault="006371DB" w:rsidP="006371DB">
      <w:pPr>
        <w:pStyle w:val="4"/>
        <w:rPr>
          <w:color w:val="000000" w:themeColor="text1"/>
          <w:sz w:val="26"/>
          <w:szCs w:val="26"/>
        </w:rPr>
      </w:pPr>
      <w:bookmarkStart w:id="255" w:name="_Toc26220401"/>
      <w:bookmarkStart w:id="256" w:name="_Toc129772247"/>
      <w:r w:rsidRPr="00AE75C0">
        <w:rPr>
          <w:color w:val="000000" w:themeColor="text1"/>
          <w:sz w:val="26"/>
          <w:szCs w:val="26"/>
        </w:rPr>
        <w:lastRenderedPageBreak/>
        <w:t>§ 4. Зоны транспортной инфраструктур (Т)</w:t>
      </w:r>
      <w:bookmarkEnd w:id="255"/>
      <w:bookmarkEnd w:id="256"/>
    </w:p>
    <w:p w14:paraId="545C06FC" w14:textId="77777777" w:rsidR="006371DB" w:rsidRPr="00AE75C0" w:rsidRDefault="006371DB" w:rsidP="006371DB">
      <w:pPr>
        <w:pStyle w:val="4"/>
        <w:rPr>
          <w:color w:val="000000" w:themeColor="text1"/>
          <w:sz w:val="26"/>
          <w:szCs w:val="26"/>
        </w:rPr>
      </w:pPr>
      <w:bookmarkStart w:id="257" w:name="_Toc26220402"/>
      <w:bookmarkStart w:id="258" w:name="_Toc129772248"/>
      <w:r w:rsidRPr="00AE75C0">
        <w:rPr>
          <w:color w:val="000000" w:themeColor="text1"/>
          <w:sz w:val="26"/>
          <w:szCs w:val="26"/>
        </w:rPr>
        <w:t>Статья 2</w:t>
      </w:r>
      <w:r w:rsidR="009C6FC8">
        <w:rPr>
          <w:color w:val="000000" w:themeColor="text1"/>
          <w:sz w:val="26"/>
          <w:szCs w:val="26"/>
        </w:rPr>
        <w:t>9</w:t>
      </w:r>
      <w:r w:rsidRPr="00AE75C0">
        <w:rPr>
          <w:color w:val="000000" w:themeColor="text1"/>
          <w:sz w:val="26"/>
          <w:szCs w:val="26"/>
        </w:rPr>
        <w:t>. Зона улично-дорожной сети (Т 1)</w:t>
      </w:r>
      <w:bookmarkEnd w:id="257"/>
      <w:bookmarkEnd w:id="258"/>
    </w:p>
    <w:p w14:paraId="6984CE9B" w14:textId="77777777" w:rsidR="006371DB" w:rsidRPr="00AE75C0" w:rsidRDefault="006371DB" w:rsidP="006371DB">
      <w:pPr>
        <w:widowControl/>
        <w:numPr>
          <w:ilvl w:val="0"/>
          <w:numId w:val="32"/>
        </w:numPr>
        <w:suppressAutoHyphens/>
        <w:autoSpaceDE/>
        <w:autoSpaceDN/>
        <w:adjustRightInd/>
        <w:spacing w:before="120" w:after="120"/>
        <w:jc w:val="center"/>
        <w:rPr>
          <w:rFonts w:ascii="Times New Roman" w:hAnsi="Times New Roman" w:cs="Times New Roman"/>
          <w:b/>
          <w:i/>
          <w:color w:val="000000" w:themeColor="text1"/>
          <w:sz w:val="26"/>
          <w:szCs w:val="26"/>
        </w:rPr>
      </w:pPr>
      <w:bookmarkStart w:id="259" w:name="_Toc325383425"/>
      <w:bookmarkStart w:id="260" w:name="_Toc343856401"/>
      <w:bookmarkStart w:id="261" w:name="_Toc373758419"/>
      <w:bookmarkStart w:id="262" w:name="_Toc435447982"/>
      <w:bookmarkStart w:id="263" w:name="_Toc517176427"/>
      <w:r w:rsidRPr="00AE75C0">
        <w:rPr>
          <w:rFonts w:ascii="Times New Roman" w:hAnsi="Times New Roman" w:cs="Times New Roman"/>
          <w:b/>
          <w:i/>
          <w:color w:val="000000" w:themeColor="text1"/>
          <w:sz w:val="26"/>
          <w:szCs w:val="26"/>
        </w:rPr>
        <w:t>Основные виды разрешенного использования:</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7231"/>
        <w:gridCol w:w="2202"/>
      </w:tblGrid>
      <w:tr w:rsidR="006371DB" w:rsidRPr="00AE75C0" w14:paraId="36775C77" w14:textId="77777777" w:rsidTr="006F2325">
        <w:trPr>
          <w:trHeight w:val="283"/>
        </w:trPr>
        <w:tc>
          <w:tcPr>
            <w:tcW w:w="1779" w:type="pct"/>
            <w:vAlign w:val="center"/>
          </w:tcPr>
          <w:p w14:paraId="26F70114" w14:textId="77777777" w:rsidR="006371DB" w:rsidRPr="00AE75C0" w:rsidRDefault="006371DB" w:rsidP="006F2325">
            <w:pPr>
              <w:pStyle w:val="S"/>
              <w:ind w:firstLine="284"/>
              <w:rPr>
                <w:color w:val="000000" w:themeColor="text1"/>
                <w:sz w:val="22"/>
                <w:szCs w:val="22"/>
              </w:rPr>
            </w:pPr>
            <w:r w:rsidRPr="00AE75C0">
              <w:rPr>
                <w:color w:val="000000" w:themeColor="text1"/>
                <w:sz w:val="22"/>
                <w:szCs w:val="22"/>
              </w:rPr>
              <w:t>Наименование вида разрешенного использования земельного участка (код классификатора)</w:t>
            </w:r>
          </w:p>
        </w:tc>
        <w:tc>
          <w:tcPr>
            <w:tcW w:w="2469" w:type="pct"/>
            <w:vAlign w:val="center"/>
          </w:tcPr>
          <w:p w14:paraId="6CF11DE7" w14:textId="77777777" w:rsidR="006371DB" w:rsidRPr="00AE75C0" w:rsidRDefault="006371DB"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Описание вида разрешенного использования земельного участка</w:t>
            </w:r>
          </w:p>
        </w:tc>
        <w:tc>
          <w:tcPr>
            <w:tcW w:w="752" w:type="pct"/>
            <w:vAlign w:val="center"/>
          </w:tcPr>
          <w:p w14:paraId="79150540" w14:textId="77777777" w:rsidR="006371DB" w:rsidRPr="00AE75C0" w:rsidRDefault="006371DB" w:rsidP="006F2325">
            <w:pPr>
              <w:keepLines/>
              <w:ind w:firstLine="32"/>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Примечания</w:t>
            </w:r>
          </w:p>
        </w:tc>
      </w:tr>
      <w:tr w:rsidR="006371DB" w:rsidRPr="00AE75C0" w14:paraId="0A403762" w14:textId="77777777" w:rsidTr="006F2325">
        <w:trPr>
          <w:trHeight w:val="283"/>
        </w:trPr>
        <w:tc>
          <w:tcPr>
            <w:tcW w:w="1779" w:type="pct"/>
          </w:tcPr>
          <w:p w14:paraId="1C231095" w14:textId="77777777" w:rsidR="006371DB" w:rsidRPr="002D6910" w:rsidRDefault="006371DB" w:rsidP="006F2325">
            <w:pPr>
              <w:jc w:val="center"/>
              <w:rPr>
                <w:rFonts w:ascii="Times New Roman" w:hAnsi="Times New Roman" w:cs="Times New Roman"/>
                <w:color w:val="000000" w:themeColor="text1"/>
                <w:sz w:val="22"/>
                <w:szCs w:val="22"/>
              </w:rPr>
            </w:pPr>
          </w:p>
          <w:p w14:paraId="083FE552" w14:textId="77777777" w:rsidR="006371DB" w:rsidRPr="002D6910" w:rsidRDefault="006371DB" w:rsidP="006F2325">
            <w:pPr>
              <w:jc w:val="center"/>
              <w:rPr>
                <w:rFonts w:ascii="Times New Roman" w:hAnsi="Times New Roman" w:cs="Times New Roman"/>
                <w:color w:val="000000" w:themeColor="text1"/>
                <w:sz w:val="22"/>
                <w:szCs w:val="22"/>
              </w:rPr>
            </w:pPr>
          </w:p>
          <w:p w14:paraId="164D2F51" w14:textId="77777777" w:rsidR="006371DB" w:rsidRPr="002D6910" w:rsidRDefault="006371DB" w:rsidP="006F2325">
            <w:pPr>
              <w:jc w:val="center"/>
              <w:rPr>
                <w:rFonts w:ascii="Times New Roman" w:hAnsi="Times New Roman" w:cs="Times New Roman"/>
                <w:color w:val="000000" w:themeColor="text1"/>
                <w:sz w:val="22"/>
                <w:szCs w:val="22"/>
              </w:rPr>
            </w:pPr>
          </w:p>
          <w:p w14:paraId="2A1CF691" w14:textId="77777777" w:rsidR="006371DB" w:rsidRPr="002D6910" w:rsidRDefault="006371DB" w:rsidP="006F2325">
            <w:pPr>
              <w:jc w:val="center"/>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Предоставление коммунальных услуг (3.1.1)</w:t>
            </w:r>
          </w:p>
        </w:tc>
        <w:tc>
          <w:tcPr>
            <w:tcW w:w="2469" w:type="pct"/>
          </w:tcPr>
          <w:p w14:paraId="342BDEBC" w14:textId="77777777" w:rsidR="006371DB" w:rsidRPr="002D6910" w:rsidRDefault="006371DB" w:rsidP="006F2325">
            <w:pPr>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52" w:type="pct"/>
            <w:vAlign w:val="center"/>
          </w:tcPr>
          <w:p w14:paraId="120CA5C5" w14:textId="77777777" w:rsidR="006371DB" w:rsidRPr="00AE75C0" w:rsidRDefault="006371DB" w:rsidP="006F2325">
            <w:pPr>
              <w:keepLines/>
              <w:jc w:val="center"/>
              <w:rPr>
                <w:rFonts w:ascii="Times New Roman" w:hAnsi="Times New Roman" w:cs="Times New Roman"/>
                <w:color w:val="000000" w:themeColor="text1"/>
                <w:sz w:val="22"/>
                <w:szCs w:val="22"/>
              </w:rPr>
            </w:pPr>
          </w:p>
        </w:tc>
      </w:tr>
      <w:tr w:rsidR="006371DB" w:rsidRPr="00AE75C0" w14:paraId="2F377A89" w14:textId="77777777" w:rsidTr="006F2325">
        <w:trPr>
          <w:trHeight w:val="283"/>
        </w:trPr>
        <w:tc>
          <w:tcPr>
            <w:tcW w:w="1779" w:type="pct"/>
          </w:tcPr>
          <w:p w14:paraId="5C9962A6" w14:textId="77777777" w:rsidR="006371DB" w:rsidRPr="002D6910" w:rsidRDefault="006371DB" w:rsidP="006F2325">
            <w:pPr>
              <w:pStyle w:val="afd"/>
              <w:jc w:val="center"/>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Земельные участки (территории) общего пользования (12.0)</w:t>
            </w:r>
          </w:p>
        </w:tc>
        <w:tc>
          <w:tcPr>
            <w:tcW w:w="2469" w:type="pct"/>
          </w:tcPr>
          <w:p w14:paraId="036A4F0D" w14:textId="77777777" w:rsidR="006371DB" w:rsidRPr="002D6910" w:rsidRDefault="006371DB" w:rsidP="006F2325">
            <w:pPr>
              <w:pStyle w:val="afd"/>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Земельные участки общего пользования.</w:t>
            </w:r>
          </w:p>
          <w:p w14:paraId="206769E9" w14:textId="77777777" w:rsidR="006371DB" w:rsidRPr="002D6910" w:rsidRDefault="006371DB" w:rsidP="006F2325">
            <w:pPr>
              <w:pStyle w:val="afd"/>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2D6910">
                <w:rPr>
                  <w:rStyle w:val="aff9"/>
                  <w:rFonts w:ascii="Times New Roman" w:hAnsi="Times New Roman" w:cs="Times New Roman"/>
                  <w:color w:val="000000" w:themeColor="text1"/>
                  <w:sz w:val="22"/>
                  <w:szCs w:val="22"/>
                </w:rPr>
                <w:t>кодами 12.0.1 - 12.0.2</w:t>
              </w:r>
            </w:hyperlink>
          </w:p>
        </w:tc>
        <w:tc>
          <w:tcPr>
            <w:tcW w:w="752" w:type="pct"/>
            <w:vAlign w:val="center"/>
          </w:tcPr>
          <w:p w14:paraId="3A56CE5C" w14:textId="77777777" w:rsidR="006371DB" w:rsidRPr="00AE75C0" w:rsidRDefault="006371DB" w:rsidP="006F2325">
            <w:pPr>
              <w:keepLines/>
              <w:jc w:val="center"/>
              <w:rPr>
                <w:rFonts w:ascii="Times New Roman" w:hAnsi="Times New Roman" w:cs="Times New Roman"/>
                <w:color w:val="000000" w:themeColor="text1"/>
                <w:sz w:val="22"/>
                <w:szCs w:val="22"/>
              </w:rPr>
            </w:pPr>
          </w:p>
        </w:tc>
      </w:tr>
      <w:tr w:rsidR="006371DB" w:rsidRPr="00AE75C0" w14:paraId="4792F2F6" w14:textId="77777777" w:rsidTr="006F2325">
        <w:trPr>
          <w:trHeight w:val="283"/>
        </w:trPr>
        <w:tc>
          <w:tcPr>
            <w:tcW w:w="1779" w:type="pct"/>
          </w:tcPr>
          <w:p w14:paraId="7E64AECF" w14:textId="77777777" w:rsidR="006371DB" w:rsidRPr="002D6910" w:rsidRDefault="006371DB" w:rsidP="006F2325">
            <w:pPr>
              <w:pStyle w:val="afc"/>
              <w:jc w:val="center"/>
              <w:rPr>
                <w:rFonts w:ascii="Times New Roman" w:hAnsi="Times New Roman" w:cs="Times New Roman"/>
                <w:color w:val="000000" w:themeColor="text1"/>
                <w:sz w:val="22"/>
                <w:szCs w:val="22"/>
              </w:rPr>
            </w:pPr>
          </w:p>
          <w:p w14:paraId="7793419E" w14:textId="77777777" w:rsidR="006371DB" w:rsidRPr="002D6910" w:rsidRDefault="006371DB" w:rsidP="006F2325">
            <w:pPr>
              <w:pStyle w:val="afc"/>
              <w:jc w:val="center"/>
              <w:rPr>
                <w:rFonts w:ascii="Times New Roman" w:hAnsi="Times New Roman" w:cs="Times New Roman"/>
                <w:color w:val="000000" w:themeColor="text1"/>
                <w:sz w:val="22"/>
                <w:szCs w:val="22"/>
              </w:rPr>
            </w:pPr>
          </w:p>
          <w:p w14:paraId="67494581" w14:textId="77777777" w:rsidR="006371DB" w:rsidRPr="002D6910" w:rsidRDefault="006371DB" w:rsidP="006F2325">
            <w:pPr>
              <w:pStyle w:val="afc"/>
              <w:jc w:val="center"/>
              <w:rPr>
                <w:rFonts w:ascii="Times New Roman" w:hAnsi="Times New Roman" w:cs="Times New Roman"/>
                <w:color w:val="000000" w:themeColor="text1"/>
                <w:sz w:val="22"/>
                <w:szCs w:val="22"/>
              </w:rPr>
            </w:pPr>
          </w:p>
          <w:p w14:paraId="00FC507E" w14:textId="77777777" w:rsidR="006371DB" w:rsidRPr="002D6910" w:rsidRDefault="006371DB" w:rsidP="006F2325">
            <w:pPr>
              <w:pStyle w:val="afc"/>
              <w:jc w:val="center"/>
              <w:rPr>
                <w:rFonts w:ascii="Times New Roman" w:hAnsi="Times New Roman" w:cs="Times New Roman"/>
                <w:color w:val="000000" w:themeColor="text1"/>
                <w:sz w:val="22"/>
                <w:szCs w:val="22"/>
              </w:rPr>
            </w:pPr>
          </w:p>
          <w:p w14:paraId="6AA89117" w14:textId="77777777" w:rsidR="006371DB" w:rsidRPr="002D6910" w:rsidRDefault="006371DB" w:rsidP="006F2325">
            <w:pPr>
              <w:pStyle w:val="afc"/>
              <w:jc w:val="center"/>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Улично-дорожная сеть (12.0.1)</w:t>
            </w:r>
          </w:p>
        </w:tc>
        <w:tc>
          <w:tcPr>
            <w:tcW w:w="2469" w:type="pct"/>
          </w:tcPr>
          <w:p w14:paraId="5FD31CB6" w14:textId="77777777" w:rsidR="006371DB" w:rsidRPr="002D6910" w:rsidRDefault="006371DB" w:rsidP="006F2325">
            <w:pPr>
              <w:pStyle w:val="afd"/>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41015300" w14:textId="77777777" w:rsidR="006371DB" w:rsidRPr="002D6910" w:rsidRDefault="006371DB" w:rsidP="006F2325">
            <w:pPr>
              <w:pStyle w:val="afd"/>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2D6910">
                <w:rPr>
                  <w:rStyle w:val="aff9"/>
                  <w:rFonts w:ascii="Times New Roman" w:hAnsi="Times New Roman" w:cs="Times New Roman"/>
                  <w:color w:val="000000" w:themeColor="text1"/>
                  <w:sz w:val="22"/>
                  <w:szCs w:val="22"/>
                </w:rPr>
                <w:t>кодами 2.7.1</w:t>
              </w:r>
            </w:hyperlink>
            <w:r w:rsidRPr="002D6910">
              <w:rPr>
                <w:rFonts w:ascii="Times New Roman" w:hAnsi="Times New Roman" w:cs="Times New Roman"/>
                <w:color w:val="000000" w:themeColor="text1"/>
                <w:sz w:val="22"/>
                <w:szCs w:val="22"/>
              </w:rPr>
              <w:t xml:space="preserve">, </w:t>
            </w:r>
            <w:hyperlink w:anchor="sub_1049" w:history="1">
              <w:r w:rsidRPr="002D6910">
                <w:rPr>
                  <w:rStyle w:val="aff9"/>
                  <w:rFonts w:ascii="Times New Roman" w:hAnsi="Times New Roman" w:cs="Times New Roman"/>
                  <w:color w:val="000000" w:themeColor="text1"/>
                  <w:sz w:val="22"/>
                  <w:szCs w:val="22"/>
                </w:rPr>
                <w:t>4.9</w:t>
              </w:r>
            </w:hyperlink>
            <w:r w:rsidRPr="002D6910">
              <w:rPr>
                <w:rFonts w:ascii="Times New Roman" w:hAnsi="Times New Roman" w:cs="Times New Roman"/>
                <w:color w:val="000000" w:themeColor="text1"/>
                <w:sz w:val="22"/>
                <w:szCs w:val="22"/>
              </w:rPr>
              <w:t xml:space="preserve">, </w:t>
            </w:r>
            <w:hyperlink w:anchor="sub_1723" w:history="1">
              <w:r w:rsidRPr="002D6910">
                <w:rPr>
                  <w:rStyle w:val="aff9"/>
                  <w:rFonts w:ascii="Times New Roman" w:hAnsi="Times New Roman" w:cs="Times New Roman"/>
                  <w:color w:val="000000" w:themeColor="text1"/>
                  <w:sz w:val="22"/>
                  <w:szCs w:val="22"/>
                </w:rPr>
                <w:t>7.2.3</w:t>
              </w:r>
            </w:hyperlink>
            <w:r w:rsidRPr="002D6910">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752" w:type="pct"/>
            <w:vAlign w:val="center"/>
          </w:tcPr>
          <w:p w14:paraId="6AD9FB84" w14:textId="77777777" w:rsidR="006371DB" w:rsidRPr="00AE75C0" w:rsidRDefault="006371DB" w:rsidP="006F2325">
            <w:pPr>
              <w:keepLines/>
              <w:jc w:val="center"/>
              <w:rPr>
                <w:rFonts w:ascii="Times New Roman" w:hAnsi="Times New Roman" w:cs="Times New Roman"/>
                <w:color w:val="000000" w:themeColor="text1"/>
                <w:sz w:val="22"/>
                <w:szCs w:val="22"/>
              </w:rPr>
            </w:pPr>
          </w:p>
        </w:tc>
      </w:tr>
      <w:tr w:rsidR="006371DB" w:rsidRPr="00AE75C0" w14:paraId="3C3A85E4" w14:textId="77777777" w:rsidTr="006F2325">
        <w:trPr>
          <w:trHeight w:val="283"/>
        </w:trPr>
        <w:tc>
          <w:tcPr>
            <w:tcW w:w="1779" w:type="pct"/>
          </w:tcPr>
          <w:p w14:paraId="6B7F9285" w14:textId="77777777" w:rsidR="006371DB" w:rsidRPr="002D6910" w:rsidRDefault="006371DB" w:rsidP="006F2325">
            <w:pPr>
              <w:pStyle w:val="afc"/>
              <w:jc w:val="center"/>
              <w:rPr>
                <w:rFonts w:ascii="Times New Roman" w:hAnsi="Times New Roman" w:cs="Times New Roman"/>
                <w:color w:val="000000" w:themeColor="text1"/>
                <w:sz w:val="22"/>
                <w:szCs w:val="22"/>
              </w:rPr>
            </w:pPr>
          </w:p>
          <w:p w14:paraId="1824D947" w14:textId="77777777" w:rsidR="006371DB" w:rsidRPr="002D6910" w:rsidRDefault="006371DB" w:rsidP="006F2325">
            <w:pPr>
              <w:pStyle w:val="afc"/>
              <w:jc w:val="center"/>
              <w:rPr>
                <w:rFonts w:ascii="Times New Roman" w:hAnsi="Times New Roman" w:cs="Times New Roman"/>
                <w:color w:val="000000" w:themeColor="text1"/>
                <w:sz w:val="22"/>
                <w:szCs w:val="22"/>
              </w:rPr>
            </w:pPr>
          </w:p>
          <w:p w14:paraId="58B02E11" w14:textId="77777777" w:rsidR="006371DB" w:rsidRPr="002D6910" w:rsidRDefault="006371DB" w:rsidP="006F2325">
            <w:pPr>
              <w:pStyle w:val="afc"/>
              <w:jc w:val="center"/>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Благоустройство территории (12.0.2)</w:t>
            </w:r>
          </w:p>
        </w:tc>
        <w:tc>
          <w:tcPr>
            <w:tcW w:w="2469" w:type="pct"/>
          </w:tcPr>
          <w:p w14:paraId="79E421A2" w14:textId="77777777" w:rsidR="006371DB" w:rsidRPr="002D6910" w:rsidRDefault="006371DB" w:rsidP="006F2325">
            <w:pPr>
              <w:pStyle w:val="afd"/>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52" w:type="pct"/>
            <w:vAlign w:val="center"/>
          </w:tcPr>
          <w:p w14:paraId="3FEB2D6D" w14:textId="77777777" w:rsidR="006371DB" w:rsidRPr="00AE75C0" w:rsidRDefault="006371DB" w:rsidP="006F2325">
            <w:pPr>
              <w:keepLines/>
              <w:jc w:val="center"/>
              <w:rPr>
                <w:rFonts w:ascii="Times New Roman" w:hAnsi="Times New Roman" w:cs="Times New Roman"/>
                <w:color w:val="000000" w:themeColor="text1"/>
                <w:sz w:val="22"/>
                <w:szCs w:val="22"/>
              </w:rPr>
            </w:pPr>
          </w:p>
        </w:tc>
      </w:tr>
    </w:tbl>
    <w:p w14:paraId="2C2F46C2" w14:textId="77777777" w:rsidR="009C6FC8" w:rsidRDefault="009C6FC8" w:rsidP="006371DB">
      <w:pPr>
        <w:widowControl/>
        <w:numPr>
          <w:ilvl w:val="0"/>
          <w:numId w:val="32"/>
        </w:numPr>
        <w:suppressAutoHyphens/>
        <w:autoSpaceDE/>
        <w:autoSpaceDN/>
        <w:adjustRightInd/>
        <w:spacing w:before="120" w:after="120"/>
        <w:jc w:val="center"/>
        <w:rPr>
          <w:rFonts w:ascii="Times New Roman" w:hAnsi="Times New Roman" w:cs="Times New Roman"/>
          <w:b/>
          <w:i/>
          <w:color w:val="000000" w:themeColor="text1"/>
          <w:sz w:val="26"/>
          <w:szCs w:val="26"/>
        </w:rPr>
        <w:sectPr w:rsidR="009C6FC8" w:rsidSect="00066FB3">
          <w:pgSz w:w="16838" w:h="11906" w:orient="landscape"/>
          <w:pgMar w:top="1134" w:right="1134" w:bottom="1135" w:left="1134" w:header="709" w:footer="709" w:gutter="0"/>
          <w:cols w:space="708"/>
          <w:docGrid w:linePitch="360"/>
        </w:sectPr>
      </w:pPr>
    </w:p>
    <w:p w14:paraId="2CBA4C88" w14:textId="77777777" w:rsidR="006371DB" w:rsidRPr="00AE75C0" w:rsidRDefault="006371DB" w:rsidP="006371DB">
      <w:pPr>
        <w:widowControl/>
        <w:numPr>
          <w:ilvl w:val="0"/>
          <w:numId w:val="32"/>
        </w:numPr>
        <w:suppressAutoHyphens/>
        <w:autoSpaceDE/>
        <w:autoSpaceDN/>
        <w:adjustRightInd/>
        <w:spacing w:before="120" w:after="120"/>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lastRenderedPageBreak/>
        <w:t>Условно разрешенные виды использования: Не устанавливаются</w:t>
      </w:r>
    </w:p>
    <w:p w14:paraId="0216BEE6" w14:textId="77777777" w:rsidR="006371DB" w:rsidRPr="00AE75C0" w:rsidRDefault="006371DB" w:rsidP="006371DB">
      <w:pPr>
        <w:widowControl/>
        <w:numPr>
          <w:ilvl w:val="0"/>
          <w:numId w:val="32"/>
        </w:numPr>
        <w:suppressAutoHyphens/>
        <w:autoSpaceDE/>
        <w:autoSpaceDN/>
        <w:adjustRightInd/>
        <w:spacing w:before="120" w:after="120"/>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t>Вспомогательные виды разрешенного использования: Не устанавливаются</w:t>
      </w:r>
    </w:p>
    <w:p w14:paraId="3DA62797" w14:textId="77777777" w:rsidR="006371DB" w:rsidRPr="00AE75C0" w:rsidRDefault="006371DB" w:rsidP="006371DB">
      <w:pPr>
        <w:widowControl/>
        <w:numPr>
          <w:ilvl w:val="0"/>
          <w:numId w:val="32"/>
        </w:numPr>
        <w:suppressAutoHyphens/>
        <w:autoSpaceDE/>
        <w:autoSpaceDN/>
        <w:adjustRightInd/>
        <w:spacing w:before="120" w:after="120"/>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3543"/>
        <w:gridCol w:w="3546"/>
        <w:gridCol w:w="2357"/>
        <w:gridCol w:w="3247"/>
      </w:tblGrid>
      <w:tr w:rsidR="006371DB" w:rsidRPr="00AE75C0" w14:paraId="70B804D8" w14:textId="77777777" w:rsidTr="006F2325">
        <w:tc>
          <w:tcPr>
            <w:tcW w:w="708" w:type="pct"/>
            <w:vAlign w:val="center"/>
          </w:tcPr>
          <w:p w14:paraId="2A49A1E1" w14:textId="77777777" w:rsidR="006371DB" w:rsidRPr="00AE75C0" w:rsidRDefault="006371DB" w:rsidP="006F2325">
            <w:pPr>
              <w:ind w:firstLine="142"/>
              <w:jc w:val="center"/>
              <w:rPr>
                <w:rFonts w:ascii="Times New Roman" w:hAnsi="Times New Roman" w:cs="Times New Roman"/>
                <w:color w:val="000000" w:themeColor="text1"/>
              </w:rPr>
            </w:pPr>
            <w:r w:rsidRPr="00AE75C0">
              <w:rPr>
                <w:rFonts w:ascii="Times New Roman" w:hAnsi="Times New Roman" w:cs="Times New Roman"/>
                <w:color w:val="000000" w:themeColor="text1"/>
              </w:rPr>
              <w:t>Наименование вида разрешенного использования земельного участка (код классификатора)</w:t>
            </w:r>
          </w:p>
        </w:tc>
        <w:tc>
          <w:tcPr>
            <w:tcW w:w="1198" w:type="pct"/>
            <w:vAlign w:val="center"/>
          </w:tcPr>
          <w:p w14:paraId="65D3ECEF" w14:textId="77777777" w:rsidR="006371DB" w:rsidRPr="00AE75C0" w:rsidRDefault="006371DB" w:rsidP="006F2325">
            <w:pPr>
              <w:ind w:firstLine="34"/>
              <w:jc w:val="center"/>
              <w:rPr>
                <w:rFonts w:ascii="Times New Roman" w:hAnsi="Times New Roman" w:cs="Times New Roman"/>
                <w:color w:val="000000" w:themeColor="text1"/>
              </w:rPr>
            </w:pPr>
            <w:r w:rsidRPr="00AE75C0">
              <w:rPr>
                <w:rFonts w:ascii="Times New Roman" w:hAnsi="Times New Roman" w:cs="Times New Roman"/>
                <w:color w:val="000000" w:themeColor="text1"/>
              </w:rPr>
              <w:t>Предельные (минимальные и (или) максимальные) размеры земельных участков, в том числе их площадь</w:t>
            </w:r>
          </w:p>
        </w:tc>
        <w:tc>
          <w:tcPr>
            <w:tcW w:w="1199" w:type="pct"/>
            <w:vAlign w:val="center"/>
          </w:tcPr>
          <w:p w14:paraId="0E356F82" w14:textId="77777777" w:rsidR="006371DB" w:rsidRPr="00AE75C0" w:rsidRDefault="006371DB" w:rsidP="006F2325">
            <w:pPr>
              <w:ind w:firstLine="34"/>
              <w:jc w:val="center"/>
              <w:rPr>
                <w:rFonts w:ascii="Times New Roman" w:hAnsi="Times New Roman" w:cs="Times New Roman"/>
                <w:color w:val="000000" w:themeColor="text1"/>
              </w:rPr>
            </w:pPr>
            <w:r w:rsidRPr="00AE75C0">
              <w:rPr>
                <w:rFonts w:ascii="Times New Roman" w:hAnsi="Times New Roman" w:cs="Times New Roman"/>
                <w:color w:val="000000" w:themeColor="text1"/>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97" w:type="pct"/>
            <w:vAlign w:val="center"/>
          </w:tcPr>
          <w:p w14:paraId="33038A2C"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Предельное количество этажей или предельная высота зданий, строений, сооружений</w:t>
            </w:r>
          </w:p>
        </w:tc>
        <w:tc>
          <w:tcPr>
            <w:tcW w:w="1098" w:type="pct"/>
            <w:vAlign w:val="center"/>
          </w:tcPr>
          <w:p w14:paraId="29D87973" w14:textId="77777777" w:rsidR="006371DB" w:rsidRPr="00AE75C0" w:rsidRDefault="006371DB" w:rsidP="006F2325">
            <w:pPr>
              <w:ind w:firstLine="85"/>
              <w:jc w:val="center"/>
              <w:rPr>
                <w:rFonts w:ascii="Times New Roman" w:hAnsi="Times New Roman" w:cs="Times New Roman"/>
                <w:color w:val="000000" w:themeColor="text1"/>
              </w:rPr>
            </w:pPr>
            <w:r w:rsidRPr="00AE75C0">
              <w:rPr>
                <w:rFonts w:ascii="Times New Roman" w:hAnsi="Times New Roman" w:cs="Times New Roman"/>
                <w:color w:val="000000" w:themeColor="text1"/>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6371DB" w:rsidRPr="00AE75C0" w14:paraId="0CDFAF6D" w14:textId="77777777" w:rsidTr="006F2325">
        <w:tc>
          <w:tcPr>
            <w:tcW w:w="5000" w:type="pct"/>
            <w:gridSpan w:val="5"/>
            <w:vAlign w:val="center"/>
          </w:tcPr>
          <w:p w14:paraId="5E9ECB07" w14:textId="77777777" w:rsidR="006371DB" w:rsidRPr="00AE75C0" w:rsidRDefault="006371DB" w:rsidP="006F2325">
            <w:pPr>
              <w:spacing w:before="60" w:after="60"/>
              <w:jc w:val="center"/>
              <w:rPr>
                <w:rFonts w:ascii="Times New Roman" w:hAnsi="Times New Roman" w:cs="Times New Roman"/>
                <w:b/>
                <w:color w:val="000000" w:themeColor="text1"/>
              </w:rPr>
            </w:pPr>
            <w:r w:rsidRPr="00AE75C0">
              <w:rPr>
                <w:rFonts w:ascii="Times New Roman" w:hAnsi="Times New Roman" w:cs="Times New Roman"/>
                <w:b/>
                <w:color w:val="000000" w:themeColor="text1"/>
              </w:rPr>
              <w:t>Основные виды разрешенного использования</w:t>
            </w:r>
          </w:p>
        </w:tc>
      </w:tr>
      <w:tr w:rsidR="006371DB" w:rsidRPr="00AE75C0" w14:paraId="6AB5A70A" w14:textId="77777777" w:rsidTr="006F2325">
        <w:tc>
          <w:tcPr>
            <w:tcW w:w="708" w:type="pct"/>
          </w:tcPr>
          <w:p w14:paraId="7C59A0F1" w14:textId="77777777" w:rsidR="006371DB" w:rsidRPr="002D6910" w:rsidRDefault="006371DB" w:rsidP="006F2325">
            <w:pPr>
              <w:jc w:val="center"/>
              <w:rPr>
                <w:rFonts w:ascii="Times New Roman" w:hAnsi="Times New Roman" w:cs="Times New Roman"/>
                <w:color w:val="000000" w:themeColor="text1"/>
                <w:szCs w:val="22"/>
              </w:rPr>
            </w:pPr>
            <w:r w:rsidRPr="002D6910">
              <w:rPr>
                <w:rFonts w:ascii="Times New Roman" w:hAnsi="Times New Roman" w:cs="Times New Roman"/>
                <w:color w:val="000000" w:themeColor="text1"/>
                <w:szCs w:val="22"/>
              </w:rPr>
              <w:t>Предоставление коммунальных услуг (3.1.1)</w:t>
            </w:r>
          </w:p>
        </w:tc>
        <w:tc>
          <w:tcPr>
            <w:tcW w:w="1198" w:type="pct"/>
            <w:vAlign w:val="center"/>
          </w:tcPr>
          <w:p w14:paraId="15802E2C" w14:textId="77777777" w:rsidR="006371DB" w:rsidRPr="00AE75C0" w:rsidRDefault="006371DB" w:rsidP="006F2325">
            <w:pPr>
              <w:widowControl/>
              <w:suppressAutoHyphens/>
              <w:autoSpaceDE/>
              <w:autoSpaceDN/>
              <w:adjustRightInd/>
              <w:ind w:firstLine="318"/>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Минимальные размеры земельного участка:</w:t>
            </w:r>
          </w:p>
          <w:p w14:paraId="717801C2" w14:textId="77777777" w:rsidR="006371DB" w:rsidRPr="00AE75C0" w:rsidRDefault="006371DB" w:rsidP="006F2325">
            <w:pPr>
              <w:widowControl/>
              <w:suppressAutoHyphens/>
              <w:autoSpaceDE/>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 трансформаторные подстанции от 0,005 га;</w:t>
            </w:r>
          </w:p>
          <w:p w14:paraId="23E85D06" w14:textId="77777777"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-антенно-мачтовые сооружения от 0,3 га;</w:t>
            </w:r>
          </w:p>
          <w:p w14:paraId="2445783D" w14:textId="77777777"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-канализационные насосные станции от 0,01 га;</w:t>
            </w:r>
          </w:p>
          <w:p w14:paraId="18227376" w14:textId="77777777"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 станции водоподготовки от 0,1 га;</w:t>
            </w:r>
          </w:p>
          <w:p w14:paraId="7CB42B4A" w14:textId="77777777"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-скважины от 0,15 га;</w:t>
            </w:r>
          </w:p>
          <w:p w14:paraId="26EDA348" w14:textId="77777777"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-котельные от 0,7 га;</w:t>
            </w:r>
          </w:p>
          <w:p w14:paraId="059DBC21" w14:textId="77777777" w:rsidR="006371DB" w:rsidRPr="00AE75C0" w:rsidRDefault="006371DB" w:rsidP="006F2325">
            <w:pPr>
              <w:widowControl/>
              <w:suppressAutoHyphens/>
              <w:autoSpaceDE/>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-газорегуляторные пункты от 0,0004 га.</w:t>
            </w:r>
          </w:p>
        </w:tc>
        <w:tc>
          <w:tcPr>
            <w:tcW w:w="3094" w:type="pct"/>
            <w:gridSpan w:val="3"/>
            <w:vAlign w:val="center"/>
          </w:tcPr>
          <w:p w14:paraId="0F46EF98"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p w14:paraId="2F625723" w14:textId="77777777" w:rsidR="006371DB" w:rsidRPr="00AE75C0" w:rsidRDefault="006371DB" w:rsidP="006F2325">
            <w:pPr>
              <w:jc w:val="center"/>
              <w:rPr>
                <w:rFonts w:ascii="Times New Roman" w:hAnsi="Times New Roman" w:cs="Times New Roman"/>
                <w:color w:val="000000" w:themeColor="text1"/>
              </w:rPr>
            </w:pPr>
          </w:p>
        </w:tc>
      </w:tr>
      <w:tr w:rsidR="006371DB" w:rsidRPr="00AE75C0" w14:paraId="5F425B83" w14:textId="77777777" w:rsidTr="006F2325">
        <w:tc>
          <w:tcPr>
            <w:tcW w:w="708" w:type="pct"/>
          </w:tcPr>
          <w:p w14:paraId="55D615DB" w14:textId="77777777" w:rsidR="006371DB" w:rsidRPr="002D6910" w:rsidRDefault="006371DB" w:rsidP="006F2325">
            <w:pPr>
              <w:pStyle w:val="afd"/>
              <w:jc w:val="center"/>
              <w:rPr>
                <w:rFonts w:ascii="Times New Roman" w:hAnsi="Times New Roman" w:cs="Times New Roman"/>
                <w:color w:val="000000" w:themeColor="text1"/>
                <w:sz w:val="20"/>
                <w:szCs w:val="22"/>
              </w:rPr>
            </w:pPr>
            <w:r w:rsidRPr="002D6910">
              <w:rPr>
                <w:rFonts w:ascii="Times New Roman" w:hAnsi="Times New Roman" w:cs="Times New Roman"/>
                <w:color w:val="000000" w:themeColor="text1"/>
                <w:sz w:val="20"/>
                <w:szCs w:val="22"/>
              </w:rPr>
              <w:t>Земельные участки (территории) общего пользования (12.0)</w:t>
            </w:r>
          </w:p>
        </w:tc>
        <w:tc>
          <w:tcPr>
            <w:tcW w:w="4292" w:type="pct"/>
            <w:gridSpan w:val="4"/>
            <w:vMerge w:val="restart"/>
            <w:vAlign w:val="center"/>
          </w:tcPr>
          <w:p w14:paraId="111149A1" w14:textId="77777777"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tc>
      </w:tr>
      <w:tr w:rsidR="006371DB" w:rsidRPr="00AE75C0" w14:paraId="5FB19751" w14:textId="77777777" w:rsidTr="006F2325">
        <w:tc>
          <w:tcPr>
            <w:tcW w:w="708" w:type="pct"/>
          </w:tcPr>
          <w:p w14:paraId="0FBD8902" w14:textId="77777777" w:rsidR="006371DB" w:rsidRPr="002D6910" w:rsidRDefault="006371DB" w:rsidP="006F2325">
            <w:pPr>
              <w:pStyle w:val="afc"/>
              <w:jc w:val="center"/>
              <w:rPr>
                <w:rFonts w:ascii="Times New Roman" w:hAnsi="Times New Roman" w:cs="Times New Roman"/>
                <w:color w:val="000000" w:themeColor="text1"/>
                <w:sz w:val="20"/>
                <w:szCs w:val="22"/>
              </w:rPr>
            </w:pPr>
            <w:r w:rsidRPr="002D6910">
              <w:rPr>
                <w:rFonts w:ascii="Times New Roman" w:hAnsi="Times New Roman" w:cs="Times New Roman"/>
                <w:color w:val="000000" w:themeColor="text1"/>
                <w:sz w:val="20"/>
                <w:szCs w:val="22"/>
              </w:rPr>
              <w:t>Улично-дорожная сеть (12.0.1)</w:t>
            </w:r>
          </w:p>
        </w:tc>
        <w:tc>
          <w:tcPr>
            <w:tcW w:w="4292" w:type="pct"/>
            <w:gridSpan w:val="4"/>
            <w:vMerge/>
            <w:vAlign w:val="center"/>
          </w:tcPr>
          <w:p w14:paraId="753DD216" w14:textId="77777777" w:rsidR="006371DB" w:rsidRPr="00AE75C0" w:rsidRDefault="006371DB" w:rsidP="006F2325">
            <w:pPr>
              <w:jc w:val="center"/>
              <w:rPr>
                <w:rFonts w:ascii="Times New Roman" w:hAnsi="Times New Roman" w:cs="Times New Roman"/>
                <w:color w:val="000000" w:themeColor="text1"/>
              </w:rPr>
            </w:pPr>
          </w:p>
        </w:tc>
      </w:tr>
      <w:tr w:rsidR="006371DB" w:rsidRPr="00AE75C0" w14:paraId="2337C167" w14:textId="77777777" w:rsidTr="006F2325">
        <w:tc>
          <w:tcPr>
            <w:tcW w:w="708" w:type="pct"/>
          </w:tcPr>
          <w:p w14:paraId="3B06EC0C" w14:textId="77777777" w:rsidR="006371DB" w:rsidRPr="00AE75C0" w:rsidRDefault="006371DB" w:rsidP="006F2325">
            <w:pPr>
              <w:pStyle w:val="afc"/>
              <w:jc w:val="center"/>
              <w:rPr>
                <w:rFonts w:ascii="Times New Roman" w:hAnsi="Times New Roman" w:cs="Times New Roman"/>
                <w:color w:val="000000" w:themeColor="text1"/>
                <w:sz w:val="20"/>
                <w:szCs w:val="22"/>
                <w:highlight w:val="yellow"/>
              </w:rPr>
            </w:pPr>
            <w:r w:rsidRPr="002D6910">
              <w:rPr>
                <w:rFonts w:ascii="Times New Roman" w:hAnsi="Times New Roman" w:cs="Times New Roman"/>
                <w:color w:val="000000" w:themeColor="text1"/>
                <w:sz w:val="20"/>
                <w:szCs w:val="22"/>
              </w:rPr>
              <w:t>Благоустройство территории (12.0.2)</w:t>
            </w:r>
          </w:p>
        </w:tc>
        <w:tc>
          <w:tcPr>
            <w:tcW w:w="4292" w:type="pct"/>
            <w:gridSpan w:val="4"/>
            <w:vMerge/>
            <w:vAlign w:val="center"/>
          </w:tcPr>
          <w:p w14:paraId="139A583C" w14:textId="77777777" w:rsidR="006371DB" w:rsidRPr="00AE75C0" w:rsidRDefault="006371DB" w:rsidP="006F2325">
            <w:pPr>
              <w:jc w:val="center"/>
              <w:rPr>
                <w:rFonts w:ascii="Times New Roman" w:hAnsi="Times New Roman" w:cs="Times New Roman"/>
                <w:color w:val="000000" w:themeColor="text1"/>
              </w:rPr>
            </w:pPr>
          </w:p>
        </w:tc>
      </w:tr>
      <w:tr w:rsidR="006371DB" w:rsidRPr="00AE75C0" w14:paraId="724C53A0" w14:textId="77777777" w:rsidTr="006F2325">
        <w:tc>
          <w:tcPr>
            <w:tcW w:w="5000" w:type="pct"/>
            <w:gridSpan w:val="5"/>
            <w:vAlign w:val="center"/>
          </w:tcPr>
          <w:p w14:paraId="2D034A76" w14:textId="77777777" w:rsidR="006371DB" w:rsidRPr="00AE75C0" w:rsidRDefault="006371DB" w:rsidP="006F2325">
            <w:pPr>
              <w:spacing w:before="60" w:after="60"/>
              <w:jc w:val="center"/>
              <w:rPr>
                <w:rFonts w:ascii="Times New Roman" w:hAnsi="Times New Roman" w:cs="Times New Roman"/>
                <w:b/>
                <w:color w:val="000000" w:themeColor="text1"/>
              </w:rPr>
            </w:pPr>
            <w:r w:rsidRPr="00AE75C0">
              <w:rPr>
                <w:rFonts w:ascii="Times New Roman" w:hAnsi="Times New Roman" w:cs="Times New Roman"/>
                <w:b/>
                <w:color w:val="000000" w:themeColor="text1"/>
              </w:rPr>
              <w:t xml:space="preserve">Условно разрешенные виды использования: </w:t>
            </w:r>
            <w:r w:rsidRPr="00AE75C0">
              <w:rPr>
                <w:rFonts w:ascii="Times New Roman" w:hAnsi="Times New Roman" w:cs="Times New Roman"/>
                <w:b/>
                <w:i/>
                <w:color w:val="000000" w:themeColor="text1"/>
              </w:rPr>
              <w:t>Не устанавливаются</w:t>
            </w:r>
          </w:p>
        </w:tc>
      </w:tr>
      <w:tr w:rsidR="006371DB" w:rsidRPr="00AE75C0" w14:paraId="77EF8FCF" w14:textId="77777777" w:rsidTr="006F2325">
        <w:tc>
          <w:tcPr>
            <w:tcW w:w="5000" w:type="pct"/>
            <w:gridSpan w:val="5"/>
            <w:vAlign w:val="center"/>
          </w:tcPr>
          <w:p w14:paraId="75311B41" w14:textId="77777777" w:rsidR="006371DB" w:rsidRPr="00AE75C0" w:rsidRDefault="006371DB" w:rsidP="006F2325">
            <w:pPr>
              <w:spacing w:before="60" w:after="60"/>
              <w:jc w:val="center"/>
              <w:rPr>
                <w:rFonts w:ascii="Times New Roman" w:hAnsi="Times New Roman" w:cs="Times New Roman"/>
                <w:b/>
                <w:color w:val="000000" w:themeColor="text1"/>
              </w:rPr>
            </w:pPr>
            <w:r w:rsidRPr="00AE75C0">
              <w:rPr>
                <w:rFonts w:ascii="Times New Roman" w:hAnsi="Times New Roman" w:cs="Times New Roman"/>
                <w:b/>
                <w:color w:val="000000" w:themeColor="text1"/>
              </w:rPr>
              <w:t xml:space="preserve">Вспомогательные виды разрешенного использования: </w:t>
            </w:r>
            <w:r w:rsidRPr="00AE75C0">
              <w:rPr>
                <w:rFonts w:ascii="Times New Roman" w:hAnsi="Times New Roman" w:cs="Times New Roman"/>
                <w:b/>
                <w:i/>
                <w:color w:val="000000" w:themeColor="text1"/>
              </w:rPr>
              <w:t>Не устанавливаются</w:t>
            </w:r>
          </w:p>
        </w:tc>
      </w:tr>
    </w:tbl>
    <w:bookmarkEnd w:id="259"/>
    <w:bookmarkEnd w:id="260"/>
    <w:bookmarkEnd w:id="261"/>
    <w:bookmarkEnd w:id="262"/>
    <w:p w14:paraId="3C6CFA80" w14:textId="77777777" w:rsidR="006371DB" w:rsidRDefault="006371DB" w:rsidP="006371DB">
      <w:pPr>
        <w:pStyle w:val="S"/>
        <w:rPr>
          <w:color w:val="000000" w:themeColor="text1"/>
          <w:sz w:val="24"/>
        </w:rPr>
      </w:pPr>
      <w:r w:rsidRPr="00AE75C0">
        <w:rPr>
          <w:rFonts w:eastAsia="Calibri"/>
          <w:i/>
          <w:color w:val="000000" w:themeColor="text1"/>
          <w:sz w:val="24"/>
          <w:lang w:eastAsia="en-US"/>
        </w:rPr>
        <w:t>Примечание:</w:t>
      </w:r>
      <w:r w:rsidRPr="00AE75C0">
        <w:rPr>
          <w:rFonts w:eastAsia="Calibri"/>
          <w:color w:val="000000" w:themeColor="text1"/>
          <w:sz w:val="24"/>
          <w:lang w:eastAsia="en-US"/>
        </w:rPr>
        <w:t xml:space="preserve"> </w:t>
      </w:r>
      <w:r w:rsidRPr="00AE75C0">
        <w:rPr>
          <w:color w:val="000000" w:themeColor="text1"/>
          <w:sz w:val="24"/>
        </w:rPr>
        <w:t xml:space="preserve">В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w:t>
      </w:r>
      <w:r w:rsidRPr="00AE75C0">
        <w:rPr>
          <w:color w:val="000000" w:themeColor="text1"/>
          <w:sz w:val="24"/>
        </w:rPr>
        <w:lastRenderedPageBreak/>
        <w:t>капитального строительства осуществляется с учетом ограничения, установленных законодательством Российской Федерации и указанных в главе 22 настоящих Правил. При этом более строгие требования, относящиеся к одному и тому же параметру, поглощают более мягкие.</w:t>
      </w:r>
    </w:p>
    <w:p w14:paraId="3BD2D58B" w14:textId="77777777" w:rsidR="009C6FC8" w:rsidRPr="00AE75C0" w:rsidRDefault="009C6FC8" w:rsidP="009C6FC8">
      <w:pPr>
        <w:pStyle w:val="4"/>
        <w:rPr>
          <w:color w:val="000000" w:themeColor="text1"/>
          <w:sz w:val="26"/>
          <w:szCs w:val="26"/>
        </w:rPr>
      </w:pPr>
      <w:bookmarkStart w:id="264" w:name="_Toc129772249"/>
      <w:r>
        <w:rPr>
          <w:color w:val="000000" w:themeColor="text1"/>
          <w:sz w:val="26"/>
          <w:szCs w:val="26"/>
        </w:rPr>
        <w:t>Статья 30</w:t>
      </w:r>
      <w:r w:rsidRPr="002D6910">
        <w:rPr>
          <w:color w:val="000000" w:themeColor="text1"/>
          <w:sz w:val="26"/>
          <w:szCs w:val="26"/>
        </w:rPr>
        <w:t xml:space="preserve">. </w:t>
      </w:r>
      <w:r>
        <w:rPr>
          <w:color w:val="000000" w:themeColor="text1"/>
          <w:sz w:val="26"/>
          <w:szCs w:val="26"/>
        </w:rPr>
        <w:t>Зона объектов транспортной инфраструктуры</w:t>
      </w:r>
      <w:r w:rsidRPr="00AE75C0">
        <w:rPr>
          <w:color w:val="000000" w:themeColor="text1"/>
          <w:sz w:val="26"/>
          <w:szCs w:val="26"/>
        </w:rPr>
        <w:t xml:space="preserve"> (</w:t>
      </w:r>
      <w:r>
        <w:rPr>
          <w:color w:val="000000" w:themeColor="text1"/>
          <w:sz w:val="26"/>
          <w:szCs w:val="26"/>
        </w:rPr>
        <w:t>Т-2</w:t>
      </w:r>
      <w:r w:rsidRPr="00AE75C0">
        <w:rPr>
          <w:color w:val="000000" w:themeColor="text1"/>
          <w:sz w:val="26"/>
          <w:szCs w:val="26"/>
        </w:rPr>
        <w:t>)</w:t>
      </w:r>
      <w:bookmarkEnd w:id="264"/>
    </w:p>
    <w:p w14:paraId="2257158E" w14:textId="77777777" w:rsidR="009C6FC8" w:rsidRPr="007D5064" w:rsidRDefault="009C6FC8" w:rsidP="009C6FC8">
      <w:pPr>
        <w:pStyle w:val="S"/>
        <w:jc w:val="center"/>
        <w:rPr>
          <w:b/>
          <w:i/>
          <w:sz w:val="26"/>
          <w:szCs w:val="26"/>
        </w:rPr>
      </w:pPr>
      <w:r w:rsidRPr="007D5064">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3306"/>
        <w:gridCol w:w="1757"/>
        <w:gridCol w:w="6225"/>
        <w:gridCol w:w="2724"/>
      </w:tblGrid>
      <w:tr w:rsidR="009C6FC8" w:rsidRPr="007D5064" w14:paraId="44693854" w14:textId="77777777" w:rsidTr="009C6FC8">
        <w:trPr>
          <w:trHeight w:val="283"/>
        </w:trPr>
        <w:tc>
          <w:tcPr>
            <w:tcW w:w="262" w:type="pct"/>
            <w:tcBorders>
              <w:top w:val="single" w:sz="4" w:space="0" w:color="auto"/>
              <w:left w:val="single" w:sz="4" w:space="0" w:color="auto"/>
              <w:bottom w:val="single" w:sz="4" w:space="0" w:color="auto"/>
              <w:right w:val="single" w:sz="4" w:space="0" w:color="auto"/>
            </w:tcBorders>
            <w:vAlign w:val="center"/>
            <w:hideMark/>
          </w:tcPr>
          <w:p w14:paraId="01E2BD2F" w14:textId="77777777" w:rsidR="009C6FC8" w:rsidRPr="007D5064" w:rsidRDefault="009C6FC8" w:rsidP="009C6FC8">
            <w:pPr>
              <w:ind w:firstLine="142"/>
              <w:jc w:val="center"/>
              <w:rPr>
                <w:rFonts w:ascii="Times New Roman" w:hAnsi="Times New Roman" w:cs="Times New Roman"/>
              </w:rPr>
            </w:pPr>
            <w:r w:rsidRPr="007D5064">
              <w:rPr>
                <w:rFonts w:ascii="Times New Roman" w:hAnsi="Times New Roman" w:cs="Times New Roman"/>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14:paraId="72806A52" w14:textId="77777777" w:rsidR="009C6FC8" w:rsidRPr="007D5064" w:rsidRDefault="009C6FC8" w:rsidP="009C6FC8">
            <w:pPr>
              <w:keepLines/>
              <w:ind w:firstLine="142"/>
              <w:jc w:val="center"/>
              <w:rPr>
                <w:rFonts w:ascii="Times New Roman" w:hAnsi="Times New Roman" w:cs="Times New Roman"/>
              </w:rPr>
            </w:pPr>
            <w:r w:rsidRPr="007D5064">
              <w:rPr>
                <w:rFonts w:ascii="Times New Roman" w:hAnsi="Times New Roman" w:cs="Times New Roman"/>
              </w:rPr>
              <w:t>Наименование вида разрешенного использования земельного участка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437BB91D" w14:textId="77777777" w:rsidR="009C6FC8" w:rsidRPr="007D5064" w:rsidRDefault="009C6FC8" w:rsidP="009C6FC8">
            <w:pPr>
              <w:keepLines/>
              <w:ind w:firstLine="142"/>
              <w:jc w:val="center"/>
              <w:rPr>
                <w:rFonts w:ascii="Times New Roman" w:hAnsi="Times New Roman" w:cs="Times New Roman"/>
              </w:rPr>
            </w:pPr>
            <w:r w:rsidRPr="007D5064">
              <w:rPr>
                <w:rFonts w:ascii="Times New Roman" w:hAnsi="Times New Roman" w:cs="Times New Roman"/>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14:paraId="7C795889" w14:textId="77777777" w:rsidR="009C6FC8" w:rsidRPr="007D5064" w:rsidRDefault="009C6FC8" w:rsidP="009C6FC8">
            <w:pPr>
              <w:keepLines/>
              <w:ind w:firstLine="142"/>
              <w:jc w:val="center"/>
              <w:rPr>
                <w:rFonts w:ascii="Times New Roman" w:hAnsi="Times New Roman" w:cs="Times New Roman"/>
              </w:rPr>
            </w:pPr>
            <w:r w:rsidRPr="007D5064">
              <w:rPr>
                <w:rFonts w:ascii="Times New Roman" w:hAnsi="Times New Roman" w:cs="Times New Roman"/>
              </w:rPr>
              <w:t>Описание вида разрешенного использования</w:t>
            </w:r>
          </w:p>
          <w:p w14:paraId="56467927" w14:textId="77777777" w:rsidR="009C6FC8" w:rsidRPr="007D5064" w:rsidRDefault="009C6FC8" w:rsidP="009C6FC8">
            <w:pPr>
              <w:keepLines/>
              <w:ind w:firstLine="142"/>
              <w:jc w:val="center"/>
              <w:rPr>
                <w:rFonts w:ascii="Times New Roman" w:hAnsi="Times New Roman" w:cs="Times New Roman"/>
              </w:rPr>
            </w:pPr>
            <w:r w:rsidRPr="007D5064">
              <w:rPr>
                <w:rFonts w:ascii="Times New Roman" w:hAnsi="Times New Roman" w:cs="Times New Roman"/>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14:paraId="68A2B0E5" w14:textId="77777777" w:rsidR="009C6FC8" w:rsidRPr="007D5064" w:rsidRDefault="009C6FC8" w:rsidP="009C6FC8">
            <w:pPr>
              <w:keepLines/>
              <w:ind w:firstLine="142"/>
              <w:jc w:val="center"/>
              <w:rPr>
                <w:rFonts w:ascii="Times New Roman" w:hAnsi="Times New Roman" w:cs="Times New Roman"/>
              </w:rPr>
            </w:pPr>
            <w:r w:rsidRPr="007D5064">
              <w:rPr>
                <w:rFonts w:ascii="Times New Roman" w:hAnsi="Times New Roman" w:cs="Times New Roman"/>
              </w:rPr>
              <w:t>Примечания</w:t>
            </w:r>
          </w:p>
        </w:tc>
      </w:tr>
      <w:tr w:rsidR="009C6FC8" w:rsidRPr="007D5064" w14:paraId="27EC682A" w14:textId="77777777" w:rsidTr="009C6FC8">
        <w:trPr>
          <w:trHeight w:val="283"/>
        </w:trPr>
        <w:tc>
          <w:tcPr>
            <w:tcW w:w="262" w:type="pct"/>
            <w:tcBorders>
              <w:top w:val="single" w:sz="4" w:space="0" w:color="auto"/>
              <w:left w:val="single" w:sz="4" w:space="0" w:color="auto"/>
              <w:bottom w:val="single" w:sz="4" w:space="0" w:color="auto"/>
              <w:right w:val="single" w:sz="4" w:space="0" w:color="auto"/>
            </w:tcBorders>
            <w:vAlign w:val="center"/>
            <w:hideMark/>
          </w:tcPr>
          <w:p w14:paraId="13A2C104" w14:textId="77777777" w:rsidR="009C6FC8" w:rsidRPr="007D5064" w:rsidRDefault="009C6FC8" w:rsidP="009C6FC8">
            <w:pPr>
              <w:ind w:firstLine="142"/>
              <w:jc w:val="center"/>
              <w:rPr>
                <w:rFonts w:ascii="Times New Roman" w:hAnsi="Times New Roman" w:cs="Times New Roman"/>
                <w:sz w:val="22"/>
                <w:szCs w:val="22"/>
              </w:rPr>
            </w:pPr>
            <w:r w:rsidRPr="007D5064">
              <w:rPr>
                <w:rFonts w:ascii="Times New Roman" w:hAnsi="Times New Roman" w:cs="Times New Roman"/>
                <w:sz w:val="22"/>
                <w:szCs w:val="22"/>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14:paraId="65D36967" w14:textId="77777777" w:rsidR="009C6FC8" w:rsidRPr="007D5064" w:rsidRDefault="009C6FC8" w:rsidP="009C6FC8">
            <w:pPr>
              <w:keepLines/>
              <w:ind w:firstLine="142"/>
              <w:rPr>
                <w:rFonts w:ascii="Times New Roman" w:hAnsi="Times New Roman" w:cs="Times New Roman"/>
                <w:sz w:val="22"/>
                <w:szCs w:val="22"/>
              </w:rPr>
            </w:pPr>
            <w:r w:rsidRPr="007D5064">
              <w:rPr>
                <w:rFonts w:ascii="Times New Roman" w:hAnsi="Times New Roman" w:cs="Times New Roman"/>
                <w:sz w:val="22"/>
                <w:szCs w:val="22"/>
              </w:rPr>
              <w:t>Хранение автотранспорта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7A7F8209" w14:textId="77777777" w:rsidR="009C6FC8" w:rsidRPr="007D5064" w:rsidRDefault="009C6FC8" w:rsidP="009C6FC8">
            <w:pPr>
              <w:keepLines/>
              <w:ind w:firstLine="142"/>
              <w:jc w:val="center"/>
              <w:rPr>
                <w:rFonts w:ascii="Times New Roman" w:hAnsi="Times New Roman" w:cs="Times New Roman"/>
                <w:sz w:val="22"/>
                <w:szCs w:val="22"/>
              </w:rPr>
            </w:pPr>
            <w:r w:rsidRPr="007D5064">
              <w:rPr>
                <w:rFonts w:ascii="Times New Roman" w:hAnsi="Times New Roman" w:cs="Times New Roman"/>
                <w:sz w:val="22"/>
                <w:szCs w:val="22"/>
              </w:rPr>
              <w:t>2.7.1</w:t>
            </w:r>
          </w:p>
        </w:tc>
        <w:tc>
          <w:tcPr>
            <w:tcW w:w="2105" w:type="pct"/>
            <w:tcBorders>
              <w:top w:val="single" w:sz="4" w:space="0" w:color="auto"/>
              <w:left w:val="single" w:sz="4" w:space="0" w:color="auto"/>
              <w:bottom w:val="single" w:sz="4" w:space="0" w:color="auto"/>
              <w:right w:val="single" w:sz="4" w:space="0" w:color="auto"/>
            </w:tcBorders>
            <w:vAlign w:val="center"/>
            <w:hideMark/>
          </w:tcPr>
          <w:p w14:paraId="08AC8983" w14:textId="77777777" w:rsidR="009C6FC8" w:rsidRPr="007D5064" w:rsidRDefault="009C6FC8" w:rsidP="009C6FC8">
            <w:pPr>
              <w:keepLines/>
              <w:ind w:firstLine="142"/>
              <w:rPr>
                <w:rFonts w:ascii="Times New Roman" w:hAnsi="Times New Roman" w:cs="Times New Roman"/>
                <w:sz w:val="22"/>
                <w:szCs w:val="22"/>
              </w:rPr>
            </w:pPr>
            <w:r w:rsidRPr="007D5064">
              <w:rPr>
                <w:rFonts w:ascii="Times New Roman" w:hAnsi="Times New Roman" w:cs="Times New Roman"/>
                <w:sz w:val="22"/>
                <w:szCs w:val="2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27" w:anchor="/document/70736874/entry/1049" w:history="1">
              <w:r w:rsidRPr="007D5064">
                <w:rPr>
                  <w:rStyle w:val="aa"/>
                  <w:rFonts w:ascii="Times New Roman" w:hAnsi="Times New Roman"/>
                  <w:sz w:val="22"/>
                  <w:szCs w:val="22"/>
                </w:rPr>
                <w:t>кодом 4.9</w:t>
              </w:r>
            </w:hyperlink>
          </w:p>
        </w:tc>
        <w:tc>
          <w:tcPr>
            <w:tcW w:w="921" w:type="pct"/>
            <w:tcBorders>
              <w:top w:val="single" w:sz="4" w:space="0" w:color="auto"/>
              <w:left w:val="single" w:sz="4" w:space="0" w:color="auto"/>
              <w:bottom w:val="single" w:sz="4" w:space="0" w:color="auto"/>
              <w:right w:val="single" w:sz="4" w:space="0" w:color="auto"/>
            </w:tcBorders>
            <w:vAlign w:val="center"/>
          </w:tcPr>
          <w:p w14:paraId="5E240BFA" w14:textId="77777777" w:rsidR="009C6FC8" w:rsidRPr="007D5064" w:rsidRDefault="009C6FC8" w:rsidP="009C6FC8">
            <w:pPr>
              <w:keepLines/>
              <w:ind w:firstLine="142"/>
              <w:jc w:val="center"/>
              <w:rPr>
                <w:rFonts w:ascii="Times New Roman" w:hAnsi="Times New Roman" w:cs="Times New Roman"/>
                <w:color w:val="FF0000"/>
              </w:rPr>
            </w:pPr>
          </w:p>
        </w:tc>
      </w:tr>
      <w:tr w:rsidR="009C6FC8" w:rsidRPr="007D5064" w14:paraId="58EE9241" w14:textId="77777777" w:rsidTr="009C6FC8">
        <w:trPr>
          <w:trHeight w:val="283"/>
        </w:trPr>
        <w:tc>
          <w:tcPr>
            <w:tcW w:w="262" w:type="pct"/>
            <w:tcBorders>
              <w:top w:val="single" w:sz="4" w:space="0" w:color="auto"/>
              <w:left w:val="single" w:sz="4" w:space="0" w:color="auto"/>
              <w:bottom w:val="single" w:sz="4" w:space="0" w:color="auto"/>
              <w:right w:val="single" w:sz="4" w:space="0" w:color="auto"/>
            </w:tcBorders>
            <w:vAlign w:val="center"/>
            <w:hideMark/>
          </w:tcPr>
          <w:p w14:paraId="3364CDC7" w14:textId="77777777" w:rsidR="009C6FC8" w:rsidRPr="007D5064" w:rsidRDefault="009C6FC8" w:rsidP="009C6FC8">
            <w:pPr>
              <w:ind w:firstLine="142"/>
              <w:jc w:val="center"/>
              <w:rPr>
                <w:rFonts w:ascii="Times New Roman" w:hAnsi="Times New Roman" w:cs="Times New Roman"/>
                <w:sz w:val="22"/>
                <w:szCs w:val="22"/>
              </w:rPr>
            </w:pPr>
            <w:r w:rsidRPr="007D5064">
              <w:rPr>
                <w:rFonts w:ascii="Times New Roman" w:hAnsi="Times New Roman" w:cs="Times New Roman"/>
                <w:sz w:val="22"/>
                <w:szCs w:val="22"/>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14:paraId="3D371FD0" w14:textId="77777777" w:rsidR="009C6FC8" w:rsidRPr="007D5064" w:rsidRDefault="009C6FC8" w:rsidP="009C6FC8">
            <w:pPr>
              <w:keepLines/>
              <w:ind w:firstLine="142"/>
              <w:rPr>
                <w:rFonts w:ascii="Times New Roman" w:hAnsi="Times New Roman" w:cs="Times New Roman"/>
                <w:sz w:val="22"/>
                <w:szCs w:val="22"/>
              </w:rPr>
            </w:pPr>
            <w:r w:rsidRPr="007D5064">
              <w:rPr>
                <w:rFonts w:ascii="Times New Roman" w:hAnsi="Times New Roman" w:cs="Times New Roman"/>
                <w:sz w:val="22"/>
                <w:szCs w:val="22"/>
              </w:rPr>
              <w:t>Объекты дорожного сервиса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06CC4436" w14:textId="77777777" w:rsidR="009C6FC8" w:rsidRPr="007D5064" w:rsidRDefault="009C6FC8" w:rsidP="009C6FC8">
            <w:pPr>
              <w:keepLines/>
              <w:ind w:firstLine="142"/>
              <w:jc w:val="center"/>
              <w:rPr>
                <w:rFonts w:ascii="Times New Roman" w:hAnsi="Times New Roman" w:cs="Times New Roman"/>
                <w:sz w:val="22"/>
                <w:szCs w:val="22"/>
              </w:rPr>
            </w:pPr>
            <w:r w:rsidRPr="007D5064">
              <w:rPr>
                <w:rFonts w:ascii="Times New Roman" w:hAnsi="Times New Roman" w:cs="Times New Roman"/>
                <w:sz w:val="22"/>
                <w:szCs w:val="22"/>
              </w:rPr>
              <w:t>4.9.1</w:t>
            </w:r>
          </w:p>
        </w:tc>
        <w:tc>
          <w:tcPr>
            <w:tcW w:w="2105" w:type="pct"/>
            <w:tcBorders>
              <w:top w:val="single" w:sz="4" w:space="0" w:color="auto"/>
              <w:left w:val="single" w:sz="4" w:space="0" w:color="auto"/>
              <w:bottom w:val="single" w:sz="4" w:space="0" w:color="auto"/>
              <w:right w:val="single" w:sz="4" w:space="0" w:color="auto"/>
            </w:tcBorders>
            <w:vAlign w:val="center"/>
            <w:hideMark/>
          </w:tcPr>
          <w:p w14:paraId="65617055" w14:textId="77777777" w:rsidR="009C6FC8" w:rsidRPr="007D5064" w:rsidRDefault="009C6FC8" w:rsidP="009C6FC8">
            <w:pPr>
              <w:keepLines/>
              <w:ind w:firstLine="142"/>
              <w:rPr>
                <w:rFonts w:ascii="Times New Roman" w:hAnsi="Times New Roman" w:cs="Times New Roman"/>
                <w:sz w:val="22"/>
                <w:szCs w:val="22"/>
              </w:rPr>
            </w:pPr>
            <w:r w:rsidRPr="007D5064">
              <w:rPr>
                <w:rFonts w:ascii="Times New Roman" w:hAnsi="Times New Roman" w:cs="Times New Roman"/>
                <w:sz w:val="22"/>
                <w:szCs w:val="2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28" w:anchor="/document/70736874/entry/14911" w:history="1">
              <w:r w:rsidRPr="007D5064">
                <w:rPr>
                  <w:rStyle w:val="aa"/>
                  <w:rFonts w:ascii="Times New Roman" w:hAnsi="Times New Roman"/>
                  <w:sz w:val="22"/>
                  <w:szCs w:val="22"/>
                </w:rPr>
                <w:t>кодами 4.9.1.1 - 4.9.1.4</w:t>
              </w:r>
            </w:hyperlink>
          </w:p>
        </w:tc>
        <w:tc>
          <w:tcPr>
            <w:tcW w:w="921" w:type="pct"/>
            <w:tcBorders>
              <w:top w:val="single" w:sz="4" w:space="0" w:color="auto"/>
              <w:left w:val="single" w:sz="4" w:space="0" w:color="auto"/>
              <w:bottom w:val="single" w:sz="4" w:space="0" w:color="auto"/>
              <w:right w:val="single" w:sz="4" w:space="0" w:color="auto"/>
            </w:tcBorders>
            <w:vAlign w:val="center"/>
          </w:tcPr>
          <w:p w14:paraId="661F46DE" w14:textId="77777777" w:rsidR="009C6FC8" w:rsidRPr="007D5064" w:rsidRDefault="009C6FC8" w:rsidP="009C6FC8">
            <w:pPr>
              <w:keepLines/>
              <w:ind w:firstLine="142"/>
              <w:jc w:val="center"/>
              <w:rPr>
                <w:rFonts w:ascii="Times New Roman" w:hAnsi="Times New Roman" w:cs="Times New Roman"/>
                <w:color w:val="FF0000"/>
              </w:rPr>
            </w:pPr>
          </w:p>
        </w:tc>
      </w:tr>
      <w:tr w:rsidR="009C6FC8" w:rsidRPr="007D5064" w14:paraId="1A1349BE" w14:textId="77777777" w:rsidTr="009C6FC8">
        <w:trPr>
          <w:trHeight w:val="283"/>
        </w:trPr>
        <w:tc>
          <w:tcPr>
            <w:tcW w:w="262" w:type="pct"/>
            <w:tcBorders>
              <w:top w:val="single" w:sz="4" w:space="0" w:color="auto"/>
              <w:left w:val="single" w:sz="4" w:space="0" w:color="auto"/>
              <w:bottom w:val="single" w:sz="4" w:space="0" w:color="auto"/>
              <w:right w:val="single" w:sz="4" w:space="0" w:color="auto"/>
            </w:tcBorders>
            <w:vAlign w:val="center"/>
            <w:hideMark/>
          </w:tcPr>
          <w:p w14:paraId="536DBF1F" w14:textId="77777777" w:rsidR="009C6FC8" w:rsidRPr="007D5064" w:rsidRDefault="009C6FC8" w:rsidP="009C6FC8">
            <w:pPr>
              <w:ind w:firstLine="142"/>
              <w:jc w:val="center"/>
              <w:rPr>
                <w:rFonts w:ascii="Times New Roman" w:hAnsi="Times New Roman" w:cs="Times New Roman"/>
                <w:sz w:val="22"/>
                <w:szCs w:val="22"/>
              </w:rPr>
            </w:pPr>
            <w:r w:rsidRPr="007D5064">
              <w:rPr>
                <w:rFonts w:ascii="Times New Roman" w:hAnsi="Times New Roman" w:cs="Times New Roman"/>
                <w:sz w:val="22"/>
                <w:szCs w:val="22"/>
              </w:rPr>
              <w:t>3</w:t>
            </w:r>
          </w:p>
        </w:tc>
        <w:tc>
          <w:tcPr>
            <w:tcW w:w="1118" w:type="pct"/>
            <w:tcBorders>
              <w:top w:val="single" w:sz="4" w:space="0" w:color="auto"/>
              <w:left w:val="single" w:sz="4" w:space="0" w:color="auto"/>
              <w:bottom w:val="single" w:sz="4" w:space="0" w:color="auto"/>
              <w:right w:val="single" w:sz="4" w:space="0" w:color="auto"/>
            </w:tcBorders>
            <w:vAlign w:val="center"/>
            <w:hideMark/>
          </w:tcPr>
          <w:p w14:paraId="3449FD9A" w14:textId="77777777" w:rsidR="009C6FC8" w:rsidRPr="007D5064" w:rsidRDefault="009C6FC8" w:rsidP="009C6FC8">
            <w:pPr>
              <w:keepLines/>
              <w:ind w:firstLine="142"/>
              <w:jc w:val="center"/>
              <w:rPr>
                <w:rFonts w:ascii="Times New Roman" w:hAnsi="Times New Roman" w:cs="Times New Roman"/>
                <w:sz w:val="22"/>
                <w:szCs w:val="22"/>
              </w:rPr>
            </w:pPr>
            <w:r w:rsidRPr="007D5064">
              <w:rPr>
                <w:rFonts w:ascii="Times New Roman" w:hAnsi="Times New Roman" w:cs="Times New Roman"/>
                <w:sz w:val="22"/>
                <w:szCs w:val="22"/>
              </w:rPr>
              <w:t>Автомобильный транспорт</w:t>
            </w:r>
          </w:p>
        </w:tc>
        <w:tc>
          <w:tcPr>
            <w:tcW w:w="594" w:type="pct"/>
            <w:tcBorders>
              <w:top w:val="single" w:sz="4" w:space="0" w:color="auto"/>
              <w:left w:val="single" w:sz="4" w:space="0" w:color="auto"/>
              <w:bottom w:val="single" w:sz="4" w:space="0" w:color="auto"/>
              <w:right w:val="single" w:sz="4" w:space="0" w:color="auto"/>
            </w:tcBorders>
            <w:vAlign w:val="center"/>
            <w:hideMark/>
          </w:tcPr>
          <w:p w14:paraId="1592C1A8" w14:textId="77777777" w:rsidR="009C6FC8" w:rsidRPr="007D5064" w:rsidRDefault="009C6FC8" w:rsidP="009C6FC8">
            <w:pPr>
              <w:keepLines/>
              <w:ind w:firstLine="142"/>
              <w:jc w:val="center"/>
              <w:rPr>
                <w:rFonts w:ascii="Times New Roman" w:hAnsi="Times New Roman" w:cs="Times New Roman"/>
                <w:sz w:val="22"/>
                <w:szCs w:val="22"/>
              </w:rPr>
            </w:pPr>
            <w:r w:rsidRPr="007D5064">
              <w:rPr>
                <w:rFonts w:ascii="Times New Roman" w:hAnsi="Times New Roman" w:cs="Times New Roman"/>
                <w:sz w:val="22"/>
                <w:szCs w:val="22"/>
              </w:rPr>
              <w:t>7.2</w:t>
            </w:r>
          </w:p>
        </w:tc>
        <w:tc>
          <w:tcPr>
            <w:tcW w:w="2105" w:type="pct"/>
            <w:tcBorders>
              <w:top w:val="single" w:sz="4" w:space="0" w:color="auto"/>
              <w:left w:val="single" w:sz="4" w:space="0" w:color="auto"/>
              <w:bottom w:val="single" w:sz="4" w:space="0" w:color="auto"/>
              <w:right w:val="single" w:sz="4" w:space="0" w:color="auto"/>
            </w:tcBorders>
            <w:vAlign w:val="center"/>
            <w:hideMark/>
          </w:tcPr>
          <w:p w14:paraId="3A1C1329" w14:textId="77777777" w:rsidR="009C6FC8" w:rsidRPr="007D5064" w:rsidRDefault="009C6FC8" w:rsidP="009C6FC8">
            <w:pPr>
              <w:keepLines/>
              <w:ind w:firstLine="142"/>
              <w:rPr>
                <w:rFonts w:ascii="Times New Roman" w:hAnsi="Times New Roman" w:cs="Times New Roman"/>
                <w:sz w:val="22"/>
                <w:szCs w:val="22"/>
              </w:rPr>
            </w:pPr>
            <w:r w:rsidRPr="007D5064">
              <w:rPr>
                <w:rFonts w:ascii="Times New Roman" w:hAnsi="Times New Roman" w:cs="Times New Roman"/>
                <w:sz w:val="22"/>
                <w:szCs w:val="22"/>
              </w:rPr>
              <w:t>Размещение зданий и сооружений автомобильного транспорта.</w:t>
            </w:r>
          </w:p>
          <w:p w14:paraId="6217F085" w14:textId="77777777" w:rsidR="009C6FC8" w:rsidRPr="007D5064" w:rsidRDefault="009C6FC8" w:rsidP="009C6FC8">
            <w:pPr>
              <w:keepLines/>
              <w:ind w:firstLine="142"/>
              <w:rPr>
                <w:rFonts w:ascii="Times New Roman" w:hAnsi="Times New Roman" w:cs="Times New Roman"/>
                <w:sz w:val="22"/>
                <w:szCs w:val="22"/>
              </w:rPr>
            </w:pPr>
            <w:r w:rsidRPr="007D5064">
              <w:rPr>
                <w:rFonts w:ascii="Times New Roman" w:hAnsi="Times New Roman" w:cs="Times New Roman"/>
                <w:sz w:val="22"/>
                <w:szCs w:val="22"/>
              </w:rPr>
              <w:t>Содержание данного вида разрешенного использования включает в себя содержание видов разрешенного использования с </w:t>
            </w:r>
            <w:hyperlink r:id="rId29" w:anchor="/document/70736874/entry/1721" w:history="1">
              <w:r w:rsidRPr="007D5064">
                <w:rPr>
                  <w:rStyle w:val="aa"/>
                  <w:rFonts w:ascii="Times New Roman" w:hAnsi="Times New Roman"/>
                  <w:sz w:val="22"/>
                  <w:szCs w:val="22"/>
                </w:rPr>
                <w:t>кодами 7.2.1 - 7.2.3</w:t>
              </w:r>
            </w:hyperlink>
          </w:p>
        </w:tc>
        <w:tc>
          <w:tcPr>
            <w:tcW w:w="921" w:type="pct"/>
            <w:tcBorders>
              <w:top w:val="single" w:sz="4" w:space="0" w:color="auto"/>
              <w:left w:val="single" w:sz="4" w:space="0" w:color="auto"/>
              <w:bottom w:val="single" w:sz="4" w:space="0" w:color="auto"/>
              <w:right w:val="single" w:sz="4" w:space="0" w:color="auto"/>
            </w:tcBorders>
            <w:vAlign w:val="center"/>
          </w:tcPr>
          <w:p w14:paraId="4B731C58" w14:textId="77777777" w:rsidR="009C6FC8" w:rsidRPr="007D5064" w:rsidRDefault="009C6FC8" w:rsidP="009C6FC8">
            <w:pPr>
              <w:keepLines/>
              <w:ind w:firstLine="142"/>
              <w:jc w:val="center"/>
              <w:rPr>
                <w:rFonts w:ascii="Times New Roman" w:hAnsi="Times New Roman" w:cs="Times New Roman"/>
                <w:color w:val="FF0000"/>
              </w:rPr>
            </w:pPr>
          </w:p>
        </w:tc>
      </w:tr>
    </w:tbl>
    <w:p w14:paraId="7100B578" w14:textId="77777777" w:rsidR="009C6FC8" w:rsidRPr="007D5064" w:rsidRDefault="009C6FC8" w:rsidP="009C6FC8">
      <w:pPr>
        <w:spacing w:before="120" w:after="120"/>
        <w:jc w:val="center"/>
        <w:rPr>
          <w:rFonts w:ascii="Times New Roman" w:hAnsi="Times New Roman" w:cs="Times New Roman"/>
          <w:b/>
          <w:i/>
          <w:sz w:val="26"/>
          <w:szCs w:val="26"/>
        </w:rPr>
      </w:pPr>
      <w:bookmarkStart w:id="265" w:name="_Toc373758412"/>
      <w:bookmarkStart w:id="266" w:name="_Toc435447984"/>
      <w:r w:rsidRPr="007D5064">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3306"/>
        <w:gridCol w:w="1757"/>
        <w:gridCol w:w="6225"/>
        <w:gridCol w:w="2724"/>
      </w:tblGrid>
      <w:tr w:rsidR="009C6FC8" w:rsidRPr="007D5064" w14:paraId="686A4CBC" w14:textId="77777777" w:rsidTr="009C6FC8">
        <w:trPr>
          <w:trHeight w:val="283"/>
        </w:trPr>
        <w:tc>
          <w:tcPr>
            <w:tcW w:w="262" w:type="pct"/>
            <w:tcBorders>
              <w:top w:val="single" w:sz="4" w:space="0" w:color="auto"/>
              <w:left w:val="single" w:sz="4" w:space="0" w:color="auto"/>
              <w:bottom w:val="single" w:sz="4" w:space="0" w:color="auto"/>
              <w:right w:val="single" w:sz="4" w:space="0" w:color="auto"/>
            </w:tcBorders>
            <w:vAlign w:val="center"/>
            <w:hideMark/>
          </w:tcPr>
          <w:p w14:paraId="433EA651" w14:textId="77777777" w:rsidR="009C6FC8" w:rsidRPr="007D5064" w:rsidRDefault="009C6FC8" w:rsidP="009C6FC8">
            <w:pPr>
              <w:ind w:firstLine="142"/>
              <w:jc w:val="center"/>
              <w:rPr>
                <w:rFonts w:ascii="Times New Roman" w:hAnsi="Times New Roman" w:cs="Times New Roman"/>
              </w:rPr>
            </w:pPr>
            <w:r w:rsidRPr="007D5064">
              <w:rPr>
                <w:rFonts w:ascii="Times New Roman" w:hAnsi="Times New Roman" w:cs="Times New Roman"/>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14:paraId="557F56A7" w14:textId="77777777" w:rsidR="009C6FC8" w:rsidRPr="007D5064" w:rsidRDefault="009C6FC8" w:rsidP="009C6FC8">
            <w:pPr>
              <w:keepLines/>
              <w:ind w:firstLine="142"/>
              <w:jc w:val="center"/>
              <w:rPr>
                <w:rFonts w:ascii="Times New Roman" w:hAnsi="Times New Roman" w:cs="Times New Roman"/>
              </w:rPr>
            </w:pPr>
            <w:r w:rsidRPr="007D5064">
              <w:rPr>
                <w:rFonts w:ascii="Times New Roman" w:hAnsi="Times New Roman" w:cs="Times New Roman"/>
              </w:rPr>
              <w:t>Наименование вида разрешенного использования земельного участка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112C2DB8" w14:textId="77777777" w:rsidR="009C6FC8" w:rsidRPr="007D5064" w:rsidRDefault="009C6FC8" w:rsidP="009C6FC8">
            <w:pPr>
              <w:keepLines/>
              <w:ind w:firstLine="142"/>
              <w:jc w:val="center"/>
              <w:rPr>
                <w:rFonts w:ascii="Times New Roman" w:hAnsi="Times New Roman" w:cs="Times New Roman"/>
              </w:rPr>
            </w:pPr>
            <w:r w:rsidRPr="007D5064">
              <w:rPr>
                <w:rFonts w:ascii="Times New Roman" w:hAnsi="Times New Roman" w:cs="Times New Roman"/>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14:paraId="66E2B8A5" w14:textId="77777777" w:rsidR="009C6FC8" w:rsidRPr="007D5064" w:rsidRDefault="009C6FC8" w:rsidP="009C6FC8">
            <w:pPr>
              <w:keepLines/>
              <w:ind w:firstLine="142"/>
              <w:jc w:val="center"/>
              <w:rPr>
                <w:rFonts w:ascii="Times New Roman" w:hAnsi="Times New Roman" w:cs="Times New Roman"/>
              </w:rPr>
            </w:pPr>
            <w:r w:rsidRPr="007D5064">
              <w:rPr>
                <w:rFonts w:ascii="Times New Roman" w:hAnsi="Times New Roman" w:cs="Times New Roman"/>
              </w:rPr>
              <w:t>Описание вида разрешенного использования</w:t>
            </w:r>
          </w:p>
          <w:p w14:paraId="22D272C0" w14:textId="77777777" w:rsidR="009C6FC8" w:rsidRPr="007D5064" w:rsidRDefault="009C6FC8" w:rsidP="009C6FC8">
            <w:pPr>
              <w:keepLines/>
              <w:ind w:firstLine="142"/>
              <w:jc w:val="center"/>
              <w:rPr>
                <w:rFonts w:ascii="Times New Roman" w:hAnsi="Times New Roman" w:cs="Times New Roman"/>
              </w:rPr>
            </w:pPr>
            <w:r w:rsidRPr="007D5064">
              <w:rPr>
                <w:rFonts w:ascii="Times New Roman" w:hAnsi="Times New Roman" w:cs="Times New Roman"/>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14:paraId="7E88FD4C" w14:textId="77777777" w:rsidR="009C6FC8" w:rsidRPr="007D5064" w:rsidRDefault="009C6FC8" w:rsidP="009C6FC8">
            <w:pPr>
              <w:keepLines/>
              <w:ind w:firstLine="142"/>
              <w:jc w:val="center"/>
              <w:rPr>
                <w:rFonts w:ascii="Times New Roman" w:hAnsi="Times New Roman" w:cs="Times New Roman"/>
              </w:rPr>
            </w:pPr>
            <w:r w:rsidRPr="007D5064">
              <w:rPr>
                <w:rFonts w:ascii="Times New Roman" w:hAnsi="Times New Roman" w:cs="Times New Roman"/>
              </w:rPr>
              <w:t>Примечания</w:t>
            </w:r>
          </w:p>
        </w:tc>
      </w:tr>
      <w:tr w:rsidR="009C6FC8" w:rsidRPr="007D5064" w14:paraId="7A654E37" w14:textId="77777777" w:rsidTr="009C6FC8">
        <w:trPr>
          <w:trHeight w:val="283"/>
        </w:trPr>
        <w:tc>
          <w:tcPr>
            <w:tcW w:w="262" w:type="pct"/>
            <w:tcBorders>
              <w:top w:val="single" w:sz="4" w:space="0" w:color="auto"/>
              <w:left w:val="single" w:sz="4" w:space="0" w:color="auto"/>
              <w:bottom w:val="single" w:sz="4" w:space="0" w:color="auto"/>
              <w:right w:val="single" w:sz="4" w:space="0" w:color="auto"/>
            </w:tcBorders>
            <w:vAlign w:val="center"/>
            <w:hideMark/>
          </w:tcPr>
          <w:p w14:paraId="510EB983" w14:textId="77777777" w:rsidR="009C6FC8" w:rsidRPr="007D5064" w:rsidRDefault="009C6FC8" w:rsidP="009C6FC8">
            <w:pPr>
              <w:ind w:firstLine="142"/>
              <w:jc w:val="center"/>
              <w:rPr>
                <w:rFonts w:ascii="Times New Roman" w:hAnsi="Times New Roman" w:cs="Times New Roman"/>
                <w:sz w:val="22"/>
                <w:szCs w:val="22"/>
              </w:rPr>
            </w:pPr>
            <w:r w:rsidRPr="007D5064">
              <w:rPr>
                <w:rFonts w:ascii="Times New Roman" w:hAnsi="Times New Roman" w:cs="Times New Roman"/>
                <w:sz w:val="22"/>
                <w:szCs w:val="22"/>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14:paraId="3CEFC20A" w14:textId="77777777" w:rsidR="009C6FC8" w:rsidRPr="007D5064" w:rsidRDefault="009C6FC8" w:rsidP="009C6FC8">
            <w:pPr>
              <w:keepLines/>
              <w:ind w:firstLine="142"/>
              <w:jc w:val="center"/>
              <w:rPr>
                <w:rFonts w:ascii="Times New Roman" w:hAnsi="Times New Roman" w:cs="Times New Roman"/>
                <w:sz w:val="22"/>
                <w:szCs w:val="22"/>
              </w:rPr>
            </w:pPr>
            <w:r w:rsidRPr="007D5064">
              <w:rPr>
                <w:rFonts w:ascii="Times New Roman" w:hAnsi="Times New Roman" w:cs="Times New Roman"/>
                <w:sz w:val="22"/>
                <w:szCs w:val="22"/>
              </w:rPr>
              <w:t>Предоставление коммунальных услуг</w:t>
            </w:r>
          </w:p>
        </w:tc>
        <w:tc>
          <w:tcPr>
            <w:tcW w:w="594" w:type="pct"/>
            <w:tcBorders>
              <w:top w:val="single" w:sz="4" w:space="0" w:color="auto"/>
              <w:left w:val="single" w:sz="4" w:space="0" w:color="auto"/>
              <w:bottom w:val="single" w:sz="4" w:space="0" w:color="auto"/>
              <w:right w:val="single" w:sz="4" w:space="0" w:color="auto"/>
            </w:tcBorders>
            <w:vAlign w:val="center"/>
            <w:hideMark/>
          </w:tcPr>
          <w:p w14:paraId="54F3BF3E" w14:textId="77777777" w:rsidR="009C6FC8" w:rsidRPr="007D5064" w:rsidRDefault="009C6FC8" w:rsidP="009C6FC8">
            <w:pPr>
              <w:keepLines/>
              <w:ind w:firstLine="142"/>
              <w:jc w:val="center"/>
              <w:rPr>
                <w:rFonts w:ascii="Times New Roman" w:hAnsi="Times New Roman" w:cs="Times New Roman"/>
                <w:sz w:val="22"/>
                <w:szCs w:val="22"/>
              </w:rPr>
            </w:pPr>
            <w:r w:rsidRPr="007D5064">
              <w:rPr>
                <w:rFonts w:ascii="Times New Roman" w:hAnsi="Times New Roman" w:cs="Times New Roman"/>
                <w:sz w:val="22"/>
                <w:szCs w:val="22"/>
              </w:rPr>
              <w:t>3.1.1</w:t>
            </w:r>
          </w:p>
        </w:tc>
        <w:tc>
          <w:tcPr>
            <w:tcW w:w="2105" w:type="pct"/>
            <w:tcBorders>
              <w:top w:val="single" w:sz="4" w:space="0" w:color="auto"/>
              <w:left w:val="single" w:sz="4" w:space="0" w:color="auto"/>
              <w:bottom w:val="single" w:sz="4" w:space="0" w:color="auto"/>
              <w:right w:val="single" w:sz="4" w:space="0" w:color="auto"/>
            </w:tcBorders>
            <w:vAlign w:val="center"/>
            <w:hideMark/>
          </w:tcPr>
          <w:p w14:paraId="25FC7D8C" w14:textId="77777777" w:rsidR="009C6FC8" w:rsidRPr="007D5064" w:rsidRDefault="009C6FC8" w:rsidP="009C6FC8">
            <w:pPr>
              <w:keepLines/>
              <w:ind w:firstLine="142"/>
              <w:rPr>
                <w:rFonts w:ascii="Times New Roman" w:hAnsi="Times New Roman" w:cs="Times New Roman"/>
                <w:sz w:val="22"/>
                <w:szCs w:val="22"/>
              </w:rPr>
            </w:pPr>
            <w:r w:rsidRPr="007D5064">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921" w:type="pct"/>
            <w:tcBorders>
              <w:top w:val="single" w:sz="4" w:space="0" w:color="auto"/>
              <w:left w:val="single" w:sz="4" w:space="0" w:color="auto"/>
              <w:bottom w:val="single" w:sz="4" w:space="0" w:color="auto"/>
              <w:right w:val="single" w:sz="4" w:space="0" w:color="auto"/>
            </w:tcBorders>
            <w:vAlign w:val="center"/>
            <w:hideMark/>
          </w:tcPr>
          <w:p w14:paraId="62693D66" w14:textId="77777777" w:rsidR="009C6FC8" w:rsidRPr="007D5064" w:rsidRDefault="009C6FC8" w:rsidP="009C6FC8">
            <w:pPr>
              <w:keepLines/>
              <w:ind w:firstLine="142"/>
              <w:rPr>
                <w:rFonts w:ascii="Times New Roman" w:hAnsi="Times New Roman" w:cs="Times New Roman"/>
                <w:color w:val="FF0000"/>
              </w:rPr>
            </w:pPr>
          </w:p>
        </w:tc>
      </w:tr>
      <w:tr w:rsidR="009C6FC8" w:rsidRPr="007D5064" w14:paraId="457E9DEA" w14:textId="77777777" w:rsidTr="009C6FC8">
        <w:trPr>
          <w:trHeight w:val="283"/>
        </w:trPr>
        <w:tc>
          <w:tcPr>
            <w:tcW w:w="262" w:type="pct"/>
            <w:tcBorders>
              <w:top w:val="single" w:sz="4" w:space="0" w:color="auto"/>
              <w:left w:val="single" w:sz="4" w:space="0" w:color="auto"/>
              <w:bottom w:val="single" w:sz="4" w:space="0" w:color="auto"/>
              <w:right w:val="single" w:sz="4" w:space="0" w:color="auto"/>
            </w:tcBorders>
            <w:vAlign w:val="center"/>
            <w:hideMark/>
          </w:tcPr>
          <w:p w14:paraId="1B767DDB" w14:textId="77777777" w:rsidR="009C6FC8" w:rsidRPr="007D5064" w:rsidRDefault="009C6FC8" w:rsidP="009C6FC8">
            <w:pPr>
              <w:ind w:firstLine="142"/>
              <w:jc w:val="center"/>
              <w:rPr>
                <w:rFonts w:ascii="Times New Roman" w:hAnsi="Times New Roman" w:cs="Times New Roman"/>
                <w:sz w:val="22"/>
                <w:szCs w:val="22"/>
              </w:rPr>
            </w:pPr>
            <w:r w:rsidRPr="007D5064">
              <w:rPr>
                <w:rFonts w:ascii="Times New Roman" w:hAnsi="Times New Roman" w:cs="Times New Roman"/>
                <w:sz w:val="22"/>
                <w:szCs w:val="22"/>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14:paraId="2BC7075D" w14:textId="77777777" w:rsidR="009C6FC8" w:rsidRPr="007D5064" w:rsidRDefault="009C6FC8" w:rsidP="009C6FC8">
            <w:pPr>
              <w:keepLines/>
              <w:ind w:firstLine="142"/>
              <w:jc w:val="center"/>
              <w:rPr>
                <w:rFonts w:ascii="Times New Roman" w:hAnsi="Times New Roman" w:cs="Times New Roman"/>
                <w:sz w:val="22"/>
                <w:szCs w:val="22"/>
              </w:rPr>
            </w:pPr>
            <w:r w:rsidRPr="007D5064">
              <w:rPr>
                <w:rFonts w:ascii="Times New Roman" w:hAnsi="Times New Roman" w:cs="Times New Roman"/>
                <w:sz w:val="22"/>
                <w:szCs w:val="22"/>
              </w:rPr>
              <w:t>Магазины</w:t>
            </w:r>
          </w:p>
        </w:tc>
        <w:tc>
          <w:tcPr>
            <w:tcW w:w="594" w:type="pct"/>
            <w:tcBorders>
              <w:top w:val="single" w:sz="4" w:space="0" w:color="auto"/>
              <w:left w:val="single" w:sz="4" w:space="0" w:color="auto"/>
              <w:bottom w:val="single" w:sz="4" w:space="0" w:color="auto"/>
              <w:right w:val="single" w:sz="4" w:space="0" w:color="auto"/>
            </w:tcBorders>
            <w:vAlign w:val="center"/>
            <w:hideMark/>
          </w:tcPr>
          <w:p w14:paraId="0D72353C" w14:textId="77777777" w:rsidR="009C6FC8" w:rsidRPr="007D5064" w:rsidRDefault="009C6FC8" w:rsidP="009C6FC8">
            <w:pPr>
              <w:keepLines/>
              <w:ind w:firstLine="142"/>
              <w:jc w:val="center"/>
              <w:rPr>
                <w:rFonts w:ascii="Times New Roman" w:hAnsi="Times New Roman" w:cs="Times New Roman"/>
                <w:sz w:val="22"/>
                <w:szCs w:val="22"/>
              </w:rPr>
            </w:pPr>
            <w:r w:rsidRPr="007D5064">
              <w:rPr>
                <w:rFonts w:ascii="Times New Roman" w:hAnsi="Times New Roman" w:cs="Times New Roman"/>
                <w:sz w:val="22"/>
                <w:szCs w:val="22"/>
              </w:rPr>
              <w:t>4.4</w:t>
            </w:r>
          </w:p>
        </w:tc>
        <w:tc>
          <w:tcPr>
            <w:tcW w:w="2105" w:type="pct"/>
            <w:tcBorders>
              <w:top w:val="single" w:sz="4" w:space="0" w:color="auto"/>
              <w:left w:val="single" w:sz="4" w:space="0" w:color="auto"/>
              <w:bottom w:val="single" w:sz="4" w:space="0" w:color="auto"/>
              <w:right w:val="single" w:sz="4" w:space="0" w:color="auto"/>
            </w:tcBorders>
            <w:vAlign w:val="center"/>
            <w:hideMark/>
          </w:tcPr>
          <w:p w14:paraId="7170E5FB" w14:textId="77777777" w:rsidR="009C6FC8" w:rsidRPr="007D5064" w:rsidRDefault="009C6FC8" w:rsidP="009C6FC8">
            <w:pPr>
              <w:keepLines/>
              <w:ind w:firstLine="142"/>
              <w:rPr>
                <w:rFonts w:ascii="Times New Roman" w:hAnsi="Times New Roman" w:cs="Times New Roman"/>
                <w:sz w:val="22"/>
                <w:szCs w:val="22"/>
              </w:rPr>
            </w:pPr>
            <w:r w:rsidRPr="007D5064">
              <w:rPr>
                <w:rFonts w:ascii="Times New Roman" w:hAnsi="Times New Roman" w:cs="Times New Roman"/>
                <w:sz w:val="22"/>
                <w:szCs w:val="22"/>
              </w:rPr>
              <w:t xml:space="preserve">Размещение объектов капитального строительства, </w:t>
            </w:r>
            <w:r w:rsidRPr="007D5064">
              <w:rPr>
                <w:rFonts w:ascii="Times New Roman" w:hAnsi="Times New Roman" w:cs="Times New Roman"/>
                <w:sz w:val="22"/>
                <w:szCs w:val="22"/>
              </w:rPr>
              <w:lastRenderedPageBreak/>
              <w:t>предназначенных для продажи товаров, торговая площадь которых составляет до 5000 кв. м</w:t>
            </w:r>
          </w:p>
        </w:tc>
        <w:tc>
          <w:tcPr>
            <w:tcW w:w="921" w:type="pct"/>
            <w:tcBorders>
              <w:top w:val="single" w:sz="4" w:space="0" w:color="auto"/>
              <w:left w:val="single" w:sz="4" w:space="0" w:color="auto"/>
              <w:bottom w:val="single" w:sz="4" w:space="0" w:color="auto"/>
              <w:right w:val="single" w:sz="4" w:space="0" w:color="auto"/>
            </w:tcBorders>
            <w:vAlign w:val="center"/>
          </w:tcPr>
          <w:p w14:paraId="1333CE50" w14:textId="77777777" w:rsidR="009C6FC8" w:rsidRPr="007D5064" w:rsidRDefault="009C6FC8" w:rsidP="009C6FC8">
            <w:pPr>
              <w:keepLines/>
              <w:ind w:firstLine="142"/>
              <w:jc w:val="center"/>
              <w:rPr>
                <w:rFonts w:ascii="Times New Roman" w:hAnsi="Times New Roman" w:cs="Times New Roman"/>
                <w:color w:val="FF0000"/>
              </w:rPr>
            </w:pPr>
          </w:p>
        </w:tc>
      </w:tr>
      <w:tr w:rsidR="009C6FC8" w:rsidRPr="007D5064" w14:paraId="217D5BC9" w14:textId="77777777" w:rsidTr="009C6FC8">
        <w:trPr>
          <w:trHeight w:val="283"/>
        </w:trPr>
        <w:tc>
          <w:tcPr>
            <w:tcW w:w="262" w:type="pct"/>
            <w:tcBorders>
              <w:top w:val="single" w:sz="4" w:space="0" w:color="auto"/>
              <w:left w:val="single" w:sz="4" w:space="0" w:color="auto"/>
              <w:bottom w:val="single" w:sz="4" w:space="0" w:color="auto"/>
              <w:right w:val="single" w:sz="4" w:space="0" w:color="auto"/>
            </w:tcBorders>
            <w:vAlign w:val="center"/>
            <w:hideMark/>
          </w:tcPr>
          <w:p w14:paraId="257D0575" w14:textId="77777777" w:rsidR="009C6FC8" w:rsidRPr="007D5064" w:rsidRDefault="009C6FC8" w:rsidP="009C6FC8">
            <w:pPr>
              <w:ind w:firstLine="142"/>
              <w:jc w:val="center"/>
              <w:rPr>
                <w:rFonts w:ascii="Times New Roman" w:hAnsi="Times New Roman" w:cs="Times New Roman"/>
                <w:sz w:val="22"/>
                <w:szCs w:val="22"/>
              </w:rPr>
            </w:pPr>
            <w:r w:rsidRPr="007D5064">
              <w:rPr>
                <w:rFonts w:ascii="Times New Roman" w:hAnsi="Times New Roman" w:cs="Times New Roman"/>
                <w:sz w:val="22"/>
                <w:szCs w:val="22"/>
              </w:rPr>
              <w:t>3</w:t>
            </w:r>
          </w:p>
        </w:tc>
        <w:tc>
          <w:tcPr>
            <w:tcW w:w="1118" w:type="pct"/>
            <w:tcBorders>
              <w:top w:val="single" w:sz="4" w:space="0" w:color="auto"/>
              <w:left w:val="single" w:sz="4" w:space="0" w:color="auto"/>
              <w:bottom w:val="single" w:sz="4" w:space="0" w:color="auto"/>
              <w:right w:val="single" w:sz="4" w:space="0" w:color="auto"/>
            </w:tcBorders>
            <w:vAlign w:val="center"/>
            <w:hideMark/>
          </w:tcPr>
          <w:p w14:paraId="48471F1D" w14:textId="77777777" w:rsidR="009C6FC8" w:rsidRPr="007D5064" w:rsidRDefault="009C6FC8" w:rsidP="009C6FC8">
            <w:pPr>
              <w:keepLines/>
              <w:ind w:firstLine="142"/>
              <w:jc w:val="center"/>
              <w:rPr>
                <w:rFonts w:ascii="Times New Roman" w:hAnsi="Times New Roman" w:cs="Times New Roman"/>
                <w:sz w:val="22"/>
                <w:szCs w:val="22"/>
              </w:rPr>
            </w:pPr>
            <w:r w:rsidRPr="007D5064">
              <w:rPr>
                <w:rFonts w:ascii="Times New Roman" w:hAnsi="Times New Roman" w:cs="Times New Roman"/>
                <w:sz w:val="22"/>
                <w:szCs w:val="22"/>
              </w:rPr>
              <w:t>Общественное питание</w:t>
            </w:r>
          </w:p>
        </w:tc>
        <w:tc>
          <w:tcPr>
            <w:tcW w:w="594" w:type="pct"/>
            <w:tcBorders>
              <w:top w:val="single" w:sz="4" w:space="0" w:color="auto"/>
              <w:left w:val="single" w:sz="4" w:space="0" w:color="auto"/>
              <w:bottom w:val="single" w:sz="4" w:space="0" w:color="auto"/>
              <w:right w:val="single" w:sz="4" w:space="0" w:color="auto"/>
            </w:tcBorders>
            <w:vAlign w:val="center"/>
            <w:hideMark/>
          </w:tcPr>
          <w:p w14:paraId="6B816B8E" w14:textId="77777777" w:rsidR="009C6FC8" w:rsidRPr="007D5064" w:rsidRDefault="009C6FC8" w:rsidP="009C6FC8">
            <w:pPr>
              <w:keepLines/>
              <w:ind w:firstLine="142"/>
              <w:jc w:val="center"/>
              <w:rPr>
                <w:rFonts w:ascii="Times New Roman" w:hAnsi="Times New Roman" w:cs="Times New Roman"/>
                <w:sz w:val="22"/>
                <w:szCs w:val="22"/>
              </w:rPr>
            </w:pPr>
            <w:r w:rsidRPr="007D5064">
              <w:rPr>
                <w:rFonts w:ascii="Times New Roman" w:hAnsi="Times New Roman" w:cs="Times New Roman"/>
                <w:sz w:val="22"/>
                <w:szCs w:val="22"/>
              </w:rPr>
              <w:t>4.6</w:t>
            </w:r>
          </w:p>
        </w:tc>
        <w:tc>
          <w:tcPr>
            <w:tcW w:w="2105" w:type="pct"/>
            <w:tcBorders>
              <w:top w:val="single" w:sz="4" w:space="0" w:color="auto"/>
              <w:left w:val="single" w:sz="4" w:space="0" w:color="auto"/>
              <w:bottom w:val="single" w:sz="4" w:space="0" w:color="auto"/>
              <w:right w:val="single" w:sz="4" w:space="0" w:color="auto"/>
            </w:tcBorders>
            <w:vAlign w:val="center"/>
            <w:hideMark/>
          </w:tcPr>
          <w:p w14:paraId="5F08267D" w14:textId="77777777" w:rsidR="009C6FC8" w:rsidRPr="007D5064" w:rsidRDefault="009C6FC8" w:rsidP="009C6FC8">
            <w:pPr>
              <w:keepLines/>
              <w:ind w:firstLine="142"/>
              <w:rPr>
                <w:rFonts w:ascii="Times New Roman" w:hAnsi="Times New Roman" w:cs="Times New Roman"/>
                <w:sz w:val="22"/>
                <w:szCs w:val="22"/>
              </w:rPr>
            </w:pPr>
            <w:r w:rsidRPr="007D5064">
              <w:rPr>
                <w:rFonts w:ascii="Times New Roman" w:hAnsi="Times New Roman" w:cs="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21" w:type="pct"/>
            <w:tcBorders>
              <w:top w:val="single" w:sz="4" w:space="0" w:color="auto"/>
              <w:left w:val="single" w:sz="4" w:space="0" w:color="auto"/>
              <w:bottom w:val="single" w:sz="4" w:space="0" w:color="auto"/>
              <w:right w:val="single" w:sz="4" w:space="0" w:color="auto"/>
            </w:tcBorders>
            <w:vAlign w:val="center"/>
            <w:hideMark/>
          </w:tcPr>
          <w:p w14:paraId="56B965A5" w14:textId="77777777" w:rsidR="009C6FC8" w:rsidRPr="007D5064" w:rsidRDefault="009C6FC8" w:rsidP="009C6FC8">
            <w:pPr>
              <w:rPr>
                <w:rFonts w:ascii="Times New Roman" w:hAnsi="Times New Roman" w:cs="Times New Roman"/>
                <w:color w:val="FF0000"/>
              </w:rPr>
            </w:pPr>
          </w:p>
        </w:tc>
      </w:tr>
    </w:tbl>
    <w:p w14:paraId="6136F6A0" w14:textId="77777777" w:rsidR="009C6FC8" w:rsidRPr="007D5064" w:rsidRDefault="009C6FC8" w:rsidP="009C6FC8">
      <w:pPr>
        <w:spacing w:before="120" w:after="120"/>
        <w:jc w:val="center"/>
        <w:rPr>
          <w:rFonts w:ascii="Times New Roman" w:hAnsi="Times New Roman" w:cs="Times New Roman"/>
          <w:b/>
          <w:i/>
          <w:sz w:val="26"/>
          <w:szCs w:val="26"/>
        </w:rPr>
      </w:pPr>
      <w:r w:rsidRPr="007D5064">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3306"/>
        <w:gridCol w:w="1757"/>
        <w:gridCol w:w="6178"/>
        <w:gridCol w:w="2771"/>
      </w:tblGrid>
      <w:tr w:rsidR="009C6FC8" w:rsidRPr="007D5064" w14:paraId="08CB5A38" w14:textId="77777777" w:rsidTr="009C6FC8">
        <w:trPr>
          <w:trHeight w:val="283"/>
        </w:trPr>
        <w:tc>
          <w:tcPr>
            <w:tcW w:w="262" w:type="pct"/>
            <w:tcBorders>
              <w:top w:val="single" w:sz="4" w:space="0" w:color="auto"/>
              <w:left w:val="single" w:sz="4" w:space="0" w:color="auto"/>
              <w:bottom w:val="single" w:sz="4" w:space="0" w:color="auto"/>
              <w:right w:val="single" w:sz="4" w:space="0" w:color="auto"/>
            </w:tcBorders>
            <w:vAlign w:val="center"/>
            <w:hideMark/>
          </w:tcPr>
          <w:p w14:paraId="14A03257" w14:textId="77777777" w:rsidR="009C6FC8" w:rsidRPr="007D5064" w:rsidRDefault="009C6FC8" w:rsidP="009C6FC8">
            <w:pPr>
              <w:ind w:firstLine="142"/>
              <w:jc w:val="center"/>
              <w:rPr>
                <w:rFonts w:ascii="Times New Roman" w:hAnsi="Times New Roman" w:cs="Times New Roman"/>
              </w:rPr>
            </w:pPr>
            <w:r w:rsidRPr="007D5064">
              <w:rPr>
                <w:rFonts w:ascii="Times New Roman" w:hAnsi="Times New Roman" w:cs="Times New Roman"/>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14:paraId="60B801C1" w14:textId="77777777" w:rsidR="009C6FC8" w:rsidRPr="007D5064" w:rsidRDefault="009C6FC8" w:rsidP="009C6FC8">
            <w:pPr>
              <w:keepLines/>
              <w:ind w:firstLine="142"/>
              <w:jc w:val="center"/>
              <w:rPr>
                <w:rFonts w:ascii="Times New Roman" w:hAnsi="Times New Roman" w:cs="Times New Roman"/>
              </w:rPr>
            </w:pPr>
            <w:r w:rsidRPr="007D5064">
              <w:rPr>
                <w:rFonts w:ascii="Times New Roman" w:hAnsi="Times New Roman" w:cs="Times New Roman"/>
              </w:rPr>
              <w:t>Наименование вида разрешенного использования земельного участка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0E283444" w14:textId="77777777" w:rsidR="009C6FC8" w:rsidRPr="007D5064" w:rsidRDefault="009C6FC8" w:rsidP="009C6FC8">
            <w:pPr>
              <w:keepLines/>
              <w:ind w:firstLine="142"/>
              <w:jc w:val="center"/>
              <w:rPr>
                <w:rFonts w:ascii="Times New Roman" w:hAnsi="Times New Roman" w:cs="Times New Roman"/>
              </w:rPr>
            </w:pPr>
            <w:r w:rsidRPr="007D5064">
              <w:rPr>
                <w:rFonts w:ascii="Times New Roman" w:hAnsi="Times New Roman" w:cs="Times New Roman"/>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14:paraId="3769BE70" w14:textId="77777777" w:rsidR="009C6FC8" w:rsidRPr="007D5064" w:rsidRDefault="009C6FC8" w:rsidP="009C6FC8">
            <w:pPr>
              <w:keepLines/>
              <w:ind w:firstLine="142"/>
              <w:jc w:val="center"/>
              <w:rPr>
                <w:rFonts w:ascii="Times New Roman" w:hAnsi="Times New Roman" w:cs="Times New Roman"/>
              </w:rPr>
            </w:pPr>
            <w:r w:rsidRPr="007D5064">
              <w:rPr>
                <w:rFonts w:ascii="Times New Roman" w:hAnsi="Times New Roman" w:cs="Times New Roman"/>
              </w:rPr>
              <w:t>Описание вида разрешенного использования</w:t>
            </w:r>
          </w:p>
          <w:p w14:paraId="6EBBAF31" w14:textId="77777777" w:rsidR="009C6FC8" w:rsidRPr="007D5064" w:rsidRDefault="009C6FC8" w:rsidP="009C6FC8">
            <w:pPr>
              <w:keepLines/>
              <w:ind w:firstLine="142"/>
              <w:jc w:val="center"/>
              <w:rPr>
                <w:rFonts w:ascii="Times New Roman" w:hAnsi="Times New Roman" w:cs="Times New Roman"/>
              </w:rPr>
            </w:pPr>
            <w:r w:rsidRPr="007D5064">
              <w:rPr>
                <w:rFonts w:ascii="Times New Roman" w:hAnsi="Times New Roman" w:cs="Times New Roman"/>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14:paraId="313CE935" w14:textId="77777777" w:rsidR="009C6FC8" w:rsidRPr="007D5064" w:rsidRDefault="009C6FC8" w:rsidP="009C6FC8">
            <w:pPr>
              <w:keepLines/>
              <w:ind w:firstLine="142"/>
              <w:jc w:val="center"/>
              <w:rPr>
                <w:rFonts w:ascii="Times New Roman" w:hAnsi="Times New Roman" w:cs="Times New Roman"/>
              </w:rPr>
            </w:pPr>
            <w:r w:rsidRPr="007D5064">
              <w:rPr>
                <w:rFonts w:ascii="Times New Roman" w:hAnsi="Times New Roman" w:cs="Times New Roman"/>
              </w:rPr>
              <w:t>Примечания</w:t>
            </w:r>
          </w:p>
        </w:tc>
      </w:tr>
      <w:tr w:rsidR="009C6FC8" w:rsidRPr="007D5064" w14:paraId="26F76133" w14:textId="77777777" w:rsidTr="009C6FC8">
        <w:trPr>
          <w:trHeight w:val="283"/>
        </w:trPr>
        <w:tc>
          <w:tcPr>
            <w:tcW w:w="262" w:type="pct"/>
            <w:tcBorders>
              <w:top w:val="single" w:sz="4" w:space="0" w:color="auto"/>
              <w:left w:val="single" w:sz="4" w:space="0" w:color="auto"/>
              <w:bottom w:val="single" w:sz="4" w:space="0" w:color="auto"/>
              <w:right w:val="single" w:sz="4" w:space="0" w:color="auto"/>
            </w:tcBorders>
            <w:vAlign w:val="center"/>
            <w:hideMark/>
          </w:tcPr>
          <w:p w14:paraId="7C50C026" w14:textId="77777777" w:rsidR="009C6FC8" w:rsidRPr="007D5064" w:rsidRDefault="009C6FC8" w:rsidP="009C6FC8">
            <w:pPr>
              <w:ind w:firstLine="142"/>
              <w:jc w:val="center"/>
              <w:rPr>
                <w:rFonts w:ascii="Times New Roman" w:hAnsi="Times New Roman" w:cs="Times New Roman"/>
                <w:sz w:val="22"/>
                <w:szCs w:val="22"/>
              </w:rPr>
            </w:pPr>
            <w:r w:rsidRPr="007D5064">
              <w:rPr>
                <w:rFonts w:ascii="Times New Roman" w:hAnsi="Times New Roman" w:cs="Times New Roman"/>
                <w:sz w:val="22"/>
                <w:szCs w:val="22"/>
              </w:rPr>
              <w:t>1</w:t>
            </w:r>
          </w:p>
        </w:tc>
        <w:tc>
          <w:tcPr>
            <w:tcW w:w="1118" w:type="pct"/>
            <w:tcBorders>
              <w:top w:val="single" w:sz="4" w:space="0" w:color="auto"/>
              <w:left w:val="single" w:sz="4" w:space="0" w:color="auto"/>
              <w:bottom w:val="single" w:sz="4" w:space="0" w:color="auto"/>
              <w:right w:val="single" w:sz="4" w:space="0" w:color="auto"/>
            </w:tcBorders>
            <w:vAlign w:val="center"/>
          </w:tcPr>
          <w:p w14:paraId="40E87FA5" w14:textId="77777777" w:rsidR="009C6FC8" w:rsidRPr="007D5064" w:rsidRDefault="009C6FC8" w:rsidP="009C6FC8">
            <w:pPr>
              <w:pStyle w:val="ConsPlusNormal"/>
              <w:ind w:firstLine="142"/>
              <w:jc w:val="center"/>
              <w:rPr>
                <w:rFonts w:ascii="Times New Roman" w:hAnsi="Times New Roman" w:cs="Times New Roman"/>
                <w:sz w:val="22"/>
                <w:szCs w:val="22"/>
                <w:lang w:eastAsia="en-US"/>
              </w:rPr>
            </w:pPr>
            <w:r w:rsidRPr="007D5064">
              <w:rPr>
                <w:rFonts w:ascii="Times New Roman" w:hAnsi="Times New Roman" w:cs="Times New Roman"/>
                <w:sz w:val="22"/>
                <w:szCs w:val="22"/>
              </w:rPr>
              <w:t>Улично-дорожная сеть*</w:t>
            </w:r>
          </w:p>
        </w:tc>
        <w:tc>
          <w:tcPr>
            <w:tcW w:w="594" w:type="pct"/>
            <w:tcBorders>
              <w:top w:val="single" w:sz="4" w:space="0" w:color="auto"/>
              <w:left w:val="single" w:sz="4" w:space="0" w:color="auto"/>
              <w:bottom w:val="single" w:sz="4" w:space="0" w:color="auto"/>
              <w:right w:val="single" w:sz="4" w:space="0" w:color="auto"/>
            </w:tcBorders>
            <w:vAlign w:val="center"/>
          </w:tcPr>
          <w:p w14:paraId="3275B0F0" w14:textId="77777777" w:rsidR="009C6FC8" w:rsidRPr="007D5064" w:rsidRDefault="009C6FC8" w:rsidP="009C6FC8">
            <w:pPr>
              <w:pStyle w:val="ConsPlusNormal"/>
              <w:ind w:firstLine="142"/>
              <w:jc w:val="center"/>
              <w:rPr>
                <w:rFonts w:ascii="Times New Roman" w:hAnsi="Times New Roman" w:cs="Times New Roman"/>
                <w:sz w:val="22"/>
                <w:szCs w:val="22"/>
                <w:lang w:eastAsia="en-US"/>
              </w:rPr>
            </w:pPr>
            <w:r w:rsidRPr="007D5064">
              <w:rPr>
                <w:rFonts w:ascii="Times New Roman" w:hAnsi="Times New Roman" w:cs="Times New Roman"/>
                <w:sz w:val="22"/>
                <w:szCs w:val="22"/>
                <w:lang w:eastAsia="en-US"/>
              </w:rPr>
              <w:t>12.0.1</w:t>
            </w:r>
          </w:p>
        </w:tc>
        <w:tc>
          <w:tcPr>
            <w:tcW w:w="2089" w:type="pct"/>
            <w:tcBorders>
              <w:top w:val="single" w:sz="4" w:space="0" w:color="auto"/>
              <w:left w:val="single" w:sz="4" w:space="0" w:color="auto"/>
              <w:bottom w:val="single" w:sz="4" w:space="0" w:color="auto"/>
              <w:right w:val="single" w:sz="4" w:space="0" w:color="auto"/>
            </w:tcBorders>
            <w:vAlign w:val="center"/>
          </w:tcPr>
          <w:p w14:paraId="6811B26A" w14:textId="77777777" w:rsidR="009C6FC8" w:rsidRPr="007D5064" w:rsidRDefault="009C6FC8" w:rsidP="009C6FC8">
            <w:pPr>
              <w:pStyle w:val="ConsPlusNormal"/>
              <w:ind w:firstLine="232"/>
              <w:rPr>
                <w:rFonts w:ascii="Times New Roman" w:hAnsi="Times New Roman" w:cs="Times New Roman"/>
                <w:sz w:val="22"/>
                <w:szCs w:val="22"/>
              </w:rPr>
            </w:pPr>
            <w:r w:rsidRPr="007D5064">
              <w:rPr>
                <w:rFonts w:ascii="Times New Roman" w:hAnsi="Times New Roman" w:cs="Times New Roman"/>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09F67470" w14:textId="77777777" w:rsidR="009C6FC8" w:rsidRPr="007D5064" w:rsidRDefault="009C6FC8" w:rsidP="009C6FC8">
            <w:pPr>
              <w:ind w:firstLine="232"/>
              <w:rPr>
                <w:rFonts w:ascii="Times New Roman" w:hAnsi="Times New Roman" w:cs="Times New Roman"/>
                <w:sz w:val="22"/>
                <w:szCs w:val="22"/>
                <w:lang w:eastAsia="en-US"/>
              </w:rPr>
            </w:pPr>
            <w:r w:rsidRPr="007D5064">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68" w:history="1">
              <w:r w:rsidRPr="007D5064">
                <w:rPr>
                  <w:rFonts w:ascii="Times New Roman" w:hAnsi="Times New Roman" w:cs="Times New Roman"/>
                  <w:sz w:val="22"/>
                  <w:szCs w:val="22"/>
                </w:rPr>
                <w:t>кодами 2.7.1</w:t>
              </w:r>
            </w:hyperlink>
            <w:r w:rsidRPr="007D5064">
              <w:rPr>
                <w:rFonts w:ascii="Times New Roman" w:hAnsi="Times New Roman" w:cs="Times New Roman"/>
                <w:sz w:val="22"/>
                <w:szCs w:val="22"/>
              </w:rPr>
              <w:t xml:space="preserve">, </w:t>
            </w:r>
            <w:hyperlink w:anchor="P317" w:history="1">
              <w:r w:rsidRPr="007D5064">
                <w:rPr>
                  <w:rFonts w:ascii="Times New Roman" w:hAnsi="Times New Roman" w:cs="Times New Roman"/>
                  <w:sz w:val="22"/>
                  <w:szCs w:val="22"/>
                </w:rPr>
                <w:t>4.9</w:t>
              </w:r>
            </w:hyperlink>
            <w:r w:rsidRPr="007D5064">
              <w:rPr>
                <w:rFonts w:ascii="Times New Roman" w:hAnsi="Times New Roman" w:cs="Times New Roman"/>
                <w:sz w:val="22"/>
                <w:szCs w:val="22"/>
              </w:rPr>
              <w:t xml:space="preserve">, </w:t>
            </w:r>
            <w:hyperlink w:anchor="P458" w:history="1">
              <w:r w:rsidRPr="007D5064">
                <w:rPr>
                  <w:rFonts w:ascii="Times New Roman" w:hAnsi="Times New Roman" w:cs="Times New Roman"/>
                  <w:sz w:val="22"/>
                  <w:szCs w:val="22"/>
                </w:rPr>
                <w:t>7.2.3</w:t>
              </w:r>
            </w:hyperlink>
            <w:r w:rsidRPr="007D5064">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937" w:type="pct"/>
            <w:tcBorders>
              <w:top w:val="single" w:sz="4" w:space="0" w:color="auto"/>
              <w:left w:val="single" w:sz="4" w:space="0" w:color="auto"/>
              <w:bottom w:val="single" w:sz="4" w:space="0" w:color="auto"/>
              <w:right w:val="single" w:sz="4" w:space="0" w:color="auto"/>
            </w:tcBorders>
            <w:vAlign w:val="center"/>
          </w:tcPr>
          <w:p w14:paraId="4EDD9DB1" w14:textId="77777777" w:rsidR="009C6FC8" w:rsidRPr="007D5064" w:rsidRDefault="009C6FC8" w:rsidP="009C6FC8">
            <w:pPr>
              <w:ind w:firstLine="142"/>
              <w:jc w:val="center"/>
              <w:rPr>
                <w:rFonts w:ascii="Times New Roman" w:hAnsi="Times New Roman" w:cs="Times New Roman"/>
                <w:color w:val="0070C0"/>
                <w:sz w:val="22"/>
                <w:szCs w:val="22"/>
              </w:rPr>
            </w:pPr>
          </w:p>
        </w:tc>
      </w:tr>
      <w:tr w:rsidR="009C6FC8" w:rsidRPr="007D5064" w14:paraId="5BD24C97" w14:textId="77777777" w:rsidTr="009C6FC8">
        <w:trPr>
          <w:trHeight w:val="283"/>
        </w:trPr>
        <w:tc>
          <w:tcPr>
            <w:tcW w:w="262" w:type="pct"/>
            <w:tcBorders>
              <w:top w:val="single" w:sz="4" w:space="0" w:color="auto"/>
              <w:left w:val="single" w:sz="4" w:space="0" w:color="auto"/>
              <w:bottom w:val="single" w:sz="4" w:space="0" w:color="auto"/>
              <w:right w:val="single" w:sz="4" w:space="0" w:color="auto"/>
            </w:tcBorders>
            <w:vAlign w:val="center"/>
          </w:tcPr>
          <w:p w14:paraId="7B58A975" w14:textId="77777777" w:rsidR="009C6FC8" w:rsidRPr="007D5064" w:rsidRDefault="009C6FC8" w:rsidP="009C6FC8">
            <w:pPr>
              <w:ind w:firstLine="142"/>
              <w:jc w:val="center"/>
              <w:rPr>
                <w:rFonts w:ascii="Times New Roman" w:hAnsi="Times New Roman" w:cs="Times New Roman"/>
                <w:sz w:val="22"/>
                <w:szCs w:val="22"/>
              </w:rPr>
            </w:pPr>
            <w:r w:rsidRPr="007D5064">
              <w:rPr>
                <w:rFonts w:ascii="Times New Roman" w:hAnsi="Times New Roman" w:cs="Times New Roman"/>
                <w:sz w:val="22"/>
                <w:szCs w:val="22"/>
              </w:rPr>
              <w:t>2</w:t>
            </w:r>
          </w:p>
        </w:tc>
        <w:tc>
          <w:tcPr>
            <w:tcW w:w="1118" w:type="pct"/>
            <w:tcBorders>
              <w:top w:val="single" w:sz="4" w:space="0" w:color="auto"/>
              <w:left w:val="single" w:sz="4" w:space="0" w:color="auto"/>
              <w:bottom w:val="single" w:sz="4" w:space="0" w:color="auto"/>
              <w:right w:val="single" w:sz="4" w:space="0" w:color="auto"/>
            </w:tcBorders>
            <w:vAlign w:val="center"/>
          </w:tcPr>
          <w:p w14:paraId="1369D5BB" w14:textId="77777777" w:rsidR="009C6FC8" w:rsidRPr="007D5064" w:rsidRDefault="009C6FC8" w:rsidP="009C6FC8">
            <w:pPr>
              <w:pStyle w:val="ConsPlusNormal"/>
              <w:ind w:firstLine="142"/>
              <w:jc w:val="center"/>
              <w:rPr>
                <w:rFonts w:ascii="Times New Roman" w:hAnsi="Times New Roman" w:cs="Times New Roman"/>
                <w:sz w:val="22"/>
                <w:szCs w:val="22"/>
                <w:lang w:eastAsia="en-US"/>
              </w:rPr>
            </w:pPr>
            <w:r w:rsidRPr="007D5064">
              <w:rPr>
                <w:rFonts w:ascii="Times New Roman" w:hAnsi="Times New Roman" w:cs="Times New Roman"/>
                <w:sz w:val="22"/>
                <w:szCs w:val="22"/>
              </w:rPr>
              <w:t>Благоустройство территории*</w:t>
            </w:r>
          </w:p>
        </w:tc>
        <w:tc>
          <w:tcPr>
            <w:tcW w:w="594" w:type="pct"/>
            <w:tcBorders>
              <w:top w:val="single" w:sz="4" w:space="0" w:color="auto"/>
              <w:left w:val="single" w:sz="4" w:space="0" w:color="auto"/>
              <w:bottom w:val="single" w:sz="4" w:space="0" w:color="auto"/>
              <w:right w:val="single" w:sz="4" w:space="0" w:color="auto"/>
            </w:tcBorders>
            <w:vAlign w:val="center"/>
          </w:tcPr>
          <w:p w14:paraId="5E3933E2" w14:textId="77777777" w:rsidR="009C6FC8" w:rsidRPr="007D5064" w:rsidRDefault="009C6FC8" w:rsidP="009C6FC8">
            <w:pPr>
              <w:pStyle w:val="ConsPlusNormal"/>
              <w:ind w:firstLine="142"/>
              <w:jc w:val="center"/>
              <w:rPr>
                <w:rFonts w:ascii="Times New Roman" w:hAnsi="Times New Roman" w:cs="Times New Roman"/>
                <w:sz w:val="22"/>
                <w:szCs w:val="22"/>
                <w:lang w:eastAsia="en-US"/>
              </w:rPr>
            </w:pPr>
            <w:r w:rsidRPr="007D5064">
              <w:rPr>
                <w:rFonts w:ascii="Times New Roman" w:hAnsi="Times New Roman" w:cs="Times New Roman"/>
                <w:sz w:val="22"/>
                <w:szCs w:val="22"/>
                <w:lang w:eastAsia="en-US"/>
              </w:rPr>
              <w:t>12.0.2</w:t>
            </w:r>
          </w:p>
        </w:tc>
        <w:tc>
          <w:tcPr>
            <w:tcW w:w="2089" w:type="pct"/>
            <w:tcBorders>
              <w:top w:val="single" w:sz="4" w:space="0" w:color="auto"/>
              <w:left w:val="single" w:sz="4" w:space="0" w:color="auto"/>
              <w:bottom w:val="single" w:sz="4" w:space="0" w:color="auto"/>
              <w:right w:val="single" w:sz="4" w:space="0" w:color="auto"/>
            </w:tcBorders>
            <w:vAlign w:val="center"/>
          </w:tcPr>
          <w:p w14:paraId="538853D8" w14:textId="77777777" w:rsidR="009C6FC8" w:rsidRPr="007D5064" w:rsidRDefault="009C6FC8" w:rsidP="009C6FC8">
            <w:pPr>
              <w:ind w:firstLine="232"/>
              <w:rPr>
                <w:rFonts w:ascii="Times New Roman" w:hAnsi="Times New Roman" w:cs="Times New Roman"/>
                <w:sz w:val="22"/>
                <w:szCs w:val="22"/>
                <w:lang w:eastAsia="en-US"/>
              </w:rPr>
            </w:pPr>
            <w:r w:rsidRPr="007D5064">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937" w:type="pct"/>
            <w:tcBorders>
              <w:top w:val="single" w:sz="4" w:space="0" w:color="auto"/>
              <w:left w:val="single" w:sz="4" w:space="0" w:color="auto"/>
              <w:bottom w:val="single" w:sz="4" w:space="0" w:color="auto"/>
              <w:right w:val="single" w:sz="4" w:space="0" w:color="auto"/>
            </w:tcBorders>
            <w:vAlign w:val="center"/>
          </w:tcPr>
          <w:p w14:paraId="30057124" w14:textId="77777777" w:rsidR="009C6FC8" w:rsidRPr="007D5064" w:rsidRDefault="009C6FC8" w:rsidP="009C6FC8">
            <w:pPr>
              <w:ind w:firstLine="142"/>
              <w:jc w:val="center"/>
              <w:rPr>
                <w:rFonts w:ascii="Times New Roman" w:hAnsi="Times New Roman" w:cs="Times New Roman"/>
                <w:color w:val="0070C0"/>
                <w:sz w:val="22"/>
                <w:szCs w:val="22"/>
              </w:rPr>
            </w:pPr>
          </w:p>
        </w:tc>
      </w:tr>
    </w:tbl>
    <w:p w14:paraId="2DD126E1" w14:textId="77777777" w:rsidR="009C6FC8" w:rsidRPr="007D5064" w:rsidRDefault="009C6FC8" w:rsidP="009C6FC8">
      <w:pPr>
        <w:spacing w:before="120" w:after="120"/>
        <w:ind w:firstLine="720"/>
        <w:rPr>
          <w:rFonts w:ascii="Times New Roman" w:hAnsi="Times New Roman" w:cs="Times New Roman"/>
          <w:b/>
          <w:i/>
          <w:color w:val="FF0000"/>
          <w:sz w:val="26"/>
          <w:szCs w:val="26"/>
        </w:rPr>
      </w:pPr>
      <w:r w:rsidRPr="007D5064">
        <w:rPr>
          <w:rFonts w:ascii="Times New Roman" w:hAnsi="Times New Roman" w:cs="Times New Roman"/>
          <w:b/>
          <w:i/>
          <w:sz w:val="26"/>
          <w:szCs w:val="26"/>
        </w:rPr>
        <w:t>*</w:t>
      </w:r>
      <w:r w:rsidRPr="007D5064">
        <w:rPr>
          <w:rFonts w:ascii="Times New Roman" w:hAnsi="Times New Roman" w:cs="Times New Roman"/>
          <w:sz w:val="24"/>
          <w:szCs w:val="24"/>
        </w:rPr>
        <w:t>Действие градостроительного регламента не распространяется в соответствии с ч. 4 ст. 36 Градостроительного Кодекса Российской Федерации.</w:t>
      </w:r>
      <w:bookmarkEnd w:id="265"/>
      <w:bookmarkEnd w:id="266"/>
    </w:p>
    <w:p w14:paraId="4BCD6067" w14:textId="77777777" w:rsidR="009C6FC8" w:rsidRPr="007D5064" w:rsidRDefault="009C6FC8" w:rsidP="009C6FC8">
      <w:pPr>
        <w:spacing w:before="120" w:after="120"/>
        <w:jc w:val="center"/>
        <w:rPr>
          <w:rFonts w:ascii="Times New Roman" w:hAnsi="Times New Roman" w:cs="Times New Roman"/>
          <w:b/>
          <w:i/>
          <w:sz w:val="26"/>
          <w:szCs w:val="26"/>
        </w:rPr>
      </w:pPr>
      <w:r w:rsidRPr="007D5064">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1700"/>
        <w:gridCol w:w="24"/>
        <w:gridCol w:w="1748"/>
        <w:gridCol w:w="3194"/>
        <w:gridCol w:w="3197"/>
        <w:gridCol w:w="3194"/>
      </w:tblGrid>
      <w:tr w:rsidR="009C6FC8" w:rsidRPr="007D5064" w14:paraId="29F41EB4" w14:textId="77777777" w:rsidTr="009C6FC8">
        <w:trPr>
          <w:trHeight w:val="1455"/>
        </w:trPr>
        <w:tc>
          <w:tcPr>
            <w:tcW w:w="585" w:type="pct"/>
            <w:vMerge w:val="restart"/>
            <w:tcBorders>
              <w:top w:val="single" w:sz="4" w:space="0" w:color="auto"/>
              <w:left w:val="single" w:sz="4" w:space="0" w:color="auto"/>
              <w:bottom w:val="single" w:sz="4" w:space="0" w:color="auto"/>
              <w:right w:val="single" w:sz="4" w:space="0" w:color="auto"/>
            </w:tcBorders>
            <w:vAlign w:val="center"/>
            <w:hideMark/>
          </w:tcPr>
          <w:p w14:paraId="20F82104" w14:textId="77777777" w:rsidR="009C6FC8" w:rsidRPr="007D5064" w:rsidRDefault="009C6FC8" w:rsidP="009C6FC8">
            <w:pPr>
              <w:ind w:firstLine="142"/>
              <w:jc w:val="center"/>
              <w:rPr>
                <w:rFonts w:ascii="Times New Roman" w:hAnsi="Times New Roman" w:cs="Times New Roman"/>
              </w:rPr>
            </w:pPr>
            <w:r w:rsidRPr="007D5064">
              <w:rPr>
                <w:rFonts w:ascii="Times New Roman" w:hAnsi="Times New Roman" w:cs="Times New Roman"/>
              </w:rPr>
              <w:lastRenderedPageBreak/>
              <w:t>Код вида разрешенного использования</w:t>
            </w:r>
          </w:p>
          <w:p w14:paraId="6A1768DF" w14:textId="77777777" w:rsidR="009C6FC8" w:rsidRPr="007D5064" w:rsidRDefault="009C6FC8" w:rsidP="009C6FC8">
            <w:pPr>
              <w:ind w:firstLine="142"/>
              <w:jc w:val="center"/>
              <w:rPr>
                <w:rFonts w:ascii="Times New Roman" w:hAnsi="Times New Roman" w:cs="Times New Roman"/>
              </w:rPr>
            </w:pPr>
            <w:r w:rsidRPr="007D5064">
              <w:rPr>
                <w:rFonts w:ascii="Times New Roman" w:hAnsi="Times New Roman" w:cs="Times New Roman"/>
              </w:rPr>
              <w:t>земельного участка</w:t>
            </w:r>
          </w:p>
        </w:tc>
        <w:tc>
          <w:tcPr>
            <w:tcW w:w="1174" w:type="pct"/>
            <w:gridSpan w:val="3"/>
            <w:tcBorders>
              <w:top w:val="single" w:sz="4" w:space="0" w:color="auto"/>
              <w:left w:val="single" w:sz="4" w:space="0" w:color="auto"/>
              <w:bottom w:val="single" w:sz="4" w:space="0" w:color="auto"/>
              <w:right w:val="single" w:sz="4" w:space="0" w:color="auto"/>
            </w:tcBorders>
            <w:vAlign w:val="center"/>
            <w:hideMark/>
          </w:tcPr>
          <w:p w14:paraId="1F1F2BB9" w14:textId="77777777" w:rsidR="009C6FC8" w:rsidRPr="007D5064" w:rsidRDefault="009C6FC8" w:rsidP="009C6FC8">
            <w:pPr>
              <w:ind w:firstLine="142"/>
              <w:jc w:val="center"/>
              <w:rPr>
                <w:rFonts w:ascii="Times New Roman" w:hAnsi="Times New Roman" w:cs="Times New Roman"/>
              </w:rPr>
            </w:pPr>
            <w:r w:rsidRPr="007D5064">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1080" w:type="pct"/>
            <w:vMerge w:val="restart"/>
            <w:tcBorders>
              <w:top w:val="single" w:sz="4" w:space="0" w:color="auto"/>
              <w:left w:val="single" w:sz="4" w:space="0" w:color="auto"/>
              <w:bottom w:val="single" w:sz="4" w:space="0" w:color="auto"/>
              <w:right w:val="single" w:sz="4" w:space="0" w:color="auto"/>
            </w:tcBorders>
            <w:vAlign w:val="center"/>
            <w:hideMark/>
          </w:tcPr>
          <w:p w14:paraId="09DD2397" w14:textId="77777777" w:rsidR="009C6FC8" w:rsidRPr="007D5064" w:rsidRDefault="009C6FC8" w:rsidP="009C6FC8">
            <w:pPr>
              <w:ind w:firstLine="142"/>
              <w:jc w:val="center"/>
              <w:rPr>
                <w:rFonts w:ascii="Times New Roman" w:hAnsi="Times New Roman" w:cs="Times New Roman"/>
              </w:rPr>
            </w:pPr>
            <w:r w:rsidRPr="007D5064">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81" w:type="pct"/>
            <w:vMerge w:val="restart"/>
            <w:tcBorders>
              <w:top w:val="single" w:sz="4" w:space="0" w:color="auto"/>
              <w:left w:val="single" w:sz="4" w:space="0" w:color="auto"/>
              <w:bottom w:val="single" w:sz="4" w:space="0" w:color="auto"/>
              <w:right w:val="single" w:sz="4" w:space="0" w:color="auto"/>
            </w:tcBorders>
            <w:vAlign w:val="center"/>
            <w:hideMark/>
          </w:tcPr>
          <w:p w14:paraId="03AB00FF" w14:textId="77777777" w:rsidR="009C6FC8" w:rsidRPr="007D5064" w:rsidRDefault="009C6FC8" w:rsidP="009C6FC8">
            <w:pPr>
              <w:ind w:firstLine="142"/>
              <w:jc w:val="center"/>
              <w:rPr>
                <w:rFonts w:ascii="Times New Roman" w:hAnsi="Times New Roman" w:cs="Times New Roman"/>
              </w:rPr>
            </w:pPr>
            <w:r w:rsidRPr="007D5064">
              <w:rPr>
                <w:rFonts w:ascii="Times New Roman" w:hAnsi="Times New Roman" w:cs="Times New Roman"/>
              </w:rPr>
              <w:t>Предельное количество этажей или предельная высота зданий, строений, сооружений</w:t>
            </w:r>
          </w:p>
        </w:tc>
        <w:tc>
          <w:tcPr>
            <w:tcW w:w="1080" w:type="pct"/>
            <w:vMerge w:val="restart"/>
            <w:tcBorders>
              <w:top w:val="single" w:sz="4" w:space="0" w:color="auto"/>
              <w:left w:val="single" w:sz="4" w:space="0" w:color="auto"/>
              <w:bottom w:val="single" w:sz="4" w:space="0" w:color="auto"/>
              <w:right w:val="single" w:sz="4" w:space="0" w:color="auto"/>
            </w:tcBorders>
            <w:vAlign w:val="center"/>
            <w:hideMark/>
          </w:tcPr>
          <w:p w14:paraId="5251DF66" w14:textId="77777777" w:rsidR="009C6FC8" w:rsidRPr="007D5064" w:rsidRDefault="009C6FC8" w:rsidP="009C6FC8">
            <w:pPr>
              <w:ind w:firstLine="142"/>
              <w:jc w:val="center"/>
              <w:rPr>
                <w:rFonts w:ascii="Times New Roman" w:hAnsi="Times New Roman" w:cs="Times New Roman"/>
              </w:rPr>
            </w:pPr>
            <w:r w:rsidRPr="007D5064">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C6FC8" w:rsidRPr="007D5064" w14:paraId="1C481B93" w14:textId="77777777" w:rsidTr="009C6FC8">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4AA048" w14:textId="77777777" w:rsidR="009C6FC8" w:rsidRPr="007D5064" w:rsidRDefault="009C6FC8" w:rsidP="009C6FC8">
            <w:pPr>
              <w:rPr>
                <w:rFonts w:ascii="Times New Roman" w:hAnsi="Times New Roman" w:cs="Times New Roman"/>
                <w:color w:val="FF0000"/>
                <w:sz w:val="22"/>
                <w:szCs w:val="22"/>
                <w:lang w:eastAsia="en-US"/>
              </w:rPr>
            </w:pPr>
          </w:p>
        </w:tc>
        <w:tc>
          <w:tcPr>
            <w:tcW w:w="575" w:type="pct"/>
            <w:tcBorders>
              <w:top w:val="single" w:sz="4" w:space="0" w:color="auto"/>
              <w:left w:val="single" w:sz="4" w:space="0" w:color="auto"/>
              <w:bottom w:val="single" w:sz="4" w:space="0" w:color="auto"/>
              <w:right w:val="single" w:sz="4" w:space="0" w:color="auto"/>
            </w:tcBorders>
            <w:vAlign w:val="center"/>
            <w:hideMark/>
          </w:tcPr>
          <w:p w14:paraId="6AF3A92B" w14:textId="77777777" w:rsidR="009C6FC8" w:rsidRPr="007D5064" w:rsidRDefault="009C6FC8" w:rsidP="009C6FC8">
            <w:pPr>
              <w:ind w:firstLine="142"/>
              <w:jc w:val="center"/>
              <w:rPr>
                <w:rFonts w:ascii="Times New Roman" w:hAnsi="Times New Roman" w:cs="Times New Roman"/>
              </w:rPr>
            </w:pPr>
            <w:r w:rsidRPr="007D5064">
              <w:rPr>
                <w:rFonts w:ascii="Times New Roman" w:hAnsi="Times New Roman" w:cs="Times New Roman"/>
              </w:rPr>
              <w:t>Минимальные размеры, га</w:t>
            </w:r>
          </w:p>
        </w:tc>
        <w:tc>
          <w:tcPr>
            <w:tcW w:w="599" w:type="pct"/>
            <w:gridSpan w:val="2"/>
            <w:tcBorders>
              <w:top w:val="single" w:sz="4" w:space="0" w:color="auto"/>
              <w:left w:val="single" w:sz="4" w:space="0" w:color="auto"/>
              <w:bottom w:val="single" w:sz="4" w:space="0" w:color="auto"/>
              <w:right w:val="single" w:sz="4" w:space="0" w:color="auto"/>
            </w:tcBorders>
            <w:vAlign w:val="center"/>
            <w:hideMark/>
          </w:tcPr>
          <w:p w14:paraId="20ADCD9C" w14:textId="77777777" w:rsidR="009C6FC8" w:rsidRPr="007D5064" w:rsidRDefault="009C6FC8" w:rsidP="009C6FC8">
            <w:pPr>
              <w:ind w:firstLine="142"/>
              <w:jc w:val="center"/>
              <w:rPr>
                <w:rFonts w:ascii="Times New Roman" w:hAnsi="Times New Roman" w:cs="Times New Roman"/>
              </w:rPr>
            </w:pPr>
            <w:r w:rsidRPr="007D5064">
              <w:rPr>
                <w:rFonts w:ascii="Times New Roman" w:hAnsi="Times New Roman" w:cs="Times New Roman"/>
              </w:rPr>
              <w:t>Максимальные размеры, га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B59E3B" w14:textId="77777777" w:rsidR="009C6FC8" w:rsidRPr="007D5064" w:rsidRDefault="009C6FC8" w:rsidP="009C6FC8">
            <w:pPr>
              <w:rPr>
                <w:rFonts w:ascii="Times New Roman" w:hAnsi="Times New Roman" w:cs="Times New Roman"/>
                <w:color w:val="FF0000"/>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841EFE" w14:textId="77777777" w:rsidR="009C6FC8" w:rsidRPr="007D5064" w:rsidRDefault="009C6FC8" w:rsidP="009C6FC8">
            <w:pPr>
              <w:rPr>
                <w:rFonts w:ascii="Times New Roman" w:hAnsi="Times New Roman" w:cs="Times New Roman"/>
                <w:color w:val="FF0000"/>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A5BCC8" w14:textId="77777777" w:rsidR="009C6FC8" w:rsidRPr="007D5064" w:rsidRDefault="009C6FC8" w:rsidP="009C6FC8">
            <w:pPr>
              <w:rPr>
                <w:rFonts w:ascii="Times New Roman" w:hAnsi="Times New Roman" w:cs="Times New Roman"/>
                <w:color w:val="FF0000"/>
                <w:sz w:val="22"/>
                <w:szCs w:val="22"/>
                <w:lang w:eastAsia="en-US"/>
              </w:rPr>
            </w:pPr>
          </w:p>
        </w:tc>
      </w:tr>
      <w:tr w:rsidR="009C6FC8" w:rsidRPr="007D5064" w14:paraId="37FF1FDB" w14:textId="77777777" w:rsidTr="009C6FC8">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1556A4DB" w14:textId="77777777" w:rsidR="009C6FC8" w:rsidRPr="009C6FC8" w:rsidRDefault="009C6FC8" w:rsidP="009C6FC8">
            <w:pPr>
              <w:ind w:firstLine="142"/>
              <w:jc w:val="center"/>
              <w:rPr>
                <w:rFonts w:ascii="Times New Roman" w:hAnsi="Times New Roman" w:cs="Times New Roman"/>
                <w:b/>
                <w:bCs/>
                <w:color w:val="FF0000"/>
              </w:rPr>
            </w:pPr>
            <w:r w:rsidRPr="009C6FC8">
              <w:rPr>
                <w:rFonts w:ascii="Times New Roman" w:hAnsi="Times New Roman" w:cs="Times New Roman"/>
                <w:b/>
                <w:bCs/>
              </w:rPr>
              <w:t>Основные виды разрешенного использования</w:t>
            </w:r>
          </w:p>
        </w:tc>
      </w:tr>
      <w:tr w:rsidR="009C6FC8" w:rsidRPr="007D5064" w14:paraId="4290FF06" w14:textId="77777777" w:rsidTr="009C6FC8">
        <w:tc>
          <w:tcPr>
            <w:tcW w:w="585" w:type="pct"/>
            <w:tcBorders>
              <w:top w:val="single" w:sz="4" w:space="0" w:color="auto"/>
              <w:left w:val="single" w:sz="4" w:space="0" w:color="auto"/>
              <w:bottom w:val="single" w:sz="4" w:space="0" w:color="auto"/>
              <w:right w:val="single" w:sz="4" w:space="0" w:color="auto"/>
            </w:tcBorders>
            <w:vAlign w:val="center"/>
            <w:hideMark/>
          </w:tcPr>
          <w:p w14:paraId="5175D42C" w14:textId="77777777" w:rsidR="009C6FC8" w:rsidRPr="007D5064" w:rsidRDefault="009C6FC8" w:rsidP="009C6FC8">
            <w:pPr>
              <w:jc w:val="center"/>
              <w:rPr>
                <w:rFonts w:ascii="Times New Roman" w:hAnsi="Times New Roman" w:cs="Times New Roman"/>
                <w:sz w:val="24"/>
                <w:szCs w:val="24"/>
              </w:rPr>
            </w:pPr>
            <w:r w:rsidRPr="007D5064">
              <w:rPr>
                <w:rFonts w:ascii="Times New Roman" w:hAnsi="Times New Roman" w:cs="Times New Roman"/>
                <w:sz w:val="24"/>
                <w:szCs w:val="24"/>
              </w:rPr>
              <w:t>2.7.1</w:t>
            </w:r>
          </w:p>
        </w:tc>
        <w:tc>
          <w:tcPr>
            <w:tcW w:w="583" w:type="pct"/>
            <w:gridSpan w:val="2"/>
            <w:tcBorders>
              <w:top w:val="single" w:sz="4" w:space="0" w:color="auto"/>
              <w:left w:val="single" w:sz="4" w:space="0" w:color="auto"/>
              <w:bottom w:val="single" w:sz="4" w:space="0" w:color="auto"/>
              <w:right w:val="single" w:sz="4" w:space="0" w:color="auto"/>
            </w:tcBorders>
            <w:vAlign w:val="center"/>
            <w:hideMark/>
          </w:tcPr>
          <w:p w14:paraId="30597DFE" w14:textId="77777777" w:rsidR="009C6FC8" w:rsidRPr="007D5064" w:rsidRDefault="009C6FC8" w:rsidP="009C6FC8">
            <w:pPr>
              <w:jc w:val="center"/>
              <w:rPr>
                <w:rFonts w:ascii="Times New Roman" w:hAnsi="Times New Roman" w:cs="Times New Roman"/>
              </w:rPr>
            </w:pPr>
            <w:r w:rsidRPr="007D5064">
              <w:rPr>
                <w:rFonts w:ascii="Times New Roman" w:hAnsi="Times New Roman" w:cs="Times New Roman"/>
              </w:rPr>
              <w:t>0,0030</w:t>
            </w:r>
          </w:p>
          <w:p w14:paraId="7443433A" w14:textId="77777777" w:rsidR="009C6FC8" w:rsidRPr="007D5064" w:rsidRDefault="009C6FC8" w:rsidP="009C6FC8">
            <w:pPr>
              <w:jc w:val="center"/>
              <w:rPr>
                <w:rFonts w:ascii="Times New Roman" w:hAnsi="Times New Roman" w:cs="Times New Roman"/>
              </w:rPr>
            </w:pPr>
            <w:r w:rsidRPr="007D5064">
              <w:rPr>
                <w:rFonts w:ascii="Times New Roman" w:hAnsi="Times New Roman" w:cs="Times New Roman"/>
              </w:rPr>
              <w:t>(0,0018)</w:t>
            </w:r>
          </w:p>
        </w:tc>
        <w:tc>
          <w:tcPr>
            <w:tcW w:w="591" w:type="pct"/>
            <w:tcBorders>
              <w:top w:val="single" w:sz="4" w:space="0" w:color="auto"/>
              <w:left w:val="single" w:sz="4" w:space="0" w:color="auto"/>
              <w:bottom w:val="single" w:sz="4" w:space="0" w:color="auto"/>
              <w:right w:val="single" w:sz="4" w:space="0" w:color="auto"/>
            </w:tcBorders>
            <w:vAlign w:val="center"/>
            <w:hideMark/>
          </w:tcPr>
          <w:p w14:paraId="5376ECA0" w14:textId="77777777" w:rsidR="009C6FC8" w:rsidRPr="007D5064" w:rsidRDefault="009C6FC8" w:rsidP="009C6FC8">
            <w:pPr>
              <w:jc w:val="center"/>
              <w:rPr>
                <w:rFonts w:ascii="Times New Roman" w:hAnsi="Times New Roman" w:cs="Times New Roman"/>
              </w:rPr>
            </w:pPr>
            <w:r w:rsidRPr="007D5064">
              <w:rPr>
                <w:rFonts w:ascii="Times New Roman" w:hAnsi="Times New Roman" w:cs="Times New Roman"/>
              </w:rPr>
              <w:t>0,01</w:t>
            </w:r>
          </w:p>
        </w:tc>
        <w:tc>
          <w:tcPr>
            <w:tcW w:w="1080" w:type="pct"/>
            <w:tcBorders>
              <w:top w:val="single" w:sz="4" w:space="0" w:color="auto"/>
              <w:left w:val="single" w:sz="4" w:space="0" w:color="auto"/>
              <w:bottom w:val="single" w:sz="4" w:space="0" w:color="auto"/>
              <w:right w:val="single" w:sz="4" w:space="0" w:color="auto"/>
            </w:tcBorders>
            <w:vAlign w:val="center"/>
            <w:hideMark/>
          </w:tcPr>
          <w:p w14:paraId="146086FA" w14:textId="77777777" w:rsidR="009C6FC8" w:rsidRPr="007D5064" w:rsidRDefault="009C6FC8" w:rsidP="009C6FC8">
            <w:pPr>
              <w:jc w:val="center"/>
              <w:rPr>
                <w:rFonts w:ascii="Times New Roman" w:hAnsi="Times New Roman" w:cs="Times New Roman"/>
              </w:rPr>
            </w:pPr>
            <w:r w:rsidRPr="007D5064">
              <w:rPr>
                <w:rFonts w:ascii="Times New Roman" w:hAnsi="Times New Roman" w:cs="Times New Roman"/>
              </w:rPr>
              <w:t>3 метра</w:t>
            </w:r>
          </w:p>
          <w:p w14:paraId="5626D7EC" w14:textId="77777777" w:rsidR="009C6FC8" w:rsidRPr="007D5064" w:rsidRDefault="009C6FC8" w:rsidP="009C6FC8">
            <w:pPr>
              <w:jc w:val="center"/>
              <w:rPr>
                <w:rFonts w:ascii="Times New Roman" w:hAnsi="Times New Roman" w:cs="Times New Roman"/>
              </w:rPr>
            </w:pPr>
            <w:r w:rsidRPr="007D5064">
              <w:rPr>
                <w:rFonts w:ascii="Times New Roman" w:hAnsi="Times New Roman" w:cs="Times New Roman"/>
              </w:rPr>
              <w:t>(1 метр-для индивидуальных гаражей граждан с учетом пожарных норм)</w:t>
            </w:r>
          </w:p>
          <w:p w14:paraId="2B364DEE" w14:textId="77777777" w:rsidR="009C6FC8" w:rsidRPr="007D5064" w:rsidRDefault="009C6FC8" w:rsidP="009C6FC8">
            <w:pPr>
              <w:jc w:val="center"/>
              <w:rPr>
                <w:rFonts w:ascii="Times New Roman" w:hAnsi="Times New Roman" w:cs="Times New Roman"/>
              </w:rPr>
            </w:pPr>
            <w:r w:rsidRPr="007D5064">
              <w:rPr>
                <w:rFonts w:ascii="Times New Roman" w:hAnsi="Times New Roman" w:cs="Times New Roman"/>
              </w:rPr>
              <w:t>без отступов – в случае блокировки гаражей в кооперативе</w:t>
            </w:r>
          </w:p>
        </w:tc>
        <w:tc>
          <w:tcPr>
            <w:tcW w:w="1081" w:type="pct"/>
            <w:tcBorders>
              <w:top w:val="single" w:sz="4" w:space="0" w:color="auto"/>
              <w:left w:val="single" w:sz="4" w:space="0" w:color="auto"/>
              <w:bottom w:val="single" w:sz="4" w:space="0" w:color="auto"/>
              <w:right w:val="single" w:sz="4" w:space="0" w:color="auto"/>
            </w:tcBorders>
            <w:vAlign w:val="center"/>
            <w:hideMark/>
          </w:tcPr>
          <w:p w14:paraId="5D586B17" w14:textId="77777777" w:rsidR="009C6FC8" w:rsidRPr="007D5064" w:rsidRDefault="009C6FC8" w:rsidP="009C6FC8">
            <w:pPr>
              <w:jc w:val="center"/>
              <w:rPr>
                <w:rFonts w:ascii="Times New Roman" w:hAnsi="Times New Roman" w:cs="Times New Roman"/>
              </w:rPr>
            </w:pPr>
            <w:r w:rsidRPr="007D5064">
              <w:rPr>
                <w:rFonts w:ascii="Times New Roman" w:hAnsi="Times New Roman" w:cs="Times New Roman"/>
              </w:rPr>
              <w:t>2 этажа</w:t>
            </w:r>
          </w:p>
          <w:p w14:paraId="24114413" w14:textId="77777777" w:rsidR="009C6FC8" w:rsidRPr="007D5064" w:rsidRDefault="009C6FC8" w:rsidP="009C6FC8">
            <w:pPr>
              <w:jc w:val="center"/>
              <w:rPr>
                <w:rFonts w:ascii="Times New Roman" w:hAnsi="Times New Roman" w:cs="Times New Roman"/>
              </w:rPr>
            </w:pPr>
            <w:r w:rsidRPr="007D5064">
              <w:rPr>
                <w:rFonts w:ascii="Times New Roman" w:hAnsi="Times New Roman" w:cs="Times New Roman"/>
              </w:rPr>
              <w:t>(1 этаж-для индивидуальных гаражей граждан с учетом пожарных норм)</w:t>
            </w:r>
          </w:p>
        </w:tc>
        <w:tc>
          <w:tcPr>
            <w:tcW w:w="1080" w:type="pct"/>
            <w:tcBorders>
              <w:top w:val="single" w:sz="4" w:space="0" w:color="auto"/>
              <w:left w:val="single" w:sz="4" w:space="0" w:color="auto"/>
              <w:bottom w:val="single" w:sz="4" w:space="0" w:color="auto"/>
              <w:right w:val="single" w:sz="4" w:space="0" w:color="auto"/>
            </w:tcBorders>
            <w:vAlign w:val="center"/>
            <w:hideMark/>
          </w:tcPr>
          <w:p w14:paraId="456D43E6" w14:textId="77777777" w:rsidR="009C6FC8" w:rsidRPr="007D5064" w:rsidRDefault="009C6FC8" w:rsidP="009C6FC8">
            <w:pPr>
              <w:jc w:val="center"/>
              <w:rPr>
                <w:rFonts w:ascii="Times New Roman" w:hAnsi="Times New Roman" w:cs="Times New Roman"/>
              </w:rPr>
            </w:pPr>
            <w:r w:rsidRPr="007D5064">
              <w:rPr>
                <w:rFonts w:ascii="Times New Roman" w:hAnsi="Times New Roman" w:cs="Times New Roman"/>
              </w:rPr>
              <w:t>80</w:t>
            </w:r>
          </w:p>
          <w:p w14:paraId="0BD2B4D6" w14:textId="77777777" w:rsidR="009C6FC8" w:rsidRPr="007D5064" w:rsidRDefault="009C6FC8" w:rsidP="009C6FC8">
            <w:pPr>
              <w:jc w:val="center"/>
              <w:rPr>
                <w:rFonts w:ascii="Times New Roman" w:hAnsi="Times New Roman" w:cs="Times New Roman"/>
              </w:rPr>
            </w:pPr>
            <w:r w:rsidRPr="007D5064">
              <w:rPr>
                <w:rFonts w:ascii="Times New Roman" w:hAnsi="Times New Roman" w:cs="Times New Roman"/>
              </w:rPr>
              <w:t>(90-для индивидуальных гаражей граждан с учетом пожарных норм)</w:t>
            </w:r>
          </w:p>
          <w:p w14:paraId="2D7026E6" w14:textId="77777777" w:rsidR="009C6FC8" w:rsidRPr="007D5064" w:rsidRDefault="009C6FC8" w:rsidP="009C6FC8">
            <w:pPr>
              <w:jc w:val="center"/>
              <w:rPr>
                <w:rFonts w:ascii="Times New Roman" w:hAnsi="Times New Roman" w:cs="Times New Roman"/>
              </w:rPr>
            </w:pPr>
            <w:r w:rsidRPr="007D5064">
              <w:rPr>
                <w:rFonts w:ascii="Times New Roman" w:hAnsi="Times New Roman" w:cs="Times New Roman"/>
              </w:rPr>
              <w:t>100 - в случае блокировки гаражей в кооперативе</w:t>
            </w:r>
          </w:p>
        </w:tc>
      </w:tr>
      <w:tr w:rsidR="009C6FC8" w:rsidRPr="007D5064" w14:paraId="4D941CE9" w14:textId="77777777" w:rsidTr="009C6FC8">
        <w:tc>
          <w:tcPr>
            <w:tcW w:w="585" w:type="pct"/>
            <w:tcBorders>
              <w:top w:val="single" w:sz="4" w:space="0" w:color="auto"/>
              <w:left w:val="single" w:sz="4" w:space="0" w:color="auto"/>
              <w:bottom w:val="single" w:sz="4" w:space="0" w:color="auto"/>
              <w:right w:val="single" w:sz="4" w:space="0" w:color="auto"/>
            </w:tcBorders>
            <w:vAlign w:val="center"/>
            <w:hideMark/>
          </w:tcPr>
          <w:p w14:paraId="4F946F3B" w14:textId="77777777" w:rsidR="009C6FC8" w:rsidRPr="007D5064" w:rsidRDefault="009C6FC8" w:rsidP="009C6FC8">
            <w:pPr>
              <w:ind w:firstLine="142"/>
              <w:jc w:val="center"/>
              <w:rPr>
                <w:rFonts w:ascii="Times New Roman" w:hAnsi="Times New Roman" w:cs="Times New Roman"/>
              </w:rPr>
            </w:pPr>
            <w:r w:rsidRPr="007D5064">
              <w:rPr>
                <w:rFonts w:ascii="Times New Roman" w:hAnsi="Times New Roman" w:cs="Times New Roman"/>
              </w:rPr>
              <w:t>4.9.1</w:t>
            </w:r>
          </w:p>
        </w:tc>
        <w:tc>
          <w:tcPr>
            <w:tcW w:w="583" w:type="pct"/>
            <w:gridSpan w:val="2"/>
            <w:tcBorders>
              <w:top w:val="single" w:sz="4" w:space="0" w:color="auto"/>
              <w:left w:val="single" w:sz="4" w:space="0" w:color="auto"/>
              <w:bottom w:val="single" w:sz="4" w:space="0" w:color="auto"/>
              <w:right w:val="single" w:sz="4" w:space="0" w:color="auto"/>
            </w:tcBorders>
            <w:vAlign w:val="center"/>
            <w:hideMark/>
          </w:tcPr>
          <w:p w14:paraId="0C7C1369" w14:textId="77777777" w:rsidR="009C6FC8" w:rsidRPr="007D5064" w:rsidRDefault="009C6FC8" w:rsidP="009C6FC8">
            <w:pPr>
              <w:ind w:firstLine="142"/>
              <w:jc w:val="center"/>
              <w:rPr>
                <w:rFonts w:ascii="Times New Roman" w:hAnsi="Times New Roman" w:cs="Times New Roman"/>
              </w:rPr>
            </w:pPr>
            <w:r w:rsidRPr="007D5064">
              <w:rPr>
                <w:rFonts w:ascii="Times New Roman" w:hAnsi="Times New Roman" w:cs="Times New Roman"/>
              </w:rPr>
              <w:t xml:space="preserve">0,1 </w:t>
            </w:r>
          </w:p>
        </w:tc>
        <w:tc>
          <w:tcPr>
            <w:tcW w:w="591" w:type="pct"/>
            <w:tcBorders>
              <w:top w:val="single" w:sz="4" w:space="0" w:color="auto"/>
              <w:left w:val="single" w:sz="4" w:space="0" w:color="auto"/>
              <w:bottom w:val="single" w:sz="4" w:space="0" w:color="auto"/>
              <w:right w:val="single" w:sz="4" w:space="0" w:color="auto"/>
            </w:tcBorders>
            <w:vAlign w:val="center"/>
            <w:hideMark/>
          </w:tcPr>
          <w:p w14:paraId="0F0168FB" w14:textId="77777777" w:rsidR="009C6FC8" w:rsidRPr="007D5064" w:rsidRDefault="009C6FC8" w:rsidP="009C6FC8">
            <w:pPr>
              <w:ind w:firstLine="142"/>
              <w:jc w:val="center"/>
              <w:rPr>
                <w:rFonts w:ascii="Times New Roman" w:hAnsi="Times New Roman" w:cs="Times New Roman"/>
              </w:rPr>
            </w:pPr>
            <w:r w:rsidRPr="007D5064">
              <w:rPr>
                <w:rFonts w:ascii="Times New Roman" w:hAnsi="Times New Roman" w:cs="Times New Roman"/>
              </w:rPr>
              <w:t>1,5</w:t>
            </w:r>
          </w:p>
        </w:tc>
        <w:tc>
          <w:tcPr>
            <w:tcW w:w="1080" w:type="pct"/>
            <w:tcBorders>
              <w:top w:val="single" w:sz="4" w:space="0" w:color="auto"/>
              <w:left w:val="single" w:sz="4" w:space="0" w:color="auto"/>
              <w:bottom w:val="single" w:sz="4" w:space="0" w:color="auto"/>
              <w:right w:val="single" w:sz="4" w:space="0" w:color="auto"/>
            </w:tcBorders>
            <w:vAlign w:val="center"/>
            <w:hideMark/>
          </w:tcPr>
          <w:p w14:paraId="442523C0" w14:textId="77777777" w:rsidR="009C6FC8" w:rsidRPr="007D5064" w:rsidRDefault="009C6FC8" w:rsidP="009C6FC8">
            <w:pPr>
              <w:ind w:firstLine="142"/>
              <w:jc w:val="center"/>
              <w:rPr>
                <w:rFonts w:ascii="Times New Roman" w:hAnsi="Times New Roman" w:cs="Times New Roman"/>
              </w:rPr>
            </w:pPr>
            <w:r w:rsidRPr="007D5064">
              <w:rPr>
                <w:rFonts w:ascii="Times New Roman" w:hAnsi="Times New Roman" w:cs="Times New Roman"/>
              </w:rPr>
              <w:t>3 метра</w:t>
            </w:r>
          </w:p>
        </w:tc>
        <w:tc>
          <w:tcPr>
            <w:tcW w:w="1081" w:type="pct"/>
            <w:tcBorders>
              <w:top w:val="single" w:sz="4" w:space="0" w:color="auto"/>
              <w:left w:val="single" w:sz="4" w:space="0" w:color="auto"/>
              <w:bottom w:val="single" w:sz="4" w:space="0" w:color="auto"/>
              <w:right w:val="single" w:sz="4" w:space="0" w:color="auto"/>
            </w:tcBorders>
            <w:vAlign w:val="center"/>
            <w:hideMark/>
          </w:tcPr>
          <w:p w14:paraId="5FD949ED" w14:textId="77777777" w:rsidR="009C6FC8" w:rsidRPr="007D5064" w:rsidRDefault="009C6FC8" w:rsidP="009C6FC8">
            <w:pPr>
              <w:ind w:firstLine="142"/>
              <w:jc w:val="center"/>
              <w:rPr>
                <w:rFonts w:ascii="Times New Roman" w:hAnsi="Times New Roman" w:cs="Times New Roman"/>
              </w:rPr>
            </w:pPr>
            <w:r w:rsidRPr="007D5064">
              <w:rPr>
                <w:rFonts w:ascii="Times New Roman" w:hAnsi="Times New Roman" w:cs="Times New Roman"/>
              </w:rPr>
              <w:t>2 этажа</w:t>
            </w:r>
          </w:p>
        </w:tc>
        <w:tc>
          <w:tcPr>
            <w:tcW w:w="1080" w:type="pct"/>
            <w:tcBorders>
              <w:top w:val="single" w:sz="4" w:space="0" w:color="auto"/>
              <w:left w:val="single" w:sz="4" w:space="0" w:color="auto"/>
              <w:bottom w:val="single" w:sz="4" w:space="0" w:color="auto"/>
              <w:right w:val="single" w:sz="4" w:space="0" w:color="auto"/>
            </w:tcBorders>
            <w:vAlign w:val="center"/>
            <w:hideMark/>
          </w:tcPr>
          <w:p w14:paraId="2DF5E663" w14:textId="77777777" w:rsidR="009C6FC8" w:rsidRPr="007D5064" w:rsidRDefault="009C6FC8" w:rsidP="009C6FC8">
            <w:pPr>
              <w:ind w:firstLine="142"/>
              <w:jc w:val="center"/>
              <w:rPr>
                <w:rFonts w:ascii="Times New Roman" w:hAnsi="Times New Roman" w:cs="Times New Roman"/>
              </w:rPr>
            </w:pPr>
            <w:r w:rsidRPr="007D5064">
              <w:rPr>
                <w:rFonts w:ascii="Times New Roman" w:hAnsi="Times New Roman" w:cs="Times New Roman"/>
              </w:rPr>
              <w:t>50</w:t>
            </w:r>
          </w:p>
        </w:tc>
      </w:tr>
      <w:tr w:rsidR="009C6FC8" w:rsidRPr="007D5064" w14:paraId="234A4810" w14:textId="77777777" w:rsidTr="009C6FC8">
        <w:tc>
          <w:tcPr>
            <w:tcW w:w="585" w:type="pct"/>
            <w:tcBorders>
              <w:top w:val="single" w:sz="4" w:space="0" w:color="auto"/>
              <w:left w:val="single" w:sz="4" w:space="0" w:color="auto"/>
              <w:bottom w:val="single" w:sz="4" w:space="0" w:color="auto"/>
              <w:right w:val="single" w:sz="4" w:space="0" w:color="auto"/>
            </w:tcBorders>
            <w:vAlign w:val="center"/>
            <w:hideMark/>
          </w:tcPr>
          <w:p w14:paraId="4625F248" w14:textId="77777777" w:rsidR="009C6FC8" w:rsidRPr="007D5064" w:rsidRDefault="009C6FC8" w:rsidP="009C6FC8">
            <w:pPr>
              <w:ind w:firstLine="142"/>
              <w:jc w:val="center"/>
              <w:rPr>
                <w:rFonts w:ascii="Times New Roman" w:hAnsi="Times New Roman" w:cs="Times New Roman"/>
              </w:rPr>
            </w:pPr>
            <w:r w:rsidRPr="007D5064">
              <w:rPr>
                <w:rFonts w:ascii="Times New Roman" w:hAnsi="Times New Roman" w:cs="Times New Roman"/>
              </w:rPr>
              <w:t>7.2</w:t>
            </w:r>
          </w:p>
        </w:tc>
        <w:tc>
          <w:tcPr>
            <w:tcW w:w="583" w:type="pct"/>
            <w:gridSpan w:val="2"/>
            <w:tcBorders>
              <w:top w:val="single" w:sz="4" w:space="0" w:color="auto"/>
              <w:left w:val="single" w:sz="4" w:space="0" w:color="auto"/>
              <w:bottom w:val="single" w:sz="4" w:space="0" w:color="auto"/>
              <w:right w:val="single" w:sz="4" w:space="0" w:color="auto"/>
            </w:tcBorders>
            <w:vAlign w:val="center"/>
            <w:hideMark/>
          </w:tcPr>
          <w:p w14:paraId="38CC939E" w14:textId="77777777" w:rsidR="009C6FC8" w:rsidRPr="007D5064" w:rsidRDefault="009C6FC8" w:rsidP="009C6FC8">
            <w:pPr>
              <w:ind w:firstLine="142"/>
              <w:jc w:val="center"/>
              <w:rPr>
                <w:rFonts w:ascii="Times New Roman" w:hAnsi="Times New Roman" w:cs="Times New Roman"/>
              </w:rPr>
            </w:pPr>
            <w:r w:rsidRPr="007D5064">
              <w:rPr>
                <w:rFonts w:ascii="Times New Roman" w:hAnsi="Times New Roman" w:cs="Times New Roman"/>
              </w:rPr>
              <w:t xml:space="preserve">0,01 </w:t>
            </w:r>
          </w:p>
        </w:tc>
        <w:tc>
          <w:tcPr>
            <w:tcW w:w="591" w:type="pct"/>
            <w:tcBorders>
              <w:top w:val="single" w:sz="4" w:space="0" w:color="auto"/>
              <w:left w:val="single" w:sz="4" w:space="0" w:color="auto"/>
              <w:bottom w:val="single" w:sz="4" w:space="0" w:color="auto"/>
              <w:right w:val="single" w:sz="4" w:space="0" w:color="auto"/>
            </w:tcBorders>
            <w:vAlign w:val="center"/>
            <w:hideMark/>
          </w:tcPr>
          <w:p w14:paraId="1B47D79D" w14:textId="77777777" w:rsidR="009C6FC8" w:rsidRPr="007D5064" w:rsidRDefault="009C6FC8" w:rsidP="009C6FC8">
            <w:pPr>
              <w:ind w:firstLine="142"/>
              <w:jc w:val="center"/>
              <w:rPr>
                <w:rFonts w:ascii="Times New Roman" w:hAnsi="Times New Roman" w:cs="Times New Roman"/>
              </w:rPr>
            </w:pPr>
            <w:r w:rsidRPr="007D5064">
              <w:rPr>
                <w:rFonts w:ascii="Times New Roman" w:hAnsi="Times New Roman" w:cs="Times New Roman"/>
              </w:rPr>
              <w:t>Данный параметр не подлежит установлению</w:t>
            </w:r>
          </w:p>
        </w:tc>
        <w:tc>
          <w:tcPr>
            <w:tcW w:w="1080" w:type="pct"/>
            <w:tcBorders>
              <w:top w:val="single" w:sz="4" w:space="0" w:color="auto"/>
              <w:left w:val="single" w:sz="4" w:space="0" w:color="auto"/>
              <w:bottom w:val="single" w:sz="4" w:space="0" w:color="auto"/>
              <w:right w:val="single" w:sz="4" w:space="0" w:color="auto"/>
            </w:tcBorders>
            <w:vAlign w:val="center"/>
            <w:hideMark/>
          </w:tcPr>
          <w:p w14:paraId="2E2752E4" w14:textId="77777777" w:rsidR="009C6FC8" w:rsidRPr="007D5064" w:rsidRDefault="009C6FC8" w:rsidP="009C6FC8">
            <w:pPr>
              <w:ind w:firstLine="142"/>
              <w:jc w:val="center"/>
              <w:rPr>
                <w:rFonts w:ascii="Times New Roman" w:hAnsi="Times New Roman" w:cs="Times New Roman"/>
              </w:rPr>
            </w:pPr>
            <w:r w:rsidRPr="007D5064">
              <w:rPr>
                <w:rFonts w:ascii="Times New Roman" w:hAnsi="Times New Roman" w:cs="Times New Roman"/>
              </w:rPr>
              <w:t>1 метр</w:t>
            </w:r>
          </w:p>
        </w:tc>
        <w:tc>
          <w:tcPr>
            <w:tcW w:w="1081" w:type="pct"/>
            <w:tcBorders>
              <w:top w:val="single" w:sz="4" w:space="0" w:color="auto"/>
              <w:left w:val="single" w:sz="4" w:space="0" w:color="auto"/>
              <w:bottom w:val="single" w:sz="4" w:space="0" w:color="auto"/>
              <w:right w:val="single" w:sz="4" w:space="0" w:color="auto"/>
            </w:tcBorders>
            <w:vAlign w:val="center"/>
            <w:hideMark/>
          </w:tcPr>
          <w:p w14:paraId="35A3B8CA" w14:textId="77777777" w:rsidR="009C6FC8" w:rsidRPr="007D5064" w:rsidRDefault="009C6FC8" w:rsidP="009C6FC8">
            <w:pPr>
              <w:ind w:firstLine="142"/>
              <w:jc w:val="center"/>
              <w:rPr>
                <w:rFonts w:ascii="Times New Roman" w:hAnsi="Times New Roman" w:cs="Times New Roman"/>
              </w:rPr>
            </w:pPr>
            <w:r w:rsidRPr="007D5064">
              <w:rPr>
                <w:rFonts w:ascii="Times New Roman" w:hAnsi="Times New Roman" w:cs="Times New Roman"/>
              </w:rPr>
              <w:t>Данный параметр не подлежит установлению</w:t>
            </w:r>
          </w:p>
        </w:tc>
        <w:tc>
          <w:tcPr>
            <w:tcW w:w="1080" w:type="pct"/>
            <w:tcBorders>
              <w:top w:val="single" w:sz="4" w:space="0" w:color="auto"/>
              <w:left w:val="single" w:sz="4" w:space="0" w:color="auto"/>
              <w:bottom w:val="single" w:sz="4" w:space="0" w:color="auto"/>
              <w:right w:val="single" w:sz="4" w:space="0" w:color="auto"/>
            </w:tcBorders>
            <w:vAlign w:val="center"/>
            <w:hideMark/>
          </w:tcPr>
          <w:p w14:paraId="64F4ED8E" w14:textId="77777777" w:rsidR="009C6FC8" w:rsidRPr="007D5064" w:rsidRDefault="009C6FC8" w:rsidP="009C6FC8">
            <w:pPr>
              <w:ind w:firstLine="142"/>
              <w:jc w:val="center"/>
              <w:rPr>
                <w:rFonts w:ascii="Times New Roman" w:hAnsi="Times New Roman" w:cs="Times New Roman"/>
              </w:rPr>
            </w:pPr>
            <w:r w:rsidRPr="007D5064">
              <w:rPr>
                <w:rFonts w:ascii="Times New Roman" w:hAnsi="Times New Roman" w:cs="Times New Roman"/>
              </w:rPr>
              <w:t>Данный параметр не подлежит установлению</w:t>
            </w:r>
          </w:p>
        </w:tc>
      </w:tr>
      <w:tr w:rsidR="009C6FC8" w:rsidRPr="007D5064" w14:paraId="76A12D8E" w14:textId="77777777" w:rsidTr="009C6FC8">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73BB61BB" w14:textId="77777777" w:rsidR="009C6FC8" w:rsidRPr="009C6FC8" w:rsidRDefault="009C6FC8" w:rsidP="009C6FC8">
            <w:pPr>
              <w:ind w:firstLine="142"/>
              <w:jc w:val="center"/>
              <w:rPr>
                <w:rFonts w:ascii="Times New Roman" w:hAnsi="Times New Roman" w:cs="Times New Roman"/>
                <w:b/>
                <w:bCs/>
              </w:rPr>
            </w:pPr>
            <w:r w:rsidRPr="009C6FC8">
              <w:rPr>
                <w:rFonts w:ascii="Times New Roman" w:hAnsi="Times New Roman" w:cs="Times New Roman"/>
                <w:b/>
                <w:bCs/>
              </w:rPr>
              <w:t>Условно разрешенные виды использования</w:t>
            </w:r>
          </w:p>
        </w:tc>
      </w:tr>
      <w:tr w:rsidR="009C6FC8" w:rsidRPr="007D5064" w14:paraId="560EF2A6" w14:textId="77777777" w:rsidTr="009C6FC8">
        <w:tc>
          <w:tcPr>
            <w:tcW w:w="585" w:type="pct"/>
            <w:tcBorders>
              <w:top w:val="single" w:sz="4" w:space="0" w:color="auto"/>
              <w:left w:val="single" w:sz="4" w:space="0" w:color="auto"/>
              <w:bottom w:val="single" w:sz="4" w:space="0" w:color="auto"/>
              <w:right w:val="single" w:sz="4" w:space="0" w:color="auto"/>
            </w:tcBorders>
            <w:vAlign w:val="center"/>
            <w:hideMark/>
          </w:tcPr>
          <w:p w14:paraId="205D8CB6" w14:textId="77777777" w:rsidR="009C6FC8" w:rsidRPr="007D5064" w:rsidRDefault="009C6FC8" w:rsidP="009C6FC8">
            <w:pPr>
              <w:ind w:firstLine="142"/>
              <w:jc w:val="center"/>
              <w:rPr>
                <w:rFonts w:ascii="Times New Roman" w:hAnsi="Times New Roman" w:cs="Times New Roman"/>
              </w:rPr>
            </w:pPr>
            <w:r w:rsidRPr="007D5064">
              <w:rPr>
                <w:rFonts w:ascii="Times New Roman" w:hAnsi="Times New Roman" w:cs="Times New Roman"/>
              </w:rPr>
              <w:t>3.1.1</w:t>
            </w:r>
          </w:p>
        </w:tc>
        <w:tc>
          <w:tcPr>
            <w:tcW w:w="4415" w:type="pct"/>
            <w:gridSpan w:val="6"/>
            <w:tcBorders>
              <w:top w:val="single" w:sz="4" w:space="0" w:color="auto"/>
              <w:left w:val="single" w:sz="4" w:space="0" w:color="auto"/>
              <w:bottom w:val="single" w:sz="4" w:space="0" w:color="auto"/>
              <w:right w:val="single" w:sz="4" w:space="0" w:color="auto"/>
            </w:tcBorders>
            <w:vAlign w:val="center"/>
            <w:hideMark/>
          </w:tcPr>
          <w:p w14:paraId="3FEBD9CA" w14:textId="77777777" w:rsidR="009C6FC8" w:rsidRPr="007D5064" w:rsidRDefault="009C6FC8" w:rsidP="009C6FC8">
            <w:pPr>
              <w:ind w:firstLine="142"/>
              <w:jc w:val="center"/>
              <w:rPr>
                <w:rFonts w:ascii="Times New Roman" w:hAnsi="Times New Roman" w:cs="Times New Roman"/>
              </w:rPr>
            </w:pPr>
            <w:r w:rsidRPr="007D5064">
              <w:rPr>
                <w:rFonts w:ascii="Times New Roman" w:hAnsi="Times New Roman" w:cs="Times New Roman"/>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9C6FC8" w:rsidRPr="007D5064" w14:paraId="1BBE9DB3" w14:textId="77777777" w:rsidTr="009C6FC8">
        <w:tc>
          <w:tcPr>
            <w:tcW w:w="585" w:type="pct"/>
            <w:tcBorders>
              <w:top w:val="single" w:sz="4" w:space="0" w:color="auto"/>
              <w:left w:val="single" w:sz="4" w:space="0" w:color="auto"/>
              <w:bottom w:val="single" w:sz="4" w:space="0" w:color="auto"/>
              <w:right w:val="single" w:sz="4" w:space="0" w:color="auto"/>
            </w:tcBorders>
            <w:vAlign w:val="center"/>
            <w:hideMark/>
          </w:tcPr>
          <w:p w14:paraId="167FA319" w14:textId="77777777" w:rsidR="009C6FC8" w:rsidRPr="007D5064" w:rsidRDefault="009C6FC8" w:rsidP="009C6FC8">
            <w:pPr>
              <w:ind w:firstLine="142"/>
              <w:jc w:val="center"/>
              <w:rPr>
                <w:rFonts w:ascii="Times New Roman" w:hAnsi="Times New Roman" w:cs="Times New Roman"/>
              </w:rPr>
            </w:pPr>
            <w:r w:rsidRPr="007D5064">
              <w:rPr>
                <w:rFonts w:ascii="Times New Roman" w:hAnsi="Times New Roman" w:cs="Times New Roman"/>
              </w:rPr>
              <w:t>4.4</w:t>
            </w:r>
          </w:p>
        </w:tc>
        <w:tc>
          <w:tcPr>
            <w:tcW w:w="583" w:type="pct"/>
            <w:gridSpan w:val="2"/>
            <w:tcBorders>
              <w:top w:val="single" w:sz="4" w:space="0" w:color="auto"/>
              <w:left w:val="single" w:sz="4" w:space="0" w:color="auto"/>
              <w:bottom w:val="single" w:sz="4" w:space="0" w:color="auto"/>
              <w:right w:val="single" w:sz="4" w:space="0" w:color="auto"/>
            </w:tcBorders>
            <w:vAlign w:val="center"/>
            <w:hideMark/>
          </w:tcPr>
          <w:p w14:paraId="39A0B2ED" w14:textId="77777777" w:rsidR="009C6FC8" w:rsidRPr="007D5064" w:rsidRDefault="009C6FC8" w:rsidP="009C6FC8">
            <w:pPr>
              <w:ind w:firstLine="142"/>
              <w:jc w:val="center"/>
              <w:rPr>
                <w:rFonts w:ascii="Times New Roman" w:hAnsi="Times New Roman" w:cs="Times New Roman"/>
              </w:rPr>
            </w:pPr>
            <w:r w:rsidRPr="007D5064">
              <w:rPr>
                <w:rFonts w:ascii="Times New Roman" w:hAnsi="Times New Roman" w:cs="Times New Roman"/>
              </w:rPr>
              <w:t xml:space="preserve">0,1 </w:t>
            </w:r>
          </w:p>
        </w:tc>
        <w:tc>
          <w:tcPr>
            <w:tcW w:w="591" w:type="pct"/>
            <w:tcBorders>
              <w:top w:val="single" w:sz="4" w:space="0" w:color="auto"/>
              <w:left w:val="single" w:sz="4" w:space="0" w:color="auto"/>
              <w:bottom w:val="single" w:sz="4" w:space="0" w:color="auto"/>
              <w:right w:val="single" w:sz="4" w:space="0" w:color="auto"/>
            </w:tcBorders>
            <w:vAlign w:val="center"/>
            <w:hideMark/>
          </w:tcPr>
          <w:p w14:paraId="64FCF474" w14:textId="77777777" w:rsidR="009C6FC8" w:rsidRPr="007D5064" w:rsidRDefault="009C6FC8" w:rsidP="009C6FC8">
            <w:pPr>
              <w:ind w:firstLine="142"/>
              <w:jc w:val="center"/>
              <w:rPr>
                <w:rFonts w:ascii="Times New Roman" w:hAnsi="Times New Roman" w:cs="Times New Roman"/>
              </w:rPr>
            </w:pPr>
            <w:r w:rsidRPr="007D5064">
              <w:rPr>
                <w:rFonts w:ascii="Times New Roman" w:hAnsi="Times New Roman" w:cs="Times New Roman"/>
              </w:rPr>
              <w:t xml:space="preserve">0,2 </w:t>
            </w:r>
          </w:p>
        </w:tc>
        <w:tc>
          <w:tcPr>
            <w:tcW w:w="1080" w:type="pct"/>
            <w:tcBorders>
              <w:top w:val="single" w:sz="4" w:space="0" w:color="auto"/>
              <w:left w:val="single" w:sz="4" w:space="0" w:color="auto"/>
              <w:bottom w:val="single" w:sz="4" w:space="0" w:color="auto"/>
              <w:right w:val="single" w:sz="4" w:space="0" w:color="auto"/>
            </w:tcBorders>
            <w:vAlign w:val="center"/>
            <w:hideMark/>
          </w:tcPr>
          <w:p w14:paraId="573AF57C" w14:textId="77777777" w:rsidR="009C6FC8" w:rsidRPr="007D5064" w:rsidRDefault="009C6FC8" w:rsidP="009C6FC8">
            <w:pPr>
              <w:ind w:firstLine="142"/>
              <w:jc w:val="center"/>
              <w:rPr>
                <w:rFonts w:ascii="Times New Roman" w:hAnsi="Times New Roman" w:cs="Times New Roman"/>
              </w:rPr>
            </w:pPr>
            <w:r w:rsidRPr="007D5064">
              <w:rPr>
                <w:rFonts w:ascii="Times New Roman" w:hAnsi="Times New Roman" w:cs="Times New Roman"/>
              </w:rPr>
              <w:t>3 метра</w:t>
            </w:r>
          </w:p>
        </w:tc>
        <w:tc>
          <w:tcPr>
            <w:tcW w:w="1081" w:type="pct"/>
            <w:tcBorders>
              <w:top w:val="single" w:sz="4" w:space="0" w:color="auto"/>
              <w:left w:val="single" w:sz="4" w:space="0" w:color="auto"/>
              <w:bottom w:val="single" w:sz="4" w:space="0" w:color="auto"/>
              <w:right w:val="single" w:sz="4" w:space="0" w:color="auto"/>
            </w:tcBorders>
            <w:vAlign w:val="center"/>
            <w:hideMark/>
          </w:tcPr>
          <w:p w14:paraId="0BE86CBE" w14:textId="77777777" w:rsidR="009C6FC8" w:rsidRPr="007D5064" w:rsidRDefault="009C6FC8" w:rsidP="009C6FC8">
            <w:pPr>
              <w:ind w:firstLine="142"/>
              <w:jc w:val="center"/>
              <w:rPr>
                <w:rFonts w:ascii="Times New Roman" w:hAnsi="Times New Roman" w:cs="Times New Roman"/>
              </w:rPr>
            </w:pPr>
            <w:r w:rsidRPr="007D5064">
              <w:rPr>
                <w:rFonts w:ascii="Times New Roman" w:hAnsi="Times New Roman" w:cs="Times New Roman"/>
              </w:rPr>
              <w:t xml:space="preserve">2 этажа </w:t>
            </w:r>
          </w:p>
        </w:tc>
        <w:tc>
          <w:tcPr>
            <w:tcW w:w="1080" w:type="pct"/>
            <w:tcBorders>
              <w:top w:val="single" w:sz="4" w:space="0" w:color="auto"/>
              <w:left w:val="single" w:sz="4" w:space="0" w:color="auto"/>
              <w:bottom w:val="single" w:sz="4" w:space="0" w:color="auto"/>
              <w:right w:val="single" w:sz="4" w:space="0" w:color="auto"/>
            </w:tcBorders>
            <w:vAlign w:val="center"/>
            <w:hideMark/>
          </w:tcPr>
          <w:p w14:paraId="6EA06E91" w14:textId="77777777" w:rsidR="009C6FC8" w:rsidRPr="007D5064" w:rsidRDefault="009C6FC8" w:rsidP="009C6FC8">
            <w:pPr>
              <w:ind w:firstLine="142"/>
              <w:jc w:val="center"/>
              <w:rPr>
                <w:rFonts w:ascii="Times New Roman" w:hAnsi="Times New Roman" w:cs="Times New Roman"/>
              </w:rPr>
            </w:pPr>
            <w:r w:rsidRPr="007D5064">
              <w:rPr>
                <w:rFonts w:ascii="Times New Roman" w:hAnsi="Times New Roman" w:cs="Times New Roman"/>
              </w:rPr>
              <w:t>40</w:t>
            </w:r>
          </w:p>
        </w:tc>
      </w:tr>
      <w:tr w:rsidR="009C6FC8" w:rsidRPr="007D5064" w14:paraId="6E9FF1B7" w14:textId="77777777" w:rsidTr="009C6FC8">
        <w:tc>
          <w:tcPr>
            <w:tcW w:w="585" w:type="pct"/>
            <w:tcBorders>
              <w:top w:val="single" w:sz="4" w:space="0" w:color="auto"/>
              <w:left w:val="single" w:sz="4" w:space="0" w:color="auto"/>
              <w:bottom w:val="single" w:sz="4" w:space="0" w:color="auto"/>
              <w:right w:val="single" w:sz="4" w:space="0" w:color="auto"/>
            </w:tcBorders>
            <w:vAlign w:val="center"/>
            <w:hideMark/>
          </w:tcPr>
          <w:p w14:paraId="7AB49A97" w14:textId="77777777" w:rsidR="009C6FC8" w:rsidRPr="007D5064" w:rsidRDefault="009C6FC8" w:rsidP="009C6FC8">
            <w:pPr>
              <w:ind w:firstLine="142"/>
              <w:jc w:val="center"/>
              <w:rPr>
                <w:rFonts w:ascii="Times New Roman" w:hAnsi="Times New Roman" w:cs="Times New Roman"/>
              </w:rPr>
            </w:pPr>
            <w:r w:rsidRPr="007D5064">
              <w:rPr>
                <w:rFonts w:ascii="Times New Roman" w:hAnsi="Times New Roman" w:cs="Times New Roman"/>
              </w:rPr>
              <w:t>4.6</w:t>
            </w:r>
          </w:p>
        </w:tc>
        <w:tc>
          <w:tcPr>
            <w:tcW w:w="583" w:type="pct"/>
            <w:gridSpan w:val="2"/>
            <w:tcBorders>
              <w:top w:val="single" w:sz="4" w:space="0" w:color="auto"/>
              <w:left w:val="single" w:sz="4" w:space="0" w:color="auto"/>
              <w:bottom w:val="single" w:sz="4" w:space="0" w:color="auto"/>
              <w:right w:val="single" w:sz="4" w:space="0" w:color="auto"/>
            </w:tcBorders>
            <w:vAlign w:val="center"/>
            <w:hideMark/>
          </w:tcPr>
          <w:p w14:paraId="7D9B8664" w14:textId="77777777" w:rsidR="009C6FC8" w:rsidRPr="007D5064" w:rsidRDefault="009C6FC8" w:rsidP="009C6FC8">
            <w:pPr>
              <w:ind w:firstLine="142"/>
              <w:jc w:val="center"/>
              <w:rPr>
                <w:rFonts w:ascii="Times New Roman" w:hAnsi="Times New Roman" w:cs="Times New Roman"/>
              </w:rPr>
            </w:pPr>
            <w:r w:rsidRPr="007D5064">
              <w:rPr>
                <w:rFonts w:ascii="Times New Roman" w:hAnsi="Times New Roman" w:cs="Times New Roman"/>
              </w:rPr>
              <w:t xml:space="preserve">0,1 </w:t>
            </w:r>
          </w:p>
        </w:tc>
        <w:tc>
          <w:tcPr>
            <w:tcW w:w="591" w:type="pct"/>
            <w:tcBorders>
              <w:top w:val="single" w:sz="4" w:space="0" w:color="auto"/>
              <w:left w:val="single" w:sz="4" w:space="0" w:color="auto"/>
              <w:bottom w:val="single" w:sz="4" w:space="0" w:color="auto"/>
              <w:right w:val="single" w:sz="4" w:space="0" w:color="auto"/>
            </w:tcBorders>
            <w:vAlign w:val="center"/>
            <w:hideMark/>
          </w:tcPr>
          <w:p w14:paraId="527FAE20" w14:textId="77777777" w:rsidR="009C6FC8" w:rsidRPr="007D5064" w:rsidRDefault="009C6FC8" w:rsidP="009C6FC8">
            <w:pPr>
              <w:ind w:firstLine="142"/>
              <w:jc w:val="center"/>
              <w:rPr>
                <w:rFonts w:ascii="Times New Roman" w:hAnsi="Times New Roman" w:cs="Times New Roman"/>
              </w:rPr>
            </w:pPr>
            <w:r w:rsidRPr="007D5064">
              <w:rPr>
                <w:rFonts w:ascii="Times New Roman" w:hAnsi="Times New Roman" w:cs="Times New Roman"/>
              </w:rPr>
              <w:t xml:space="preserve">0,2 </w:t>
            </w:r>
          </w:p>
        </w:tc>
        <w:tc>
          <w:tcPr>
            <w:tcW w:w="1080" w:type="pct"/>
            <w:tcBorders>
              <w:top w:val="single" w:sz="4" w:space="0" w:color="auto"/>
              <w:left w:val="single" w:sz="4" w:space="0" w:color="auto"/>
              <w:bottom w:val="single" w:sz="4" w:space="0" w:color="auto"/>
              <w:right w:val="single" w:sz="4" w:space="0" w:color="auto"/>
            </w:tcBorders>
            <w:vAlign w:val="center"/>
            <w:hideMark/>
          </w:tcPr>
          <w:p w14:paraId="0747EEF3" w14:textId="77777777" w:rsidR="009C6FC8" w:rsidRPr="007D5064" w:rsidRDefault="009C6FC8" w:rsidP="009C6FC8">
            <w:pPr>
              <w:ind w:firstLine="142"/>
              <w:jc w:val="center"/>
              <w:rPr>
                <w:rFonts w:ascii="Times New Roman" w:hAnsi="Times New Roman" w:cs="Times New Roman"/>
              </w:rPr>
            </w:pPr>
            <w:r w:rsidRPr="007D5064">
              <w:rPr>
                <w:rFonts w:ascii="Times New Roman" w:hAnsi="Times New Roman" w:cs="Times New Roman"/>
              </w:rPr>
              <w:t>3 метра</w:t>
            </w:r>
          </w:p>
        </w:tc>
        <w:tc>
          <w:tcPr>
            <w:tcW w:w="1081" w:type="pct"/>
            <w:tcBorders>
              <w:top w:val="single" w:sz="4" w:space="0" w:color="auto"/>
              <w:left w:val="single" w:sz="4" w:space="0" w:color="auto"/>
              <w:bottom w:val="single" w:sz="4" w:space="0" w:color="auto"/>
              <w:right w:val="single" w:sz="4" w:space="0" w:color="auto"/>
            </w:tcBorders>
            <w:vAlign w:val="center"/>
            <w:hideMark/>
          </w:tcPr>
          <w:p w14:paraId="6DA69446" w14:textId="77777777" w:rsidR="009C6FC8" w:rsidRPr="007D5064" w:rsidRDefault="009C6FC8" w:rsidP="009C6FC8">
            <w:pPr>
              <w:ind w:firstLine="142"/>
              <w:jc w:val="center"/>
              <w:rPr>
                <w:rFonts w:ascii="Times New Roman" w:hAnsi="Times New Roman" w:cs="Times New Roman"/>
              </w:rPr>
            </w:pPr>
            <w:r w:rsidRPr="007D5064">
              <w:rPr>
                <w:rFonts w:ascii="Times New Roman" w:hAnsi="Times New Roman" w:cs="Times New Roman"/>
              </w:rPr>
              <w:t>2 этажа</w:t>
            </w:r>
          </w:p>
        </w:tc>
        <w:tc>
          <w:tcPr>
            <w:tcW w:w="1080" w:type="pct"/>
            <w:tcBorders>
              <w:top w:val="single" w:sz="4" w:space="0" w:color="auto"/>
              <w:left w:val="single" w:sz="4" w:space="0" w:color="auto"/>
              <w:bottom w:val="single" w:sz="4" w:space="0" w:color="auto"/>
              <w:right w:val="single" w:sz="4" w:space="0" w:color="auto"/>
            </w:tcBorders>
            <w:vAlign w:val="center"/>
            <w:hideMark/>
          </w:tcPr>
          <w:p w14:paraId="2A9343E2" w14:textId="77777777" w:rsidR="009C6FC8" w:rsidRPr="007D5064" w:rsidRDefault="009C6FC8" w:rsidP="009C6FC8">
            <w:pPr>
              <w:ind w:firstLine="142"/>
              <w:jc w:val="center"/>
              <w:rPr>
                <w:rFonts w:ascii="Times New Roman" w:hAnsi="Times New Roman" w:cs="Times New Roman"/>
              </w:rPr>
            </w:pPr>
            <w:r w:rsidRPr="007D5064">
              <w:rPr>
                <w:rFonts w:ascii="Times New Roman" w:hAnsi="Times New Roman" w:cs="Times New Roman"/>
              </w:rPr>
              <w:t>40</w:t>
            </w:r>
          </w:p>
        </w:tc>
      </w:tr>
      <w:tr w:rsidR="009C6FC8" w:rsidRPr="007D5064" w14:paraId="3811E3BD" w14:textId="77777777" w:rsidTr="009C6FC8">
        <w:tc>
          <w:tcPr>
            <w:tcW w:w="5000" w:type="pct"/>
            <w:gridSpan w:val="7"/>
            <w:tcBorders>
              <w:top w:val="single" w:sz="4" w:space="0" w:color="auto"/>
              <w:left w:val="single" w:sz="4" w:space="0" w:color="auto"/>
              <w:bottom w:val="single" w:sz="4" w:space="0" w:color="auto"/>
              <w:right w:val="single" w:sz="4" w:space="0" w:color="auto"/>
            </w:tcBorders>
            <w:vAlign w:val="center"/>
          </w:tcPr>
          <w:p w14:paraId="0908F7AA" w14:textId="77777777" w:rsidR="009C6FC8" w:rsidRPr="009C6FC8" w:rsidRDefault="009C6FC8" w:rsidP="009C6FC8">
            <w:pPr>
              <w:ind w:firstLine="142"/>
              <w:jc w:val="center"/>
              <w:rPr>
                <w:rFonts w:ascii="Times New Roman Полужирный" w:hAnsi="Times New Roman Полужирный" w:cs="Times New Roman"/>
                <w:b/>
                <w:bCs/>
                <w:color w:val="FF0000"/>
              </w:rPr>
            </w:pPr>
            <w:r w:rsidRPr="00AE75C0">
              <w:rPr>
                <w:rFonts w:ascii="Times New Roman" w:hAnsi="Times New Roman" w:cs="Times New Roman"/>
                <w:b/>
                <w:color w:val="000000" w:themeColor="text1"/>
              </w:rPr>
              <w:t>Вспомогательные виды разрешенного использования</w:t>
            </w:r>
          </w:p>
        </w:tc>
      </w:tr>
      <w:tr w:rsidR="009C6FC8" w:rsidRPr="007D5064" w14:paraId="5F86D89B" w14:textId="77777777" w:rsidTr="009C6FC8">
        <w:tc>
          <w:tcPr>
            <w:tcW w:w="585" w:type="pct"/>
            <w:tcBorders>
              <w:top w:val="single" w:sz="4" w:space="0" w:color="auto"/>
              <w:left w:val="single" w:sz="4" w:space="0" w:color="auto"/>
              <w:bottom w:val="single" w:sz="4" w:space="0" w:color="auto"/>
              <w:right w:val="single" w:sz="4" w:space="0" w:color="auto"/>
            </w:tcBorders>
            <w:vAlign w:val="center"/>
          </w:tcPr>
          <w:p w14:paraId="215A9F3B" w14:textId="77777777" w:rsidR="009C6FC8" w:rsidRPr="007D5064" w:rsidRDefault="009C6FC8" w:rsidP="009C6FC8">
            <w:pPr>
              <w:ind w:firstLine="142"/>
              <w:jc w:val="center"/>
              <w:rPr>
                <w:rFonts w:ascii="Times New Roman" w:hAnsi="Times New Roman" w:cs="Times New Roman"/>
              </w:rPr>
            </w:pPr>
            <w:r w:rsidRPr="007D5064">
              <w:rPr>
                <w:rFonts w:ascii="Times New Roman" w:hAnsi="Times New Roman" w:cs="Times New Roman"/>
              </w:rPr>
              <w:t>12.0.1</w:t>
            </w:r>
          </w:p>
        </w:tc>
        <w:tc>
          <w:tcPr>
            <w:tcW w:w="4415" w:type="pct"/>
            <w:gridSpan w:val="6"/>
            <w:tcBorders>
              <w:top w:val="single" w:sz="4" w:space="0" w:color="auto"/>
              <w:left w:val="single" w:sz="4" w:space="0" w:color="auto"/>
              <w:bottom w:val="single" w:sz="4" w:space="0" w:color="auto"/>
              <w:right w:val="single" w:sz="4" w:space="0" w:color="auto"/>
            </w:tcBorders>
            <w:vAlign w:val="center"/>
          </w:tcPr>
          <w:p w14:paraId="2C9B5E8C" w14:textId="77777777" w:rsidR="009C6FC8" w:rsidRPr="007D5064" w:rsidRDefault="009C6FC8" w:rsidP="009C6FC8">
            <w:pPr>
              <w:ind w:firstLine="142"/>
              <w:jc w:val="center"/>
              <w:rPr>
                <w:rFonts w:ascii="Times New Roman" w:hAnsi="Times New Roman" w:cs="Times New Roman"/>
              </w:rPr>
            </w:pPr>
            <w:r w:rsidRPr="007D5064">
              <w:rPr>
                <w:rFonts w:ascii="Times New Roman" w:hAnsi="Times New Roman" w:cs="Times New Roman"/>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9C6FC8" w:rsidRPr="007D5064" w14:paraId="50926CD6" w14:textId="77777777" w:rsidTr="009C6FC8">
        <w:tc>
          <w:tcPr>
            <w:tcW w:w="585" w:type="pct"/>
            <w:tcBorders>
              <w:top w:val="single" w:sz="4" w:space="0" w:color="auto"/>
              <w:left w:val="single" w:sz="4" w:space="0" w:color="auto"/>
              <w:bottom w:val="single" w:sz="4" w:space="0" w:color="auto"/>
              <w:right w:val="single" w:sz="4" w:space="0" w:color="auto"/>
            </w:tcBorders>
            <w:vAlign w:val="center"/>
          </w:tcPr>
          <w:p w14:paraId="5330918B" w14:textId="77777777" w:rsidR="009C6FC8" w:rsidRPr="007D5064" w:rsidRDefault="009C6FC8" w:rsidP="009C6FC8">
            <w:pPr>
              <w:ind w:firstLine="142"/>
              <w:jc w:val="center"/>
              <w:rPr>
                <w:rFonts w:ascii="Times New Roman" w:hAnsi="Times New Roman" w:cs="Times New Roman"/>
              </w:rPr>
            </w:pPr>
            <w:r w:rsidRPr="007D5064">
              <w:rPr>
                <w:rFonts w:ascii="Times New Roman" w:hAnsi="Times New Roman" w:cs="Times New Roman"/>
              </w:rPr>
              <w:t>12.0.2</w:t>
            </w:r>
          </w:p>
        </w:tc>
        <w:tc>
          <w:tcPr>
            <w:tcW w:w="4415" w:type="pct"/>
            <w:gridSpan w:val="6"/>
            <w:tcBorders>
              <w:top w:val="single" w:sz="4" w:space="0" w:color="auto"/>
              <w:left w:val="single" w:sz="4" w:space="0" w:color="auto"/>
              <w:bottom w:val="single" w:sz="4" w:space="0" w:color="auto"/>
              <w:right w:val="single" w:sz="4" w:space="0" w:color="auto"/>
            </w:tcBorders>
            <w:vAlign w:val="center"/>
          </w:tcPr>
          <w:p w14:paraId="094C562B" w14:textId="77777777" w:rsidR="009C6FC8" w:rsidRPr="007D5064" w:rsidRDefault="009C6FC8" w:rsidP="009C6FC8">
            <w:pPr>
              <w:ind w:firstLine="142"/>
              <w:jc w:val="center"/>
              <w:rPr>
                <w:rFonts w:ascii="Times New Roman" w:hAnsi="Times New Roman" w:cs="Times New Roman"/>
              </w:rPr>
            </w:pPr>
            <w:r w:rsidRPr="007D5064">
              <w:rPr>
                <w:rFonts w:ascii="Times New Roman" w:hAnsi="Times New Roman" w:cs="Times New Roman"/>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bl>
    <w:p w14:paraId="1C6636F2" w14:textId="77777777" w:rsidR="009C6FC8" w:rsidRPr="009C6FC8" w:rsidRDefault="009C6FC8" w:rsidP="009C6FC8">
      <w:pPr>
        <w:pStyle w:val="af9"/>
        <w:spacing w:line="240" w:lineRule="auto"/>
        <w:ind w:left="0" w:firstLine="567"/>
      </w:pPr>
      <w:r w:rsidRPr="009C6FC8">
        <w:t>Примечания:</w:t>
      </w:r>
    </w:p>
    <w:p w14:paraId="1856964B" w14:textId="77777777" w:rsidR="009C6FC8" w:rsidRPr="009C6FC8" w:rsidRDefault="009C6FC8" w:rsidP="009C6FC8">
      <w:pPr>
        <w:pStyle w:val="af9"/>
        <w:spacing w:line="240" w:lineRule="auto"/>
        <w:ind w:left="0" w:firstLine="567"/>
      </w:pPr>
      <w:r w:rsidRPr="009C6FC8">
        <w:t>минимальные размеры земельных участков существующих гаражей и стоянок легковых автомобилей на одно машино-место:</w:t>
      </w:r>
    </w:p>
    <w:p w14:paraId="4CD06D73" w14:textId="77777777" w:rsidR="009C6FC8" w:rsidRPr="009C6FC8" w:rsidRDefault="009C6FC8" w:rsidP="009C6FC8">
      <w:pPr>
        <w:pStyle w:val="af9"/>
        <w:spacing w:line="240" w:lineRule="auto"/>
        <w:ind w:left="0" w:firstLine="567"/>
      </w:pPr>
      <w:r w:rsidRPr="009C6FC8">
        <w:t>-одноэтажных гаражей – 30м</w:t>
      </w:r>
      <w:r w:rsidRPr="009C6FC8">
        <w:rPr>
          <w:vertAlign w:val="superscript"/>
        </w:rPr>
        <w:t>2</w:t>
      </w:r>
      <w:r w:rsidRPr="009C6FC8">
        <w:t xml:space="preserve">, </w:t>
      </w:r>
    </w:p>
    <w:p w14:paraId="7303A313" w14:textId="77777777" w:rsidR="009C6FC8" w:rsidRPr="009C6FC8" w:rsidRDefault="009C6FC8" w:rsidP="009C6FC8">
      <w:pPr>
        <w:pStyle w:val="af9"/>
        <w:spacing w:line="240" w:lineRule="auto"/>
        <w:ind w:left="0" w:firstLine="567"/>
      </w:pPr>
      <w:r w:rsidRPr="009C6FC8">
        <w:t>-двухэтажных гаражей – 20 м</w:t>
      </w:r>
      <w:r w:rsidRPr="009C6FC8">
        <w:rPr>
          <w:vertAlign w:val="superscript"/>
        </w:rPr>
        <w:t>2</w:t>
      </w:r>
      <w:r w:rsidRPr="009C6FC8">
        <w:t xml:space="preserve"> </w:t>
      </w:r>
    </w:p>
    <w:p w14:paraId="6D9408FC" w14:textId="77777777" w:rsidR="009C6FC8" w:rsidRPr="009C6FC8" w:rsidRDefault="009C6FC8" w:rsidP="009C6FC8">
      <w:pPr>
        <w:pStyle w:val="af9"/>
        <w:spacing w:line="240" w:lineRule="auto"/>
        <w:ind w:left="0" w:firstLine="567"/>
      </w:pPr>
      <w:r w:rsidRPr="009C6FC8">
        <w:t>- наземных стоянок автомобилей – 25 м</w:t>
      </w:r>
      <w:r w:rsidRPr="009C6FC8">
        <w:rPr>
          <w:vertAlign w:val="superscript"/>
        </w:rPr>
        <w:t>2</w:t>
      </w:r>
    </w:p>
    <w:p w14:paraId="632999C4" w14:textId="77777777" w:rsidR="009C6FC8" w:rsidRPr="009C6FC8" w:rsidRDefault="009C6FC8" w:rsidP="009C6FC8">
      <w:pPr>
        <w:pStyle w:val="af9"/>
        <w:spacing w:line="240" w:lineRule="auto"/>
        <w:ind w:left="0" w:firstLine="567"/>
      </w:pPr>
      <w:r w:rsidRPr="009C6FC8">
        <w:t>(СП 42.13330.2016 «Градостроительство. Планировка и застройка городских и сельских поселений», п.11.37).</w:t>
      </w:r>
    </w:p>
    <w:p w14:paraId="4DFCD589" w14:textId="77777777" w:rsidR="009C6FC8" w:rsidRPr="009C6FC8" w:rsidRDefault="009C6FC8" w:rsidP="009C6FC8">
      <w:pPr>
        <w:pStyle w:val="af9"/>
        <w:widowControl w:val="0"/>
        <w:autoSpaceDE w:val="0"/>
        <w:autoSpaceDN w:val="0"/>
        <w:adjustRightInd w:val="0"/>
        <w:spacing w:line="240" w:lineRule="auto"/>
        <w:ind w:left="0" w:firstLine="567"/>
      </w:pPr>
      <w:r w:rsidRPr="009C6FC8">
        <w:t>В случае уточнения местоположения земельного участка под индивидуальный гараж допускается уменьшение площади земельного участка до 18 м</w:t>
      </w:r>
      <w:r w:rsidRPr="009C6FC8">
        <w:rPr>
          <w:vertAlign w:val="superscript"/>
        </w:rPr>
        <w:t>2</w:t>
      </w:r>
      <w:r w:rsidRPr="009C6FC8">
        <w:t>.</w:t>
      </w:r>
      <w:r w:rsidRPr="009C6FC8">
        <w:br w:type="page"/>
      </w:r>
    </w:p>
    <w:p w14:paraId="7798C0BB" w14:textId="77777777" w:rsidR="006371DB" w:rsidRPr="00AE75C0" w:rsidRDefault="006371DB" w:rsidP="006371DB">
      <w:pPr>
        <w:pStyle w:val="4"/>
        <w:rPr>
          <w:color w:val="000000" w:themeColor="text1"/>
          <w:sz w:val="26"/>
          <w:szCs w:val="26"/>
        </w:rPr>
      </w:pPr>
      <w:bookmarkStart w:id="267" w:name="_Toc25783922"/>
      <w:bookmarkStart w:id="268" w:name="_Toc129772250"/>
      <w:bookmarkEnd w:id="263"/>
      <w:r w:rsidRPr="00AE75C0">
        <w:rPr>
          <w:color w:val="000000" w:themeColor="text1"/>
          <w:sz w:val="26"/>
          <w:szCs w:val="26"/>
        </w:rPr>
        <w:lastRenderedPageBreak/>
        <w:t>§ 5. Зоны производственных и коммунально-складских объектов</w:t>
      </w:r>
      <w:bookmarkEnd w:id="267"/>
      <w:bookmarkEnd w:id="268"/>
    </w:p>
    <w:p w14:paraId="3A26CF94" w14:textId="77777777" w:rsidR="006371DB" w:rsidRPr="00AE75C0" w:rsidRDefault="00A656DC" w:rsidP="006371DB">
      <w:pPr>
        <w:pStyle w:val="4"/>
        <w:rPr>
          <w:color w:val="000000" w:themeColor="text1"/>
          <w:sz w:val="26"/>
          <w:szCs w:val="26"/>
        </w:rPr>
      </w:pPr>
      <w:bookmarkStart w:id="269" w:name="_Toc505592696"/>
      <w:bookmarkStart w:id="270" w:name="_Toc25528290"/>
      <w:bookmarkStart w:id="271" w:name="_Toc25783923"/>
      <w:bookmarkStart w:id="272" w:name="_Toc129772251"/>
      <w:r>
        <w:rPr>
          <w:color w:val="000000" w:themeColor="text1"/>
          <w:sz w:val="26"/>
          <w:szCs w:val="26"/>
        </w:rPr>
        <w:t xml:space="preserve">Статья </w:t>
      </w:r>
      <w:r w:rsidR="009C6FC8">
        <w:rPr>
          <w:color w:val="000000" w:themeColor="text1"/>
          <w:sz w:val="26"/>
          <w:szCs w:val="26"/>
        </w:rPr>
        <w:t>31</w:t>
      </w:r>
      <w:r w:rsidR="006371DB" w:rsidRPr="002D6910">
        <w:rPr>
          <w:color w:val="000000" w:themeColor="text1"/>
          <w:sz w:val="26"/>
          <w:szCs w:val="26"/>
        </w:rPr>
        <w:t>. Производственная зона</w:t>
      </w:r>
      <w:r w:rsidR="006371DB" w:rsidRPr="00AE75C0">
        <w:rPr>
          <w:color w:val="000000" w:themeColor="text1"/>
          <w:sz w:val="26"/>
          <w:szCs w:val="26"/>
        </w:rPr>
        <w:t xml:space="preserve"> (П-1)</w:t>
      </w:r>
      <w:bookmarkEnd w:id="269"/>
      <w:bookmarkEnd w:id="270"/>
      <w:bookmarkEnd w:id="271"/>
      <w:bookmarkEnd w:id="272"/>
    </w:p>
    <w:p w14:paraId="7DF62E2A" w14:textId="77777777" w:rsidR="006371DB" w:rsidRPr="00AE75C0" w:rsidRDefault="006371DB" w:rsidP="006371DB">
      <w:pPr>
        <w:spacing w:before="120" w:after="120"/>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7984"/>
        <w:gridCol w:w="2724"/>
      </w:tblGrid>
      <w:tr w:rsidR="006371DB" w:rsidRPr="00AE75C0" w14:paraId="6482DCFC" w14:textId="77777777" w:rsidTr="006F2325">
        <w:trPr>
          <w:trHeight w:val="283"/>
        </w:trPr>
        <w:tc>
          <w:tcPr>
            <w:tcW w:w="1379" w:type="pct"/>
            <w:vAlign w:val="center"/>
          </w:tcPr>
          <w:p w14:paraId="6855F372" w14:textId="77777777" w:rsidR="006371DB" w:rsidRPr="00AE75C0" w:rsidRDefault="006371DB" w:rsidP="006F2325">
            <w:pPr>
              <w:pStyle w:val="S"/>
              <w:rPr>
                <w:color w:val="000000" w:themeColor="text1"/>
                <w:sz w:val="22"/>
                <w:szCs w:val="22"/>
              </w:rPr>
            </w:pPr>
            <w:r w:rsidRPr="00AE75C0">
              <w:rPr>
                <w:color w:val="000000" w:themeColor="text1"/>
                <w:sz w:val="22"/>
                <w:szCs w:val="22"/>
              </w:rPr>
              <w:t>Наименование вида разрешенного использования земельного участка (код классификатора)</w:t>
            </w:r>
          </w:p>
        </w:tc>
        <w:tc>
          <w:tcPr>
            <w:tcW w:w="2700" w:type="pct"/>
            <w:vAlign w:val="center"/>
          </w:tcPr>
          <w:p w14:paraId="446955B9" w14:textId="77777777" w:rsidR="006371DB" w:rsidRPr="00AE75C0" w:rsidRDefault="006371DB"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Описание вида разрешенного использования земельного участка</w:t>
            </w:r>
          </w:p>
        </w:tc>
        <w:tc>
          <w:tcPr>
            <w:tcW w:w="921" w:type="pct"/>
            <w:vAlign w:val="center"/>
          </w:tcPr>
          <w:p w14:paraId="180A76F9" w14:textId="77777777" w:rsidR="006371DB" w:rsidRPr="00AE75C0" w:rsidRDefault="006371DB"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Примечания</w:t>
            </w:r>
          </w:p>
        </w:tc>
      </w:tr>
      <w:tr w:rsidR="006371DB" w:rsidRPr="00AE75C0" w14:paraId="3FFE6577" w14:textId="77777777" w:rsidTr="006F2325">
        <w:trPr>
          <w:trHeight w:val="664"/>
        </w:trPr>
        <w:tc>
          <w:tcPr>
            <w:tcW w:w="1379" w:type="pct"/>
          </w:tcPr>
          <w:p w14:paraId="0B64A809" w14:textId="77777777" w:rsidR="006371DB" w:rsidRPr="002D6910" w:rsidRDefault="006371DB" w:rsidP="006F2325">
            <w:pPr>
              <w:pStyle w:val="afd"/>
              <w:jc w:val="center"/>
              <w:rPr>
                <w:rFonts w:ascii="Times New Roman" w:hAnsi="Times New Roman" w:cs="Times New Roman"/>
                <w:color w:val="000000" w:themeColor="text1"/>
                <w:sz w:val="22"/>
              </w:rPr>
            </w:pPr>
            <w:bookmarkStart w:id="273" w:name="sub_1063"/>
            <w:r w:rsidRPr="002D6910">
              <w:rPr>
                <w:rFonts w:ascii="Times New Roman" w:hAnsi="Times New Roman" w:cs="Times New Roman"/>
                <w:color w:val="000000" w:themeColor="text1"/>
                <w:sz w:val="22"/>
              </w:rPr>
              <w:t>Легкая промышленность</w:t>
            </w:r>
            <w:bookmarkEnd w:id="273"/>
            <w:r w:rsidRPr="002D6910">
              <w:rPr>
                <w:rFonts w:ascii="Times New Roman" w:hAnsi="Times New Roman" w:cs="Times New Roman"/>
                <w:color w:val="000000" w:themeColor="text1"/>
                <w:sz w:val="22"/>
              </w:rPr>
              <w:t xml:space="preserve"> (6.3)</w:t>
            </w:r>
          </w:p>
        </w:tc>
        <w:tc>
          <w:tcPr>
            <w:tcW w:w="2700" w:type="pct"/>
          </w:tcPr>
          <w:p w14:paraId="2F8F17BE" w14:textId="77777777" w:rsidR="006371DB" w:rsidRPr="002D6910" w:rsidRDefault="006371DB" w:rsidP="006F2325">
            <w:pPr>
              <w:pStyle w:val="afd"/>
              <w:rPr>
                <w:rFonts w:ascii="Times New Roman" w:hAnsi="Times New Roman" w:cs="Times New Roman"/>
                <w:color w:val="000000" w:themeColor="text1"/>
                <w:sz w:val="22"/>
              </w:rPr>
            </w:pPr>
            <w:r w:rsidRPr="002D6910">
              <w:rPr>
                <w:rFonts w:ascii="Times New Roman" w:hAnsi="Times New Roman" w:cs="Times New Roman"/>
                <w:color w:val="000000" w:themeColor="text1"/>
                <w:sz w:val="22"/>
              </w:rPr>
              <w:t>Размещение объектов капитального строительства, предназначенных для текстильной, фарфоро-фаянсовой, электронной промышленности</w:t>
            </w:r>
          </w:p>
        </w:tc>
        <w:tc>
          <w:tcPr>
            <w:tcW w:w="921" w:type="pct"/>
            <w:vAlign w:val="center"/>
          </w:tcPr>
          <w:p w14:paraId="1F8EAFE3" w14:textId="77777777" w:rsidR="006371DB" w:rsidRPr="00AE75C0" w:rsidRDefault="006371DB" w:rsidP="006F2325">
            <w:pPr>
              <w:keepLines/>
              <w:rPr>
                <w:rFonts w:ascii="Times New Roman" w:eastAsia="Calibri" w:hAnsi="Times New Roman" w:cs="Times New Roman"/>
                <w:color w:val="000000" w:themeColor="text1"/>
                <w:sz w:val="22"/>
                <w:szCs w:val="22"/>
              </w:rPr>
            </w:pPr>
          </w:p>
        </w:tc>
      </w:tr>
      <w:tr w:rsidR="006371DB" w:rsidRPr="00AE75C0" w14:paraId="4820453A" w14:textId="77777777" w:rsidTr="006F2325">
        <w:trPr>
          <w:trHeight w:val="858"/>
        </w:trPr>
        <w:tc>
          <w:tcPr>
            <w:tcW w:w="1379" w:type="pct"/>
          </w:tcPr>
          <w:p w14:paraId="1D876372" w14:textId="77777777" w:rsidR="006371DB" w:rsidRPr="002D6910" w:rsidRDefault="006371DB" w:rsidP="006F2325">
            <w:pPr>
              <w:pStyle w:val="afd"/>
              <w:jc w:val="center"/>
              <w:rPr>
                <w:rFonts w:ascii="Times New Roman" w:hAnsi="Times New Roman" w:cs="Times New Roman"/>
                <w:color w:val="000000" w:themeColor="text1"/>
                <w:sz w:val="22"/>
              </w:rPr>
            </w:pPr>
            <w:bookmarkStart w:id="274" w:name="sub_10631"/>
            <w:r w:rsidRPr="002D6910">
              <w:rPr>
                <w:rFonts w:ascii="Times New Roman" w:hAnsi="Times New Roman" w:cs="Times New Roman"/>
                <w:color w:val="000000" w:themeColor="text1"/>
                <w:sz w:val="22"/>
              </w:rPr>
              <w:t>Фармацевтическая промышленность</w:t>
            </w:r>
            <w:bookmarkEnd w:id="274"/>
            <w:r w:rsidRPr="002D6910">
              <w:rPr>
                <w:rFonts w:ascii="Times New Roman" w:hAnsi="Times New Roman" w:cs="Times New Roman"/>
                <w:color w:val="000000" w:themeColor="text1"/>
                <w:sz w:val="22"/>
              </w:rPr>
              <w:t xml:space="preserve"> (6.3.1)</w:t>
            </w:r>
          </w:p>
        </w:tc>
        <w:tc>
          <w:tcPr>
            <w:tcW w:w="2700" w:type="pct"/>
          </w:tcPr>
          <w:p w14:paraId="6DFEBE64" w14:textId="77777777" w:rsidR="006371DB" w:rsidRPr="002D6910" w:rsidRDefault="006371DB" w:rsidP="006F2325">
            <w:pPr>
              <w:pStyle w:val="afd"/>
              <w:rPr>
                <w:rFonts w:ascii="Times New Roman" w:hAnsi="Times New Roman" w:cs="Times New Roman"/>
                <w:color w:val="000000" w:themeColor="text1"/>
                <w:sz w:val="22"/>
              </w:rPr>
            </w:pPr>
            <w:r w:rsidRPr="002D6910">
              <w:rPr>
                <w:rFonts w:ascii="Times New Roman" w:hAnsi="Times New Roman" w:cs="Times New Roman"/>
                <w:color w:val="000000" w:themeColor="text1"/>
                <w:sz w:val="2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921" w:type="pct"/>
            <w:vAlign w:val="center"/>
          </w:tcPr>
          <w:p w14:paraId="60DAE216" w14:textId="77777777" w:rsidR="006371DB" w:rsidRPr="00AE75C0" w:rsidRDefault="006371DB" w:rsidP="006F2325">
            <w:pPr>
              <w:keepLines/>
              <w:rPr>
                <w:rFonts w:ascii="Times New Roman" w:eastAsia="Calibri" w:hAnsi="Times New Roman" w:cs="Times New Roman"/>
                <w:color w:val="000000" w:themeColor="text1"/>
                <w:sz w:val="22"/>
                <w:szCs w:val="22"/>
              </w:rPr>
            </w:pPr>
          </w:p>
        </w:tc>
      </w:tr>
      <w:tr w:rsidR="006371DB" w:rsidRPr="00AE75C0" w14:paraId="36B3B129" w14:textId="77777777" w:rsidTr="006F2325">
        <w:trPr>
          <w:trHeight w:val="283"/>
        </w:trPr>
        <w:tc>
          <w:tcPr>
            <w:tcW w:w="1379" w:type="pct"/>
            <w:vAlign w:val="center"/>
          </w:tcPr>
          <w:p w14:paraId="190C96BE" w14:textId="77777777" w:rsidR="006371DB" w:rsidRPr="00AE75C0" w:rsidRDefault="006371DB" w:rsidP="006F2325">
            <w:pPr>
              <w:widowControl/>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Пищевая промышленность (6.4)</w:t>
            </w:r>
          </w:p>
        </w:tc>
        <w:tc>
          <w:tcPr>
            <w:tcW w:w="2700" w:type="pct"/>
            <w:vAlign w:val="center"/>
          </w:tcPr>
          <w:p w14:paraId="12FFB43E" w14:textId="77777777" w:rsidR="006371DB" w:rsidRPr="00AE75C0" w:rsidRDefault="006371DB" w:rsidP="006F2325">
            <w:pPr>
              <w:widowControl/>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921" w:type="pct"/>
            <w:vAlign w:val="center"/>
          </w:tcPr>
          <w:p w14:paraId="76B2715B" w14:textId="77777777" w:rsidR="006371DB" w:rsidRPr="00AE75C0" w:rsidRDefault="006371DB" w:rsidP="006F2325">
            <w:pPr>
              <w:keepLines/>
              <w:jc w:val="left"/>
              <w:rPr>
                <w:rFonts w:ascii="Times New Roman" w:eastAsia="Calibri" w:hAnsi="Times New Roman" w:cs="Times New Roman"/>
                <w:color w:val="000000" w:themeColor="text1"/>
                <w:sz w:val="22"/>
                <w:szCs w:val="22"/>
              </w:rPr>
            </w:pPr>
          </w:p>
        </w:tc>
      </w:tr>
      <w:tr w:rsidR="006371DB" w:rsidRPr="00AE75C0" w14:paraId="750A5D70" w14:textId="77777777" w:rsidTr="006F2325">
        <w:trPr>
          <w:trHeight w:val="283"/>
        </w:trPr>
        <w:tc>
          <w:tcPr>
            <w:tcW w:w="1379" w:type="pct"/>
          </w:tcPr>
          <w:p w14:paraId="26A04A89" w14:textId="77777777" w:rsidR="006371DB" w:rsidRPr="002D6910" w:rsidRDefault="006371DB" w:rsidP="006F2325">
            <w:pPr>
              <w:pStyle w:val="afd"/>
              <w:jc w:val="center"/>
              <w:rPr>
                <w:rFonts w:ascii="Times New Roman" w:hAnsi="Times New Roman" w:cs="Times New Roman"/>
                <w:color w:val="000000" w:themeColor="text1"/>
                <w:sz w:val="22"/>
              </w:rPr>
            </w:pPr>
            <w:bookmarkStart w:id="275" w:name="sub_1066"/>
          </w:p>
          <w:p w14:paraId="6E583F09" w14:textId="77777777" w:rsidR="006371DB" w:rsidRPr="002D6910" w:rsidRDefault="006371DB" w:rsidP="006F2325">
            <w:pPr>
              <w:pStyle w:val="afd"/>
              <w:jc w:val="center"/>
              <w:rPr>
                <w:rFonts w:ascii="Times New Roman" w:hAnsi="Times New Roman" w:cs="Times New Roman"/>
                <w:color w:val="000000" w:themeColor="text1"/>
                <w:sz w:val="22"/>
              </w:rPr>
            </w:pPr>
          </w:p>
          <w:p w14:paraId="4A77313B" w14:textId="77777777" w:rsidR="006371DB" w:rsidRPr="002D6910" w:rsidRDefault="006371DB" w:rsidP="006F2325">
            <w:pPr>
              <w:pStyle w:val="afd"/>
              <w:jc w:val="center"/>
              <w:rPr>
                <w:rFonts w:ascii="Times New Roman" w:hAnsi="Times New Roman" w:cs="Times New Roman"/>
                <w:color w:val="000000" w:themeColor="text1"/>
                <w:sz w:val="22"/>
              </w:rPr>
            </w:pPr>
            <w:r w:rsidRPr="002D6910">
              <w:rPr>
                <w:rFonts w:ascii="Times New Roman" w:hAnsi="Times New Roman" w:cs="Times New Roman"/>
                <w:color w:val="000000" w:themeColor="text1"/>
                <w:sz w:val="22"/>
              </w:rPr>
              <w:t>Строительная промышленность</w:t>
            </w:r>
            <w:bookmarkEnd w:id="275"/>
            <w:r w:rsidRPr="002D6910">
              <w:rPr>
                <w:rFonts w:ascii="Times New Roman" w:hAnsi="Times New Roman" w:cs="Times New Roman"/>
                <w:color w:val="000000" w:themeColor="text1"/>
                <w:sz w:val="22"/>
              </w:rPr>
              <w:t xml:space="preserve"> (6.6)</w:t>
            </w:r>
          </w:p>
        </w:tc>
        <w:tc>
          <w:tcPr>
            <w:tcW w:w="2700" w:type="pct"/>
          </w:tcPr>
          <w:p w14:paraId="59A8931A" w14:textId="77777777" w:rsidR="006371DB" w:rsidRPr="002D6910" w:rsidRDefault="006371DB" w:rsidP="006F2325">
            <w:pPr>
              <w:pStyle w:val="afd"/>
              <w:rPr>
                <w:rFonts w:ascii="Times New Roman" w:hAnsi="Times New Roman" w:cs="Times New Roman"/>
                <w:color w:val="000000" w:themeColor="text1"/>
                <w:sz w:val="22"/>
              </w:rPr>
            </w:pPr>
            <w:r w:rsidRPr="002D6910">
              <w:rPr>
                <w:rFonts w:ascii="Times New Roman" w:hAnsi="Times New Roman" w:cs="Times New Roman"/>
                <w:color w:val="000000" w:themeColor="text1"/>
                <w:sz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921" w:type="pct"/>
            <w:vAlign w:val="center"/>
          </w:tcPr>
          <w:p w14:paraId="33203126" w14:textId="77777777" w:rsidR="006371DB" w:rsidRPr="00AE75C0" w:rsidRDefault="006371DB" w:rsidP="006F2325">
            <w:pPr>
              <w:keepLines/>
              <w:jc w:val="left"/>
              <w:rPr>
                <w:rFonts w:ascii="Times New Roman" w:eastAsia="Calibri" w:hAnsi="Times New Roman" w:cs="Times New Roman"/>
                <w:color w:val="000000" w:themeColor="text1"/>
                <w:sz w:val="22"/>
                <w:szCs w:val="22"/>
              </w:rPr>
            </w:pPr>
          </w:p>
        </w:tc>
      </w:tr>
      <w:tr w:rsidR="006371DB" w:rsidRPr="00AE75C0" w14:paraId="3B53BBCD" w14:textId="77777777" w:rsidTr="006F2325">
        <w:trPr>
          <w:trHeight w:val="283"/>
        </w:trPr>
        <w:tc>
          <w:tcPr>
            <w:tcW w:w="1379" w:type="pct"/>
            <w:vAlign w:val="center"/>
          </w:tcPr>
          <w:p w14:paraId="29AF7B57" w14:textId="77777777" w:rsidR="006371DB" w:rsidRPr="00AE75C0" w:rsidRDefault="006371DB" w:rsidP="006F2325">
            <w:pPr>
              <w:pStyle w:val="S"/>
              <w:rPr>
                <w:color w:val="000000" w:themeColor="text1"/>
                <w:sz w:val="22"/>
                <w:szCs w:val="22"/>
              </w:rPr>
            </w:pPr>
            <w:r w:rsidRPr="00AE75C0">
              <w:rPr>
                <w:color w:val="000000" w:themeColor="text1"/>
                <w:sz w:val="22"/>
                <w:szCs w:val="22"/>
              </w:rPr>
              <w:t>Магазины (4.4)</w:t>
            </w:r>
          </w:p>
        </w:tc>
        <w:tc>
          <w:tcPr>
            <w:tcW w:w="2700" w:type="pct"/>
            <w:vAlign w:val="center"/>
          </w:tcPr>
          <w:p w14:paraId="4C1B7094" w14:textId="77777777" w:rsidR="006371DB" w:rsidRPr="00AE75C0" w:rsidRDefault="006371DB" w:rsidP="006F2325">
            <w:pPr>
              <w:keepLines/>
              <w:ind w:firstLine="284"/>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21" w:type="pct"/>
            <w:vAlign w:val="center"/>
          </w:tcPr>
          <w:p w14:paraId="53BAAB8A" w14:textId="77777777" w:rsidR="006371DB" w:rsidRPr="00AE75C0" w:rsidRDefault="006371DB" w:rsidP="006F2325">
            <w:pPr>
              <w:keepLines/>
              <w:jc w:val="left"/>
              <w:rPr>
                <w:rFonts w:ascii="Times New Roman" w:eastAsia="Calibri" w:hAnsi="Times New Roman" w:cs="Times New Roman"/>
                <w:color w:val="000000" w:themeColor="text1"/>
                <w:sz w:val="22"/>
                <w:szCs w:val="22"/>
              </w:rPr>
            </w:pPr>
          </w:p>
        </w:tc>
      </w:tr>
      <w:tr w:rsidR="006371DB" w:rsidRPr="00AE75C0" w14:paraId="1E17AF91" w14:textId="77777777" w:rsidTr="006F2325">
        <w:trPr>
          <w:trHeight w:val="283"/>
        </w:trPr>
        <w:tc>
          <w:tcPr>
            <w:tcW w:w="1379" w:type="pct"/>
            <w:vAlign w:val="center"/>
          </w:tcPr>
          <w:p w14:paraId="16588C2E" w14:textId="77777777" w:rsidR="006371DB" w:rsidRPr="00AE75C0" w:rsidRDefault="006371DB" w:rsidP="006F2325">
            <w:pPr>
              <w:widowControl/>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shd w:val="clear" w:color="auto" w:fill="FFFFFF"/>
              </w:rPr>
              <w:t>Склады (6.9)</w:t>
            </w:r>
          </w:p>
        </w:tc>
        <w:tc>
          <w:tcPr>
            <w:tcW w:w="2700" w:type="pct"/>
            <w:vAlign w:val="center"/>
          </w:tcPr>
          <w:p w14:paraId="5E0678FB" w14:textId="77777777" w:rsidR="006371DB" w:rsidRPr="00AE75C0" w:rsidRDefault="006371DB" w:rsidP="006F2325">
            <w:pPr>
              <w:widowControl/>
              <w:ind w:firstLine="284"/>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21" w:type="pct"/>
            <w:vAlign w:val="center"/>
          </w:tcPr>
          <w:p w14:paraId="395C1ED5" w14:textId="77777777" w:rsidR="006371DB" w:rsidRPr="00AE75C0" w:rsidRDefault="006371DB" w:rsidP="006F2325">
            <w:pPr>
              <w:keepLines/>
              <w:jc w:val="left"/>
              <w:rPr>
                <w:rFonts w:ascii="Times New Roman" w:eastAsia="Calibri" w:hAnsi="Times New Roman" w:cs="Times New Roman"/>
                <w:color w:val="000000" w:themeColor="text1"/>
                <w:sz w:val="22"/>
                <w:szCs w:val="22"/>
              </w:rPr>
            </w:pPr>
          </w:p>
        </w:tc>
      </w:tr>
      <w:tr w:rsidR="006371DB" w:rsidRPr="00AE75C0" w14:paraId="7AFB6AD1" w14:textId="77777777" w:rsidTr="006F2325">
        <w:trPr>
          <w:trHeight w:val="283"/>
        </w:trPr>
        <w:tc>
          <w:tcPr>
            <w:tcW w:w="1379" w:type="pct"/>
          </w:tcPr>
          <w:p w14:paraId="0DB70D85" w14:textId="77777777" w:rsidR="006371DB" w:rsidRPr="002D6910" w:rsidRDefault="006371DB" w:rsidP="006F2325">
            <w:pPr>
              <w:pStyle w:val="afc"/>
              <w:jc w:val="center"/>
              <w:rPr>
                <w:rFonts w:ascii="Times New Roman" w:hAnsi="Times New Roman" w:cs="Times New Roman"/>
                <w:color w:val="000000" w:themeColor="text1"/>
                <w:sz w:val="22"/>
              </w:rPr>
            </w:pPr>
            <w:r w:rsidRPr="002D6910">
              <w:rPr>
                <w:rFonts w:ascii="Times New Roman" w:hAnsi="Times New Roman" w:cs="Times New Roman"/>
                <w:color w:val="000000" w:themeColor="text1"/>
                <w:sz w:val="22"/>
              </w:rPr>
              <w:t>Складские площадки (6.9.1)</w:t>
            </w:r>
          </w:p>
        </w:tc>
        <w:tc>
          <w:tcPr>
            <w:tcW w:w="2700" w:type="pct"/>
          </w:tcPr>
          <w:p w14:paraId="428E5180" w14:textId="77777777" w:rsidR="006371DB" w:rsidRPr="002D6910" w:rsidRDefault="006371DB" w:rsidP="006F2325">
            <w:pPr>
              <w:pStyle w:val="afd"/>
              <w:rPr>
                <w:rFonts w:ascii="Times New Roman" w:hAnsi="Times New Roman" w:cs="Times New Roman"/>
                <w:color w:val="000000" w:themeColor="text1"/>
                <w:sz w:val="22"/>
              </w:rPr>
            </w:pPr>
            <w:r w:rsidRPr="002D6910">
              <w:rPr>
                <w:rFonts w:ascii="Times New Roman" w:hAnsi="Times New Roman" w:cs="Times New Roman"/>
                <w:color w:val="000000" w:themeColor="text1"/>
                <w:sz w:val="22"/>
              </w:rPr>
              <w:t>Временное хранение, распределение и перевалка грузов (за исключением хранения стратегических запасов) на открытом воздухе</w:t>
            </w:r>
          </w:p>
        </w:tc>
        <w:tc>
          <w:tcPr>
            <w:tcW w:w="921" w:type="pct"/>
            <w:vAlign w:val="center"/>
          </w:tcPr>
          <w:p w14:paraId="68D97F74" w14:textId="77777777" w:rsidR="006371DB" w:rsidRPr="00AE75C0" w:rsidRDefault="006371DB" w:rsidP="006F2325">
            <w:pPr>
              <w:keepLines/>
              <w:jc w:val="left"/>
              <w:rPr>
                <w:rFonts w:ascii="Times New Roman" w:eastAsia="Calibri" w:hAnsi="Times New Roman" w:cs="Times New Roman"/>
                <w:color w:val="000000" w:themeColor="text1"/>
                <w:sz w:val="22"/>
                <w:szCs w:val="22"/>
              </w:rPr>
            </w:pPr>
          </w:p>
        </w:tc>
      </w:tr>
      <w:tr w:rsidR="006371DB" w:rsidRPr="00AE75C0" w14:paraId="070B26DA" w14:textId="77777777" w:rsidTr="006F2325">
        <w:trPr>
          <w:trHeight w:val="283"/>
        </w:trPr>
        <w:tc>
          <w:tcPr>
            <w:tcW w:w="1379" w:type="pct"/>
          </w:tcPr>
          <w:p w14:paraId="1A3DC06D" w14:textId="77777777" w:rsidR="006371DB" w:rsidRPr="002D6910" w:rsidRDefault="006371DB" w:rsidP="006F2325">
            <w:pPr>
              <w:pStyle w:val="afc"/>
              <w:jc w:val="center"/>
              <w:rPr>
                <w:rFonts w:ascii="Times New Roman" w:hAnsi="Times New Roman" w:cs="Times New Roman"/>
                <w:color w:val="000000" w:themeColor="text1"/>
                <w:sz w:val="22"/>
                <w:szCs w:val="22"/>
              </w:rPr>
            </w:pPr>
          </w:p>
          <w:p w14:paraId="4E0BC9AC" w14:textId="77777777" w:rsidR="006371DB" w:rsidRPr="002D6910" w:rsidRDefault="006371DB" w:rsidP="006F2325">
            <w:pPr>
              <w:pStyle w:val="afc"/>
              <w:jc w:val="center"/>
              <w:rPr>
                <w:rFonts w:ascii="Times New Roman" w:hAnsi="Times New Roman" w:cs="Times New Roman"/>
                <w:color w:val="000000" w:themeColor="text1"/>
                <w:sz w:val="22"/>
                <w:szCs w:val="22"/>
              </w:rPr>
            </w:pPr>
          </w:p>
          <w:p w14:paraId="3544AE8A" w14:textId="77777777" w:rsidR="006371DB" w:rsidRPr="002D6910" w:rsidRDefault="006371DB" w:rsidP="006F2325">
            <w:pPr>
              <w:pStyle w:val="afc"/>
              <w:jc w:val="center"/>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Предоставление коммунальных услуг (3.1.1)</w:t>
            </w:r>
          </w:p>
          <w:p w14:paraId="26E8C2EB" w14:textId="77777777" w:rsidR="006371DB" w:rsidRPr="002D6910" w:rsidRDefault="006371DB" w:rsidP="006F2325">
            <w:pPr>
              <w:jc w:val="center"/>
              <w:rPr>
                <w:rFonts w:ascii="Times New Roman" w:hAnsi="Times New Roman" w:cs="Times New Roman"/>
                <w:color w:val="000000" w:themeColor="text1"/>
                <w:sz w:val="22"/>
                <w:szCs w:val="22"/>
              </w:rPr>
            </w:pPr>
          </w:p>
        </w:tc>
        <w:tc>
          <w:tcPr>
            <w:tcW w:w="2700" w:type="pct"/>
          </w:tcPr>
          <w:p w14:paraId="4A8A8298" w14:textId="77777777" w:rsidR="006371DB" w:rsidRPr="002D6910" w:rsidRDefault="006371DB" w:rsidP="006F2325">
            <w:pPr>
              <w:pStyle w:val="afd"/>
              <w:ind w:firstLine="394"/>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921" w:type="pct"/>
            <w:vAlign w:val="center"/>
          </w:tcPr>
          <w:p w14:paraId="3EC0D729" w14:textId="77777777" w:rsidR="006371DB" w:rsidRPr="00AE75C0" w:rsidRDefault="006371DB" w:rsidP="006F2325">
            <w:pPr>
              <w:keepLines/>
              <w:jc w:val="left"/>
              <w:rPr>
                <w:rFonts w:ascii="Times New Roman" w:eastAsia="Calibri" w:hAnsi="Times New Roman" w:cs="Times New Roman"/>
                <w:color w:val="000000" w:themeColor="text1"/>
                <w:sz w:val="22"/>
                <w:szCs w:val="22"/>
              </w:rPr>
            </w:pPr>
          </w:p>
        </w:tc>
      </w:tr>
    </w:tbl>
    <w:p w14:paraId="51DE1C56" w14:textId="77777777" w:rsidR="006371DB" w:rsidRPr="00AE75C0" w:rsidRDefault="006371DB" w:rsidP="006371DB">
      <w:pPr>
        <w:spacing w:before="120" w:after="120"/>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t>Условно разрешённые виды использования: Не устанавливаются</w:t>
      </w:r>
    </w:p>
    <w:p w14:paraId="50F1F059" w14:textId="77777777" w:rsidR="006371DB" w:rsidRPr="00AE75C0" w:rsidRDefault="006371DB" w:rsidP="006371DB">
      <w:pPr>
        <w:spacing w:before="120" w:after="120"/>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7233"/>
        <w:gridCol w:w="2910"/>
      </w:tblGrid>
      <w:tr w:rsidR="006371DB" w:rsidRPr="00176FA0" w14:paraId="010E5728" w14:textId="77777777" w:rsidTr="00176FA0">
        <w:trPr>
          <w:trHeight w:val="778"/>
        </w:trPr>
        <w:tc>
          <w:tcPr>
            <w:tcW w:w="1570" w:type="pct"/>
            <w:tcBorders>
              <w:top w:val="single" w:sz="4" w:space="0" w:color="auto"/>
              <w:left w:val="single" w:sz="4" w:space="0" w:color="auto"/>
              <w:bottom w:val="single" w:sz="4" w:space="0" w:color="auto"/>
              <w:right w:val="single" w:sz="4" w:space="0" w:color="auto"/>
            </w:tcBorders>
            <w:vAlign w:val="center"/>
          </w:tcPr>
          <w:p w14:paraId="6C9E6FC1" w14:textId="77777777" w:rsidR="006371DB" w:rsidRPr="00176FA0" w:rsidRDefault="006371DB" w:rsidP="006F2325">
            <w:pPr>
              <w:pStyle w:val="S"/>
              <w:rPr>
                <w:color w:val="000000" w:themeColor="text1"/>
                <w:sz w:val="22"/>
                <w:szCs w:val="22"/>
              </w:rPr>
            </w:pPr>
            <w:r w:rsidRPr="00176FA0">
              <w:rPr>
                <w:color w:val="000000" w:themeColor="text1"/>
                <w:sz w:val="22"/>
                <w:szCs w:val="22"/>
              </w:rPr>
              <w:t>Наименование вида разрешенного использования земельного участка</w:t>
            </w:r>
          </w:p>
        </w:tc>
        <w:tc>
          <w:tcPr>
            <w:tcW w:w="2446" w:type="pct"/>
            <w:tcBorders>
              <w:top w:val="single" w:sz="4" w:space="0" w:color="auto"/>
              <w:left w:val="single" w:sz="4" w:space="0" w:color="auto"/>
              <w:bottom w:val="single" w:sz="4" w:space="0" w:color="auto"/>
              <w:right w:val="single" w:sz="4" w:space="0" w:color="auto"/>
            </w:tcBorders>
            <w:vAlign w:val="center"/>
            <w:hideMark/>
          </w:tcPr>
          <w:p w14:paraId="15322EC2" w14:textId="77777777" w:rsidR="006371DB" w:rsidRPr="00176FA0" w:rsidRDefault="006371DB" w:rsidP="006F2325">
            <w:pPr>
              <w:keepLines/>
              <w:jc w:val="center"/>
              <w:rPr>
                <w:rFonts w:ascii="Times New Roman" w:hAnsi="Times New Roman" w:cs="Times New Roman"/>
                <w:color w:val="000000" w:themeColor="text1"/>
                <w:sz w:val="22"/>
                <w:szCs w:val="22"/>
              </w:rPr>
            </w:pPr>
            <w:r w:rsidRPr="00176FA0">
              <w:rPr>
                <w:rFonts w:ascii="Times New Roman" w:hAnsi="Times New Roman" w:cs="Times New Roman"/>
                <w:color w:val="000000" w:themeColor="text1"/>
                <w:sz w:val="22"/>
                <w:szCs w:val="22"/>
              </w:rPr>
              <w:t>Описание вида разрешенного использования</w:t>
            </w:r>
          </w:p>
          <w:p w14:paraId="413894D4" w14:textId="77777777" w:rsidR="006371DB" w:rsidRPr="00176FA0" w:rsidRDefault="006371DB" w:rsidP="006F2325">
            <w:pPr>
              <w:keepLines/>
              <w:jc w:val="center"/>
              <w:rPr>
                <w:rFonts w:ascii="Times New Roman" w:hAnsi="Times New Roman" w:cs="Times New Roman"/>
                <w:color w:val="000000" w:themeColor="text1"/>
                <w:sz w:val="22"/>
                <w:szCs w:val="22"/>
              </w:rPr>
            </w:pPr>
            <w:r w:rsidRPr="00176FA0">
              <w:rPr>
                <w:rFonts w:ascii="Times New Roman" w:hAnsi="Times New Roman" w:cs="Times New Roman"/>
                <w:color w:val="000000" w:themeColor="text1"/>
                <w:sz w:val="22"/>
                <w:szCs w:val="22"/>
              </w:rPr>
              <w:t>земельного участка</w:t>
            </w:r>
          </w:p>
        </w:tc>
        <w:tc>
          <w:tcPr>
            <w:tcW w:w="984" w:type="pct"/>
            <w:tcBorders>
              <w:top w:val="single" w:sz="4" w:space="0" w:color="auto"/>
              <w:left w:val="single" w:sz="4" w:space="0" w:color="auto"/>
              <w:bottom w:val="single" w:sz="4" w:space="0" w:color="auto"/>
              <w:right w:val="single" w:sz="4" w:space="0" w:color="auto"/>
            </w:tcBorders>
            <w:vAlign w:val="center"/>
            <w:hideMark/>
          </w:tcPr>
          <w:p w14:paraId="32B26661" w14:textId="77777777" w:rsidR="006371DB" w:rsidRPr="00176FA0" w:rsidRDefault="006371DB" w:rsidP="006F2325">
            <w:pPr>
              <w:keepLines/>
              <w:jc w:val="center"/>
              <w:rPr>
                <w:rFonts w:ascii="Times New Roman" w:hAnsi="Times New Roman" w:cs="Times New Roman"/>
                <w:color w:val="000000" w:themeColor="text1"/>
                <w:sz w:val="22"/>
                <w:szCs w:val="22"/>
              </w:rPr>
            </w:pPr>
            <w:r w:rsidRPr="00176FA0">
              <w:rPr>
                <w:rFonts w:ascii="Times New Roman" w:hAnsi="Times New Roman" w:cs="Times New Roman"/>
                <w:color w:val="000000" w:themeColor="text1"/>
                <w:sz w:val="22"/>
                <w:szCs w:val="22"/>
              </w:rPr>
              <w:t>Примечания</w:t>
            </w:r>
          </w:p>
        </w:tc>
      </w:tr>
      <w:tr w:rsidR="006371DB" w:rsidRPr="00176FA0" w14:paraId="606940BD" w14:textId="77777777" w:rsidTr="006F2325">
        <w:trPr>
          <w:trHeight w:val="283"/>
        </w:trPr>
        <w:tc>
          <w:tcPr>
            <w:tcW w:w="1570" w:type="pct"/>
            <w:tcBorders>
              <w:top w:val="single" w:sz="4" w:space="0" w:color="auto"/>
              <w:left w:val="single" w:sz="4" w:space="0" w:color="auto"/>
              <w:bottom w:val="single" w:sz="4" w:space="0" w:color="auto"/>
              <w:right w:val="single" w:sz="4" w:space="0" w:color="auto"/>
            </w:tcBorders>
          </w:tcPr>
          <w:p w14:paraId="1E324AB0" w14:textId="77777777" w:rsidR="006371DB" w:rsidRPr="00176FA0" w:rsidRDefault="006371DB" w:rsidP="006F2325">
            <w:pPr>
              <w:pStyle w:val="afc"/>
              <w:rPr>
                <w:rFonts w:ascii="Times New Roman" w:hAnsi="Times New Roman" w:cs="Times New Roman"/>
                <w:color w:val="000000" w:themeColor="text1"/>
                <w:sz w:val="22"/>
                <w:szCs w:val="22"/>
              </w:rPr>
            </w:pPr>
          </w:p>
          <w:p w14:paraId="0A67FB6A" w14:textId="77777777" w:rsidR="006371DB" w:rsidRPr="00176FA0" w:rsidRDefault="006371DB" w:rsidP="006F2325">
            <w:pPr>
              <w:pStyle w:val="afc"/>
              <w:rPr>
                <w:rFonts w:ascii="Times New Roman" w:hAnsi="Times New Roman" w:cs="Times New Roman"/>
                <w:color w:val="000000" w:themeColor="text1"/>
                <w:sz w:val="22"/>
                <w:szCs w:val="22"/>
              </w:rPr>
            </w:pPr>
          </w:p>
          <w:p w14:paraId="5224B656" w14:textId="77777777" w:rsidR="006371DB" w:rsidRPr="00176FA0" w:rsidRDefault="006371DB" w:rsidP="006F2325">
            <w:pPr>
              <w:pStyle w:val="afc"/>
              <w:rPr>
                <w:rFonts w:ascii="Times New Roman" w:hAnsi="Times New Roman" w:cs="Times New Roman"/>
                <w:color w:val="000000" w:themeColor="text1"/>
                <w:sz w:val="22"/>
                <w:szCs w:val="22"/>
              </w:rPr>
            </w:pPr>
          </w:p>
          <w:p w14:paraId="6573D280" w14:textId="77777777" w:rsidR="006371DB" w:rsidRPr="00176FA0" w:rsidRDefault="006371DB" w:rsidP="006F2325">
            <w:pPr>
              <w:pStyle w:val="afc"/>
              <w:jc w:val="center"/>
              <w:rPr>
                <w:rFonts w:ascii="Times New Roman" w:hAnsi="Times New Roman" w:cs="Times New Roman"/>
                <w:color w:val="000000" w:themeColor="text1"/>
                <w:sz w:val="22"/>
                <w:szCs w:val="22"/>
              </w:rPr>
            </w:pPr>
            <w:r w:rsidRPr="00176FA0">
              <w:rPr>
                <w:rFonts w:ascii="Times New Roman" w:hAnsi="Times New Roman" w:cs="Times New Roman"/>
                <w:color w:val="000000" w:themeColor="text1"/>
                <w:sz w:val="22"/>
                <w:szCs w:val="22"/>
              </w:rPr>
              <w:t>Предоставление коммунальных услуг (3.1.1)</w:t>
            </w:r>
          </w:p>
        </w:tc>
        <w:tc>
          <w:tcPr>
            <w:tcW w:w="2446" w:type="pct"/>
            <w:tcBorders>
              <w:top w:val="single" w:sz="4" w:space="0" w:color="auto"/>
              <w:left w:val="single" w:sz="4" w:space="0" w:color="auto"/>
              <w:bottom w:val="single" w:sz="4" w:space="0" w:color="auto"/>
              <w:right w:val="single" w:sz="4" w:space="0" w:color="auto"/>
            </w:tcBorders>
            <w:hideMark/>
          </w:tcPr>
          <w:p w14:paraId="275F6526" w14:textId="77777777" w:rsidR="006371DB" w:rsidRPr="00176FA0" w:rsidRDefault="006371DB" w:rsidP="006F2325">
            <w:pPr>
              <w:pStyle w:val="afd"/>
              <w:rPr>
                <w:rFonts w:ascii="Times New Roman" w:hAnsi="Times New Roman" w:cs="Times New Roman"/>
                <w:color w:val="000000" w:themeColor="text1"/>
                <w:sz w:val="22"/>
                <w:szCs w:val="22"/>
              </w:rPr>
            </w:pPr>
            <w:r w:rsidRPr="00176FA0">
              <w:rPr>
                <w:rFonts w:ascii="Times New Roman" w:hAnsi="Times New Roman" w:cs="Times New Roman"/>
                <w:color w:val="000000" w:themeColor="text1"/>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984" w:type="pct"/>
            <w:tcBorders>
              <w:top w:val="single" w:sz="4" w:space="0" w:color="auto"/>
              <w:left w:val="single" w:sz="4" w:space="0" w:color="auto"/>
              <w:bottom w:val="single" w:sz="4" w:space="0" w:color="auto"/>
              <w:right w:val="single" w:sz="4" w:space="0" w:color="auto"/>
            </w:tcBorders>
            <w:vAlign w:val="center"/>
            <w:hideMark/>
          </w:tcPr>
          <w:p w14:paraId="11B824D2" w14:textId="77777777" w:rsidR="006371DB" w:rsidRPr="00176FA0" w:rsidRDefault="006371DB" w:rsidP="006F2325">
            <w:pPr>
              <w:keepLines/>
              <w:jc w:val="center"/>
              <w:rPr>
                <w:rFonts w:ascii="Times New Roman" w:hAnsi="Times New Roman" w:cs="Times New Roman"/>
                <w:color w:val="000000" w:themeColor="text1"/>
                <w:sz w:val="22"/>
                <w:szCs w:val="22"/>
              </w:rPr>
            </w:pPr>
          </w:p>
        </w:tc>
      </w:tr>
      <w:tr w:rsidR="006371DB" w:rsidRPr="00176FA0" w14:paraId="3F942983" w14:textId="77777777" w:rsidTr="00176FA0">
        <w:trPr>
          <w:trHeight w:val="223"/>
        </w:trPr>
        <w:tc>
          <w:tcPr>
            <w:tcW w:w="1570" w:type="pct"/>
            <w:tcBorders>
              <w:top w:val="single" w:sz="4" w:space="0" w:color="auto"/>
              <w:left w:val="single" w:sz="4" w:space="0" w:color="auto"/>
              <w:bottom w:val="single" w:sz="4" w:space="0" w:color="auto"/>
              <w:right w:val="single" w:sz="4" w:space="0" w:color="auto"/>
            </w:tcBorders>
            <w:vAlign w:val="center"/>
          </w:tcPr>
          <w:p w14:paraId="40E57232" w14:textId="77777777" w:rsidR="006371DB" w:rsidRPr="00176FA0" w:rsidRDefault="006371DB" w:rsidP="006F2325">
            <w:pPr>
              <w:jc w:val="center"/>
              <w:rPr>
                <w:rFonts w:ascii="Times New Roman" w:hAnsi="Times New Roman" w:cs="Times New Roman"/>
                <w:color w:val="000000" w:themeColor="text1"/>
                <w:sz w:val="22"/>
                <w:szCs w:val="22"/>
              </w:rPr>
            </w:pPr>
            <w:r w:rsidRPr="00176FA0">
              <w:rPr>
                <w:rFonts w:ascii="Times New Roman" w:hAnsi="Times New Roman" w:cs="Times New Roman"/>
                <w:color w:val="000000" w:themeColor="text1"/>
                <w:sz w:val="22"/>
                <w:szCs w:val="22"/>
              </w:rPr>
              <w:t>Земельные участки (территории) общего пользования (12)</w:t>
            </w:r>
          </w:p>
        </w:tc>
        <w:tc>
          <w:tcPr>
            <w:tcW w:w="2446" w:type="pct"/>
            <w:tcBorders>
              <w:top w:val="single" w:sz="4" w:space="0" w:color="auto"/>
              <w:left w:val="single" w:sz="4" w:space="0" w:color="auto"/>
              <w:bottom w:val="single" w:sz="4" w:space="0" w:color="auto"/>
              <w:right w:val="single" w:sz="4" w:space="0" w:color="auto"/>
            </w:tcBorders>
            <w:vAlign w:val="center"/>
            <w:hideMark/>
          </w:tcPr>
          <w:p w14:paraId="3D5AB258" w14:textId="77777777" w:rsidR="006371DB" w:rsidRPr="00176FA0" w:rsidRDefault="006371DB" w:rsidP="006F2325">
            <w:pPr>
              <w:pStyle w:val="s1"/>
              <w:shd w:val="clear" w:color="auto" w:fill="FFFFFF"/>
              <w:spacing w:before="75" w:beforeAutospacing="0" w:after="75" w:afterAutospacing="0"/>
              <w:ind w:left="75" w:right="75"/>
              <w:jc w:val="both"/>
              <w:rPr>
                <w:color w:val="000000" w:themeColor="text1"/>
                <w:sz w:val="22"/>
                <w:szCs w:val="22"/>
              </w:rPr>
            </w:pPr>
            <w:r w:rsidRPr="00176FA0">
              <w:rPr>
                <w:color w:val="000000" w:themeColor="text1"/>
                <w:sz w:val="22"/>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0" w:anchor="block_11201" w:history="1">
              <w:r w:rsidRPr="00176FA0">
                <w:rPr>
                  <w:rStyle w:val="aa"/>
                  <w:color w:val="000000" w:themeColor="text1"/>
                  <w:sz w:val="22"/>
                  <w:szCs w:val="22"/>
                  <w:u w:val="none"/>
                </w:rPr>
                <w:t>кодами 12.0.1 - 12.0.2</w:t>
              </w:r>
            </w:hyperlink>
          </w:p>
        </w:tc>
        <w:tc>
          <w:tcPr>
            <w:tcW w:w="984" w:type="pct"/>
            <w:tcBorders>
              <w:top w:val="single" w:sz="4" w:space="0" w:color="auto"/>
              <w:left w:val="single" w:sz="4" w:space="0" w:color="auto"/>
              <w:bottom w:val="single" w:sz="4" w:space="0" w:color="auto"/>
              <w:right w:val="single" w:sz="4" w:space="0" w:color="auto"/>
            </w:tcBorders>
            <w:vAlign w:val="center"/>
            <w:hideMark/>
          </w:tcPr>
          <w:p w14:paraId="5B78AD10" w14:textId="77777777" w:rsidR="006371DB" w:rsidRPr="00176FA0" w:rsidRDefault="006371DB" w:rsidP="006F2325">
            <w:pPr>
              <w:keepLines/>
              <w:jc w:val="center"/>
              <w:rPr>
                <w:rFonts w:ascii="Times New Roman" w:hAnsi="Times New Roman" w:cs="Times New Roman"/>
                <w:color w:val="000000" w:themeColor="text1"/>
                <w:sz w:val="22"/>
                <w:szCs w:val="22"/>
              </w:rPr>
            </w:pPr>
          </w:p>
        </w:tc>
      </w:tr>
      <w:tr w:rsidR="006371DB" w:rsidRPr="00176FA0" w14:paraId="17229E43" w14:textId="77777777" w:rsidTr="006F2325">
        <w:trPr>
          <w:trHeight w:val="283"/>
        </w:trPr>
        <w:tc>
          <w:tcPr>
            <w:tcW w:w="1570" w:type="pct"/>
            <w:tcBorders>
              <w:top w:val="single" w:sz="4" w:space="0" w:color="auto"/>
              <w:left w:val="single" w:sz="4" w:space="0" w:color="auto"/>
              <w:bottom w:val="single" w:sz="4" w:space="0" w:color="auto"/>
              <w:right w:val="single" w:sz="4" w:space="0" w:color="auto"/>
            </w:tcBorders>
          </w:tcPr>
          <w:p w14:paraId="3209533E" w14:textId="77777777" w:rsidR="006371DB" w:rsidRPr="00176FA0" w:rsidRDefault="006371DB" w:rsidP="006F2325">
            <w:pPr>
              <w:pStyle w:val="afc"/>
              <w:rPr>
                <w:rFonts w:ascii="Times New Roman" w:hAnsi="Times New Roman" w:cs="Times New Roman"/>
                <w:color w:val="000000" w:themeColor="text1"/>
                <w:sz w:val="22"/>
                <w:szCs w:val="22"/>
              </w:rPr>
            </w:pPr>
          </w:p>
          <w:p w14:paraId="2ACB4465" w14:textId="77777777" w:rsidR="006371DB" w:rsidRPr="00176FA0" w:rsidRDefault="006371DB" w:rsidP="006F2325">
            <w:pPr>
              <w:pStyle w:val="afc"/>
              <w:rPr>
                <w:rFonts w:ascii="Times New Roman" w:hAnsi="Times New Roman" w:cs="Times New Roman"/>
                <w:color w:val="000000" w:themeColor="text1"/>
                <w:sz w:val="22"/>
                <w:szCs w:val="22"/>
              </w:rPr>
            </w:pPr>
          </w:p>
          <w:p w14:paraId="530BAC7C" w14:textId="77777777" w:rsidR="006371DB" w:rsidRPr="00176FA0" w:rsidRDefault="006371DB" w:rsidP="006F2325">
            <w:pPr>
              <w:pStyle w:val="afc"/>
              <w:rPr>
                <w:rFonts w:ascii="Times New Roman" w:hAnsi="Times New Roman" w:cs="Times New Roman"/>
                <w:color w:val="000000" w:themeColor="text1"/>
                <w:sz w:val="22"/>
                <w:szCs w:val="22"/>
              </w:rPr>
            </w:pPr>
          </w:p>
          <w:p w14:paraId="01E4EA11" w14:textId="77777777" w:rsidR="006371DB" w:rsidRPr="00176FA0" w:rsidRDefault="006371DB" w:rsidP="006F2325">
            <w:pPr>
              <w:pStyle w:val="afc"/>
              <w:jc w:val="center"/>
              <w:rPr>
                <w:rFonts w:ascii="Times New Roman" w:hAnsi="Times New Roman" w:cs="Times New Roman"/>
                <w:color w:val="000000" w:themeColor="text1"/>
                <w:sz w:val="22"/>
                <w:szCs w:val="22"/>
              </w:rPr>
            </w:pPr>
            <w:r w:rsidRPr="00176FA0">
              <w:rPr>
                <w:rFonts w:ascii="Times New Roman" w:hAnsi="Times New Roman" w:cs="Times New Roman"/>
                <w:color w:val="000000" w:themeColor="text1"/>
                <w:sz w:val="22"/>
                <w:szCs w:val="22"/>
              </w:rPr>
              <w:t>Улично-дорожная сеть (12.0.1)</w:t>
            </w:r>
          </w:p>
        </w:tc>
        <w:tc>
          <w:tcPr>
            <w:tcW w:w="2446" w:type="pct"/>
            <w:tcBorders>
              <w:top w:val="single" w:sz="4" w:space="0" w:color="auto"/>
              <w:left w:val="single" w:sz="4" w:space="0" w:color="auto"/>
              <w:bottom w:val="single" w:sz="4" w:space="0" w:color="auto"/>
              <w:right w:val="single" w:sz="4" w:space="0" w:color="auto"/>
            </w:tcBorders>
            <w:hideMark/>
          </w:tcPr>
          <w:p w14:paraId="45F4398F" w14:textId="77777777" w:rsidR="006371DB" w:rsidRPr="00176FA0" w:rsidRDefault="006371DB" w:rsidP="006F2325">
            <w:pPr>
              <w:pStyle w:val="afd"/>
              <w:rPr>
                <w:rFonts w:ascii="Times New Roman" w:hAnsi="Times New Roman" w:cs="Times New Roman"/>
                <w:color w:val="000000" w:themeColor="text1"/>
                <w:sz w:val="22"/>
                <w:szCs w:val="22"/>
              </w:rPr>
            </w:pPr>
            <w:r w:rsidRPr="00176FA0">
              <w:rPr>
                <w:rFonts w:ascii="Times New Roman" w:hAnsi="Times New Roman" w:cs="Times New Roman"/>
                <w:color w:val="000000" w:themeColor="text1"/>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4551034F" w14:textId="77777777" w:rsidR="006371DB" w:rsidRPr="00176FA0" w:rsidRDefault="006371DB" w:rsidP="006F2325">
            <w:pPr>
              <w:pStyle w:val="afd"/>
              <w:rPr>
                <w:rFonts w:ascii="Times New Roman" w:hAnsi="Times New Roman" w:cs="Times New Roman"/>
                <w:color w:val="000000" w:themeColor="text1"/>
                <w:sz w:val="22"/>
                <w:szCs w:val="22"/>
              </w:rPr>
            </w:pPr>
            <w:r w:rsidRPr="00176FA0">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176FA0">
                <w:rPr>
                  <w:rStyle w:val="aff9"/>
                  <w:rFonts w:ascii="Times New Roman" w:hAnsi="Times New Roman" w:cs="Times New Roman"/>
                  <w:b w:val="0"/>
                  <w:color w:val="000000" w:themeColor="text1"/>
                  <w:sz w:val="22"/>
                  <w:szCs w:val="22"/>
                </w:rPr>
                <w:t>кодами 2.7.1</w:t>
              </w:r>
            </w:hyperlink>
            <w:r w:rsidRPr="00176FA0">
              <w:rPr>
                <w:rFonts w:ascii="Times New Roman" w:hAnsi="Times New Roman" w:cs="Times New Roman"/>
                <w:color w:val="000000" w:themeColor="text1"/>
                <w:sz w:val="22"/>
                <w:szCs w:val="22"/>
              </w:rPr>
              <w:t xml:space="preserve">, </w:t>
            </w:r>
            <w:hyperlink w:anchor="sub_1049" w:history="1">
              <w:r w:rsidRPr="00176FA0">
                <w:rPr>
                  <w:rStyle w:val="aff9"/>
                  <w:rFonts w:ascii="Times New Roman" w:hAnsi="Times New Roman" w:cs="Times New Roman"/>
                  <w:b w:val="0"/>
                  <w:color w:val="000000" w:themeColor="text1"/>
                  <w:sz w:val="22"/>
                  <w:szCs w:val="22"/>
                </w:rPr>
                <w:t>4.9</w:t>
              </w:r>
            </w:hyperlink>
            <w:r w:rsidRPr="00176FA0">
              <w:rPr>
                <w:rFonts w:ascii="Times New Roman" w:hAnsi="Times New Roman" w:cs="Times New Roman"/>
                <w:color w:val="000000" w:themeColor="text1"/>
                <w:sz w:val="22"/>
                <w:szCs w:val="22"/>
              </w:rPr>
              <w:t xml:space="preserve">, </w:t>
            </w:r>
            <w:hyperlink w:anchor="sub_1723" w:history="1">
              <w:r w:rsidRPr="00176FA0">
                <w:rPr>
                  <w:rStyle w:val="aff9"/>
                  <w:rFonts w:ascii="Times New Roman" w:hAnsi="Times New Roman" w:cs="Times New Roman"/>
                  <w:b w:val="0"/>
                  <w:color w:val="000000" w:themeColor="text1"/>
                  <w:sz w:val="22"/>
                  <w:szCs w:val="22"/>
                </w:rPr>
                <w:t>7.2.3</w:t>
              </w:r>
            </w:hyperlink>
            <w:r w:rsidRPr="00176FA0">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984" w:type="pct"/>
            <w:tcBorders>
              <w:top w:val="single" w:sz="4" w:space="0" w:color="auto"/>
              <w:left w:val="single" w:sz="4" w:space="0" w:color="auto"/>
              <w:bottom w:val="single" w:sz="4" w:space="0" w:color="auto"/>
              <w:right w:val="single" w:sz="4" w:space="0" w:color="auto"/>
            </w:tcBorders>
            <w:vAlign w:val="center"/>
            <w:hideMark/>
          </w:tcPr>
          <w:p w14:paraId="4FF8CECE" w14:textId="77777777" w:rsidR="006371DB" w:rsidRPr="00176FA0" w:rsidRDefault="006371DB" w:rsidP="006F2325">
            <w:pPr>
              <w:keepLines/>
              <w:jc w:val="center"/>
              <w:rPr>
                <w:rFonts w:ascii="Times New Roman" w:hAnsi="Times New Roman" w:cs="Times New Roman"/>
                <w:color w:val="000000" w:themeColor="text1"/>
                <w:sz w:val="22"/>
                <w:szCs w:val="22"/>
              </w:rPr>
            </w:pPr>
          </w:p>
        </w:tc>
      </w:tr>
      <w:tr w:rsidR="006371DB" w:rsidRPr="00176FA0" w14:paraId="7EDCA743" w14:textId="77777777" w:rsidTr="006F2325">
        <w:trPr>
          <w:trHeight w:val="283"/>
        </w:trPr>
        <w:tc>
          <w:tcPr>
            <w:tcW w:w="1570" w:type="pct"/>
            <w:tcBorders>
              <w:top w:val="single" w:sz="4" w:space="0" w:color="auto"/>
              <w:left w:val="single" w:sz="4" w:space="0" w:color="auto"/>
              <w:bottom w:val="single" w:sz="4" w:space="0" w:color="auto"/>
              <w:right w:val="single" w:sz="4" w:space="0" w:color="auto"/>
            </w:tcBorders>
          </w:tcPr>
          <w:p w14:paraId="261E399F" w14:textId="77777777" w:rsidR="006371DB" w:rsidRPr="00176FA0" w:rsidRDefault="006371DB" w:rsidP="006F2325">
            <w:pPr>
              <w:pStyle w:val="afc"/>
              <w:jc w:val="center"/>
              <w:rPr>
                <w:rFonts w:ascii="Times New Roman" w:hAnsi="Times New Roman" w:cs="Times New Roman"/>
                <w:color w:val="000000" w:themeColor="text1"/>
                <w:sz w:val="22"/>
                <w:szCs w:val="22"/>
              </w:rPr>
            </w:pPr>
          </w:p>
          <w:p w14:paraId="709554F6" w14:textId="77777777" w:rsidR="006371DB" w:rsidRPr="00176FA0" w:rsidRDefault="006371DB" w:rsidP="006F2325">
            <w:pPr>
              <w:pStyle w:val="afc"/>
              <w:jc w:val="center"/>
              <w:rPr>
                <w:rFonts w:ascii="Times New Roman" w:hAnsi="Times New Roman" w:cs="Times New Roman"/>
                <w:color w:val="000000" w:themeColor="text1"/>
                <w:sz w:val="22"/>
                <w:szCs w:val="22"/>
              </w:rPr>
            </w:pPr>
          </w:p>
          <w:p w14:paraId="2BE95728" w14:textId="77777777" w:rsidR="006371DB" w:rsidRPr="00176FA0" w:rsidRDefault="006371DB" w:rsidP="006F2325">
            <w:pPr>
              <w:pStyle w:val="afc"/>
              <w:jc w:val="center"/>
              <w:rPr>
                <w:rFonts w:ascii="Times New Roman" w:hAnsi="Times New Roman" w:cs="Times New Roman"/>
                <w:color w:val="000000" w:themeColor="text1"/>
                <w:sz w:val="22"/>
                <w:szCs w:val="22"/>
              </w:rPr>
            </w:pPr>
            <w:r w:rsidRPr="00176FA0">
              <w:rPr>
                <w:rFonts w:ascii="Times New Roman" w:hAnsi="Times New Roman" w:cs="Times New Roman"/>
                <w:color w:val="000000" w:themeColor="text1"/>
                <w:sz w:val="22"/>
                <w:szCs w:val="22"/>
              </w:rPr>
              <w:lastRenderedPageBreak/>
              <w:t>Благоустройство территории (12.0.2)</w:t>
            </w:r>
          </w:p>
        </w:tc>
        <w:tc>
          <w:tcPr>
            <w:tcW w:w="2446" w:type="pct"/>
            <w:tcBorders>
              <w:top w:val="single" w:sz="4" w:space="0" w:color="auto"/>
              <w:left w:val="single" w:sz="4" w:space="0" w:color="auto"/>
              <w:bottom w:val="single" w:sz="4" w:space="0" w:color="auto"/>
              <w:right w:val="single" w:sz="4" w:space="0" w:color="auto"/>
            </w:tcBorders>
          </w:tcPr>
          <w:p w14:paraId="31C161B0" w14:textId="77777777" w:rsidR="006371DB" w:rsidRPr="00176FA0" w:rsidRDefault="006371DB" w:rsidP="006F2325">
            <w:pPr>
              <w:pStyle w:val="afd"/>
              <w:rPr>
                <w:rFonts w:ascii="Times New Roman" w:hAnsi="Times New Roman" w:cs="Times New Roman"/>
                <w:color w:val="000000" w:themeColor="text1"/>
                <w:sz w:val="22"/>
                <w:szCs w:val="22"/>
              </w:rPr>
            </w:pPr>
            <w:r w:rsidRPr="00176FA0">
              <w:rPr>
                <w:rFonts w:ascii="Times New Roman" w:hAnsi="Times New Roman" w:cs="Times New Roman"/>
                <w:color w:val="000000" w:themeColor="text1"/>
                <w:sz w:val="22"/>
                <w:szCs w:val="22"/>
              </w:rPr>
              <w:lastRenderedPageBreak/>
              <w:t xml:space="preserve">Размещение декоративных, технических, планировочных, конструктивных устройств, элементов озеленения, различных видов </w:t>
            </w:r>
            <w:r w:rsidRPr="00176FA0">
              <w:rPr>
                <w:rFonts w:ascii="Times New Roman" w:hAnsi="Times New Roman" w:cs="Times New Roman"/>
                <w:color w:val="000000" w:themeColor="text1"/>
                <w:sz w:val="22"/>
                <w:szCs w:val="22"/>
              </w:rPr>
              <w:lastRenderedPageBreak/>
              <w:t>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984" w:type="pct"/>
            <w:tcBorders>
              <w:top w:val="single" w:sz="4" w:space="0" w:color="auto"/>
              <w:left w:val="single" w:sz="4" w:space="0" w:color="auto"/>
              <w:bottom w:val="single" w:sz="4" w:space="0" w:color="auto"/>
              <w:right w:val="single" w:sz="4" w:space="0" w:color="auto"/>
            </w:tcBorders>
            <w:vAlign w:val="center"/>
          </w:tcPr>
          <w:p w14:paraId="62CD73B4" w14:textId="77777777" w:rsidR="006371DB" w:rsidRPr="00176FA0" w:rsidRDefault="006371DB" w:rsidP="006F2325">
            <w:pPr>
              <w:keepLines/>
              <w:jc w:val="center"/>
              <w:rPr>
                <w:rFonts w:ascii="Times New Roman" w:hAnsi="Times New Roman" w:cs="Times New Roman"/>
                <w:color w:val="000000" w:themeColor="text1"/>
                <w:sz w:val="22"/>
                <w:szCs w:val="22"/>
              </w:rPr>
            </w:pPr>
          </w:p>
        </w:tc>
      </w:tr>
    </w:tbl>
    <w:p w14:paraId="7209C49A" w14:textId="77777777" w:rsidR="006371DB" w:rsidRPr="00AE75C0" w:rsidRDefault="006371DB" w:rsidP="006371DB">
      <w:pPr>
        <w:spacing w:before="120" w:after="120"/>
        <w:ind w:firstLine="709"/>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4084"/>
        <w:gridCol w:w="3259"/>
        <w:gridCol w:w="1943"/>
        <w:gridCol w:w="3096"/>
      </w:tblGrid>
      <w:tr w:rsidR="006371DB" w:rsidRPr="00176FA0" w14:paraId="74B5B96F" w14:textId="77777777" w:rsidTr="008348E1">
        <w:tc>
          <w:tcPr>
            <w:tcW w:w="813" w:type="pct"/>
            <w:vAlign w:val="center"/>
          </w:tcPr>
          <w:p w14:paraId="7BC82D2C" w14:textId="77777777" w:rsidR="006371DB" w:rsidRPr="00176FA0" w:rsidRDefault="006371DB" w:rsidP="006F2325">
            <w:pPr>
              <w:jc w:val="center"/>
              <w:rPr>
                <w:rFonts w:ascii="Times New Roman" w:hAnsi="Times New Roman" w:cs="Times New Roman"/>
                <w:color w:val="000000" w:themeColor="text1"/>
              </w:rPr>
            </w:pPr>
            <w:r w:rsidRPr="00176FA0">
              <w:rPr>
                <w:rFonts w:ascii="Times New Roman" w:hAnsi="Times New Roman" w:cs="Times New Roman"/>
                <w:color w:val="000000" w:themeColor="text1"/>
              </w:rPr>
              <w:t>Наименование вида разрешенного использования земельного участка (код классификатора)</w:t>
            </w:r>
          </w:p>
        </w:tc>
        <w:tc>
          <w:tcPr>
            <w:tcW w:w="1381" w:type="pct"/>
            <w:vAlign w:val="center"/>
          </w:tcPr>
          <w:p w14:paraId="4979DA1C" w14:textId="77777777" w:rsidR="006371DB" w:rsidRPr="00176FA0" w:rsidRDefault="006371DB" w:rsidP="006F2325">
            <w:pPr>
              <w:jc w:val="center"/>
              <w:rPr>
                <w:rFonts w:ascii="Times New Roman" w:hAnsi="Times New Roman" w:cs="Times New Roman"/>
                <w:color w:val="000000" w:themeColor="text1"/>
              </w:rPr>
            </w:pPr>
            <w:r w:rsidRPr="00176FA0">
              <w:rPr>
                <w:rFonts w:ascii="Times New Roman" w:hAnsi="Times New Roman" w:cs="Times New Roman"/>
                <w:color w:val="000000" w:themeColor="text1"/>
              </w:rPr>
              <w:t>Предельные (минимальные и (или) максимальные) размеры земельных участков, в том числе их площадь</w:t>
            </w:r>
          </w:p>
        </w:tc>
        <w:tc>
          <w:tcPr>
            <w:tcW w:w="1102" w:type="pct"/>
            <w:vAlign w:val="center"/>
          </w:tcPr>
          <w:p w14:paraId="62B13804" w14:textId="77777777" w:rsidR="006371DB" w:rsidRPr="00176FA0" w:rsidRDefault="006371DB" w:rsidP="006F2325">
            <w:pPr>
              <w:jc w:val="center"/>
              <w:rPr>
                <w:rFonts w:ascii="Times New Roman" w:hAnsi="Times New Roman" w:cs="Times New Roman"/>
                <w:color w:val="000000" w:themeColor="text1"/>
              </w:rPr>
            </w:pPr>
            <w:r w:rsidRPr="00176FA0">
              <w:rPr>
                <w:rFonts w:ascii="Times New Roman" w:hAnsi="Times New Roman" w:cs="Times New Roman"/>
                <w:color w:val="000000" w:themeColor="text1"/>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57" w:type="pct"/>
            <w:vAlign w:val="center"/>
          </w:tcPr>
          <w:p w14:paraId="43BED51C" w14:textId="77777777" w:rsidR="006371DB" w:rsidRPr="00176FA0" w:rsidRDefault="006371DB" w:rsidP="006F2325">
            <w:pPr>
              <w:jc w:val="center"/>
              <w:rPr>
                <w:rFonts w:ascii="Times New Roman" w:hAnsi="Times New Roman" w:cs="Times New Roman"/>
                <w:color w:val="000000" w:themeColor="text1"/>
              </w:rPr>
            </w:pPr>
            <w:r w:rsidRPr="00176FA0">
              <w:rPr>
                <w:rFonts w:ascii="Times New Roman" w:hAnsi="Times New Roman" w:cs="Times New Roman"/>
                <w:color w:val="000000" w:themeColor="text1"/>
              </w:rPr>
              <w:t>Предельное количество этажей или предельная высота зданий, строений, сооружений</w:t>
            </w:r>
          </w:p>
        </w:tc>
        <w:tc>
          <w:tcPr>
            <w:tcW w:w="1047" w:type="pct"/>
            <w:vAlign w:val="center"/>
          </w:tcPr>
          <w:p w14:paraId="0B025CFB" w14:textId="77777777" w:rsidR="006371DB" w:rsidRPr="00176FA0" w:rsidRDefault="006371DB" w:rsidP="006F2325">
            <w:pPr>
              <w:jc w:val="center"/>
              <w:rPr>
                <w:rFonts w:ascii="Times New Roman" w:hAnsi="Times New Roman" w:cs="Times New Roman"/>
                <w:color w:val="000000" w:themeColor="text1"/>
              </w:rPr>
            </w:pPr>
            <w:r w:rsidRPr="00176FA0">
              <w:rPr>
                <w:rFonts w:ascii="Times New Roman" w:hAnsi="Times New Roman" w:cs="Times New Roman"/>
                <w:color w:val="000000" w:themeColor="text1"/>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6371DB" w:rsidRPr="00176FA0" w14:paraId="2E11A958" w14:textId="77777777" w:rsidTr="006F2325">
        <w:tc>
          <w:tcPr>
            <w:tcW w:w="5000" w:type="pct"/>
            <w:gridSpan w:val="5"/>
            <w:vAlign w:val="center"/>
          </w:tcPr>
          <w:p w14:paraId="7A97D6A0" w14:textId="77777777" w:rsidR="006371DB" w:rsidRPr="00176FA0" w:rsidRDefault="006371DB" w:rsidP="006F2325">
            <w:pPr>
              <w:spacing w:before="60" w:after="60"/>
              <w:jc w:val="center"/>
              <w:rPr>
                <w:rFonts w:ascii="Times New Roman" w:hAnsi="Times New Roman" w:cs="Times New Roman"/>
                <w:b/>
                <w:color w:val="000000" w:themeColor="text1"/>
              </w:rPr>
            </w:pPr>
            <w:r w:rsidRPr="00176FA0">
              <w:rPr>
                <w:rFonts w:ascii="Times New Roman" w:hAnsi="Times New Roman" w:cs="Times New Roman"/>
                <w:b/>
                <w:color w:val="000000" w:themeColor="text1"/>
              </w:rPr>
              <w:t>Основные виды разрешенного использования</w:t>
            </w:r>
          </w:p>
        </w:tc>
      </w:tr>
      <w:tr w:rsidR="006371DB" w:rsidRPr="00176FA0" w14:paraId="6BBF0CDE" w14:textId="77777777" w:rsidTr="008348E1">
        <w:tc>
          <w:tcPr>
            <w:tcW w:w="813" w:type="pct"/>
          </w:tcPr>
          <w:p w14:paraId="769A5A20" w14:textId="77777777" w:rsidR="006371DB" w:rsidRPr="00176FA0" w:rsidRDefault="006371DB" w:rsidP="006F2325">
            <w:pPr>
              <w:pStyle w:val="afd"/>
              <w:jc w:val="center"/>
              <w:rPr>
                <w:rFonts w:ascii="Times New Roman" w:hAnsi="Times New Roman" w:cs="Times New Roman"/>
                <w:color w:val="000000" w:themeColor="text1"/>
                <w:sz w:val="20"/>
                <w:szCs w:val="20"/>
              </w:rPr>
            </w:pPr>
            <w:r w:rsidRPr="00176FA0">
              <w:rPr>
                <w:rFonts w:ascii="Times New Roman" w:hAnsi="Times New Roman" w:cs="Times New Roman"/>
                <w:color w:val="000000" w:themeColor="text1"/>
                <w:sz w:val="20"/>
                <w:szCs w:val="20"/>
              </w:rPr>
              <w:t>Легкая промышленность (6.3)</w:t>
            </w:r>
          </w:p>
        </w:tc>
        <w:tc>
          <w:tcPr>
            <w:tcW w:w="1381" w:type="pct"/>
            <w:vAlign w:val="center"/>
          </w:tcPr>
          <w:p w14:paraId="1A807091" w14:textId="77777777" w:rsidR="006371DB" w:rsidRPr="00176FA0" w:rsidRDefault="006371DB" w:rsidP="006F2325">
            <w:pPr>
              <w:widowControl/>
              <w:suppressAutoHyphens/>
              <w:autoSpaceDE/>
              <w:autoSpaceDN/>
              <w:adjustRightInd/>
              <w:jc w:val="center"/>
              <w:rPr>
                <w:rFonts w:ascii="Times New Roman" w:hAnsi="Times New Roman" w:cs="Times New Roman"/>
                <w:color w:val="000000" w:themeColor="text1"/>
              </w:rPr>
            </w:pPr>
            <w:r w:rsidRPr="00176FA0">
              <w:rPr>
                <w:rFonts w:ascii="Times New Roman" w:hAnsi="Times New Roman" w:cs="Times New Roman"/>
                <w:color w:val="000000" w:themeColor="text1"/>
              </w:rPr>
              <w:t>Не подлежат установлению</w:t>
            </w:r>
          </w:p>
        </w:tc>
        <w:tc>
          <w:tcPr>
            <w:tcW w:w="1102" w:type="pct"/>
            <w:vAlign w:val="center"/>
          </w:tcPr>
          <w:p w14:paraId="4C6B36BA" w14:textId="77777777" w:rsidR="006371DB" w:rsidRPr="00176FA0" w:rsidRDefault="006371DB" w:rsidP="006F2325">
            <w:pPr>
              <w:pStyle w:val="ConsPlusNonformat"/>
              <w:jc w:val="both"/>
              <w:rPr>
                <w:rFonts w:ascii="Times New Roman" w:eastAsia="SimSun" w:hAnsi="Times New Roman" w:cs="Times New Roman"/>
                <w:color w:val="000000" w:themeColor="text1"/>
                <w:lang w:eastAsia="ar-SA"/>
              </w:rPr>
            </w:pPr>
            <w:r w:rsidRPr="00176FA0">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657" w:type="pct"/>
            <w:vAlign w:val="center"/>
          </w:tcPr>
          <w:p w14:paraId="481F656C" w14:textId="77777777" w:rsidR="006371DB" w:rsidRPr="00176FA0" w:rsidRDefault="006371DB" w:rsidP="006F2325">
            <w:pPr>
              <w:jc w:val="center"/>
              <w:rPr>
                <w:rFonts w:ascii="Times New Roman" w:hAnsi="Times New Roman" w:cs="Times New Roman"/>
                <w:color w:val="000000" w:themeColor="text1"/>
              </w:rPr>
            </w:pPr>
            <w:r w:rsidRPr="00176FA0">
              <w:rPr>
                <w:rFonts w:ascii="Times New Roman" w:hAnsi="Times New Roman" w:cs="Times New Roman"/>
                <w:color w:val="000000" w:themeColor="text1"/>
              </w:rPr>
              <w:t>2 надземных этажа</w:t>
            </w:r>
          </w:p>
        </w:tc>
        <w:tc>
          <w:tcPr>
            <w:tcW w:w="1047" w:type="pct"/>
            <w:vAlign w:val="center"/>
          </w:tcPr>
          <w:p w14:paraId="7782B0A1" w14:textId="77777777" w:rsidR="006371DB" w:rsidRPr="00176FA0" w:rsidRDefault="006371DB" w:rsidP="006F2325">
            <w:pPr>
              <w:jc w:val="center"/>
              <w:rPr>
                <w:rFonts w:ascii="Times New Roman" w:hAnsi="Times New Roman" w:cs="Times New Roman"/>
                <w:color w:val="000000" w:themeColor="text1"/>
              </w:rPr>
            </w:pPr>
          </w:p>
        </w:tc>
      </w:tr>
      <w:tr w:rsidR="006371DB" w:rsidRPr="00176FA0" w14:paraId="050BDCCF" w14:textId="77777777" w:rsidTr="008348E1">
        <w:tc>
          <w:tcPr>
            <w:tcW w:w="813" w:type="pct"/>
          </w:tcPr>
          <w:p w14:paraId="1B5D8E92" w14:textId="77777777" w:rsidR="006371DB" w:rsidRPr="00176FA0" w:rsidRDefault="006371DB" w:rsidP="006F2325">
            <w:pPr>
              <w:pStyle w:val="afd"/>
              <w:jc w:val="center"/>
              <w:rPr>
                <w:rFonts w:ascii="Times New Roman" w:hAnsi="Times New Roman" w:cs="Times New Roman"/>
                <w:color w:val="000000" w:themeColor="text1"/>
                <w:sz w:val="20"/>
                <w:szCs w:val="20"/>
              </w:rPr>
            </w:pPr>
            <w:r w:rsidRPr="00176FA0">
              <w:rPr>
                <w:rFonts w:ascii="Times New Roman" w:hAnsi="Times New Roman" w:cs="Times New Roman"/>
                <w:color w:val="000000" w:themeColor="text1"/>
                <w:sz w:val="20"/>
                <w:szCs w:val="20"/>
              </w:rPr>
              <w:t>Фармацевтическая промышленность (6.3.1)</w:t>
            </w:r>
          </w:p>
        </w:tc>
        <w:tc>
          <w:tcPr>
            <w:tcW w:w="1381" w:type="pct"/>
            <w:vAlign w:val="center"/>
          </w:tcPr>
          <w:p w14:paraId="6F333C7F" w14:textId="77777777" w:rsidR="006371DB" w:rsidRPr="00176FA0" w:rsidRDefault="006371DB" w:rsidP="006F2325">
            <w:pPr>
              <w:widowControl/>
              <w:suppressAutoHyphens/>
              <w:autoSpaceDE/>
              <w:autoSpaceDN/>
              <w:adjustRightInd/>
              <w:jc w:val="center"/>
              <w:rPr>
                <w:rFonts w:ascii="Times New Roman" w:hAnsi="Times New Roman" w:cs="Times New Roman"/>
                <w:color w:val="000000" w:themeColor="text1"/>
              </w:rPr>
            </w:pPr>
            <w:r w:rsidRPr="00176FA0">
              <w:rPr>
                <w:rFonts w:ascii="Times New Roman" w:hAnsi="Times New Roman" w:cs="Times New Roman"/>
                <w:color w:val="000000" w:themeColor="text1"/>
              </w:rPr>
              <w:t>Не подлежат установлению</w:t>
            </w:r>
          </w:p>
        </w:tc>
        <w:tc>
          <w:tcPr>
            <w:tcW w:w="1102" w:type="pct"/>
            <w:vAlign w:val="center"/>
          </w:tcPr>
          <w:p w14:paraId="1BA4BC97" w14:textId="77777777" w:rsidR="006371DB" w:rsidRPr="00176FA0" w:rsidRDefault="006371DB" w:rsidP="006F2325">
            <w:pPr>
              <w:pStyle w:val="ConsPlusNonformat"/>
              <w:jc w:val="both"/>
              <w:rPr>
                <w:rFonts w:ascii="Times New Roman" w:eastAsia="SimSun" w:hAnsi="Times New Roman" w:cs="Times New Roman"/>
                <w:color w:val="000000" w:themeColor="text1"/>
                <w:lang w:eastAsia="ar-SA"/>
              </w:rPr>
            </w:pPr>
            <w:r w:rsidRPr="00176FA0">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657" w:type="pct"/>
            <w:vAlign w:val="center"/>
          </w:tcPr>
          <w:p w14:paraId="19E3A86D" w14:textId="77777777" w:rsidR="006371DB" w:rsidRPr="00176FA0" w:rsidRDefault="006371DB" w:rsidP="006F2325">
            <w:pPr>
              <w:jc w:val="center"/>
              <w:rPr>
                <w:rFonts w:ascii="Times New Roman" w:hAnsi="Times New Roman" w:cs="Times New Roman"/>
                <w:color w:val="000000" w:themeColor="text1"/>
              </w:rPr>
            </w:pPr>
            <w:r w:rsidRPr="00176FA0">
              <w:rPr>
                <w:rFonts w:ascii="Times New Roman" w:hAnsi="Times New Roman" w:cs="Times New Roman"/>
                <w:color w:val="000000" w:themeColor="text1"/>
              </w:rPr>
              <w:t>2 надземных этажа</w:t>
            </w:r>
          </w:p>
        </w:tc>
        <w:tc>
          <w:tcPr>
            <w:tcW w:w="1047" w:type="pct"/>
            <w:vAlign w:val="center"/>
          </w:tcPr>
          <w:p w14:paraId="4DC12095" w14:textId="77777777" w:rsidR="006371DB" w:rsidRPr="00176FA0" w:rsidRDefault="006371DB" w:rsidP="006F2325">
            <w:pPr>
              <w:jc w:val="center"/>
              <w:rPr>
                <w:rFonts w:ascii="Times New Roman" w:hAnsi="Times New Roman" w:cs="Times New Roman"/>
                <w:color w:val="000000" w:themeColor="text1"/>
              </w:rPr>
            </w:pPr>
          </w:p>
        </w:tc>
      </w:tr>
      <w:tr w:rsidR="006371DB" w:rsidRPr="00176FA0" w14:paraId="1538440D" w14:textId="77777777" w:rsidTr="008348E1">
        <w:trPr>
          <w:trHeight w:val="759"/>
        </w:trPr>
        <w:tc>
          <w:tcPr>
            <w:tcW w:w="813" w:type="pct"/>
            <w:vAlign w:val="center"/>
          </w:tcPr>
          <w:p w14:paraId="33229B29" w14:textId="77777777" w:rsidR="006371DB" w:rsidRPr="00176FA0" w:rsidRDefault="006371DB" w:rsidP="006F2325">
            <w:pPr>
              <w:ind w:firstLine="284"/>
              <w:jc w:val="center"/>
              <w:rPr>
                <w:rFonts w:ascii="Times New Roman" w:hAnsi="Times New Roman" w:cs="Times New Roman"/>
                <w:color w:val="000000" w:themeColor="text1"/>
                <w:highlight w:val="yellow"/>
              </w:rPr>
            </w:pPr>
            <w:r w:rsidRPr="00176FA0">
              <w:rPr>
                <w:rFonts w:ascii="Times New Roman" w:hAnsi="Times New Roman" w:cs="Times New Roman"/>
                <w:color w:val="000000" w:themeColor="text1"/>
              </w:rPr>
              <w:t>Пищевая промышленность (6.4)</w:t>
            </w:r>
          </w:p>
        </w:tc>
        <w:tc>
          <w:tcPr>
            <w:tcW w:w="1381" w:type="pct"/>
            <w:vAlign w:val="center"/>
          </w:tcPr>
          <w:p w14:paraId="51A742F1" w14:textId="77777777" w:rsidR="006371DB" w:rsidRPr="00176FA0" w:rsidRDefault="006371DB" w:rsidP="006F2325">
            <w:pPr>
              <w:jc w:val="center"/>
              <w:rPr>
                <w:rFonts w:ascii="Times New Roman" w:hAnsi="Times New Roman" w:cs="Times New Roman"/>
                <w:color w:val="000000" w:themeColor="text1"/>
              </w:rPr>
            </w:pPr>
            <w:r w:rsidRPr="00176FA0">
              <w:rPr>
                <w:rFonts w:ascii="Times New Roman" w:hAnsi="Times New Roman" w:cs="Times New Roman"/>
                <w:color w:val="000000" w:themeColor="text1"/>
              </w:rPr>
              <w:t>Не подлежат установлению</w:t>
            </w:r>
          </w:p>
        </w:tc>
        <w:tc>
          <w:tcPr>
            <w:tcW w:w="1102" w:type="pct"/>
            <w:vAlign w:val="center"/>
          </w:tcPr>
          <w:p w14:paraId="18C00998" w14:textId="77777777" w:rsidR="006371DB" w:rsidRPr="00176FA0" w:rsidRDefault="006371DB" w:rsidP="006F2325">
            <w:pPr>
              <w:pStyle w:val="ConsPlusNonformat"/>
              <w:jc w:val="both"/>
              <w:rPr>
                <w:rFonts w:ascii="Times New Roman" w:eastAsia="SimSun" w:hAnsi="Times New Roman" w:cs="Times New Roman"/>
                <w:color w:val="000000" w:themeColor="text1"/>
                <w:lang w:eastAsia="ar-SA"/>
              </w:rPr>
            </w:pPr>
            <w:r w:rsidRPr="00176FA0">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657" w:type="pct"/>
            <w:vAlign w:val="center"/>
          </w:tcPr>
          <w:p w14:paraId="1A3CD13B" w14:textId="77777777" w:rsidR="006371DB" w:rsidRPr="00176FA0" w:rsidRDefault="006371DB" w:rsidP="006F2325">
            <w:pPr>
              <w:jc w:val="center"/>
              <w:rPr>
                <w:rFonts w:ascii="Times New Roman" w:hAnsi="Times New Roman" w:cs="Times New Roman"/>
                <w:color w:val="000000" w:themeColor="text1"/>
              </w:rPr>
            </w:pPr>
            <w:r w:rsidRPr="00176FA0">
              <w:rPr>
                <w:rFonts w:ascii="Times New Roman" w:hAnsi="Times New Roman" w:cs="Times New Roman"/>
                <w:color w:val="000000" w:themeColor="text1"/>
              </w:rPr>
              <w:t>2 надземных этажа</w:t>
            </w:r>
          </w:p>
        </w:tc>
        <w:tc>
          <w:tcPr>
            <w:tcW w:w="1047" w:type="pct"/>
            <w:vAlign w:val="center"/>
          </w:tcPr>
          <w:p w14:paraId="2A338313" w14:textId="77777777" w:rsidR="006371DB" w:rsidRPr="00176FA0" w:rsidRDefault="006371DB" w:rsidP="006F2325">
            <w:pPr>
              <w:jc w:val="center"/>
              <w:rPr>
                <w:rFonts w:ascii="Times New Roman" w:hAnsi="Times New Roman" w:cs="Times New Roman"/>
                <w:color w:val="000000" w:themeColor="text1"/>
              </w:rPr>
            </w:pPr>
            <w:r w:rsidRPr="00176FA0">
              <w:rPr>
                <w:rFonts w:ascii="Times New Roman" w:hAnsi="Times New Roman" w:cs="Times New Roman"/>
                <w:color w:val="000000" w:themeColor="text1"/>
              </w:rPr>
              <w:t>80</w:t>
            </w:r>
          </w:p>
        </w:tc>
      </w:tr>
      <w:tr w:rsidR="006371DB" w:rsidRPr="00176FA0" w14:paraId="27CC6FEF" w14:textId="77777777" w:rsidTr="008348E1">
        <w:trPr>
          <w:trHeight w:val="759"/>
        </w:trPr>
        <w:tc>
          <w:tcPr>
            <w:tcW w:w="813" w:type="pct"/>
            <w:vAlign w:val="center"/>
          </w:tcPr>
          <w:p w14:paraId="2A975987" w14:textId="77777777" w:rsidR="006371DB" w:rsidRPr="00176FA0" w:rsidRDefault="006371DB" w:rsidP="006F2325">
            <w:pPr>
              <w:ind w:firstLine="284"/>
              <w:rPr>
                <w:rFonts w:ascii="Times New Roman" w:hAnsi="Times New Roman" w:cs="Times New Roman"/>
                <w:color w:val="000000" w:themeColor="text1"/>
              </w:rPr>
            </w:pPr>
            <w:r w:rsidRPr="00176FA0">
              <w:rPr>
                <w:rFonts w:ascii="Times New Roman" w:hAnsi="Times New Roman" w:cs="Times New Roman"/>
                <w:color w:val="000000" w:themeColor="text1"/>
              </w:rPr>
              <w:t>Строительная промышленность (6.6)</w:t>
            </w:r>
          </w:p>
        </w:tc>
        <w:tc>
          <w:tcPr>
            <w:tcW w:w="1381" w:type="pct"/>
            <w:vAlign w:val="center"/>
          </w:tcPr>
          <w:p w14:paraId="0B52495E" w14:textId="77777777" w:rsidR="006371DB" w:rsidRPr="00176FA0" w:rsidRDefault="006371DB" w:rsidP="006F2325">
            <w:pPr>
              <w:jc w:val="center"/>
              <w:rPr>
                <w:rFonts w:ascii="Times New Roman" w:hAnsi="Times New Roman" w:cs="Times New Roman"/>
                <w:color w:val="000000" w:themeColor="text1"/>
              </w:rPr>
            </w:pPr>
            <w:r w:rsidRPr="00176FA0">
              <w:rPr>
                <w:rFonts w:ascii="Times New Roman" w:hAnsi="Times New Roman" w:cs="Times New Roman"/>
                <w:color w:val="000000" w:themeColor="text1"/>
              </w:rPr>
              <w:t>Не подлежат установлению</w:t>
            </w:r>
          </w:p>
        </w:tc>
        <w:tc>
          <w:tcPr>
            <w:tcW w:w="1102" w:type="pct"/>
            <w:vAlign w:val="center"/>
          </w:tcPr>
          <w:p w14:paraId="6ED54CE6" w14:textId="77777777" w:rsidR="006371DB" w:rsidRPr="00176FA0" w:rsidRDefault="006371DB" w:rsidP="006F2325">
            <w:pPr>
              <w:pStyle w:val="ConsPlusNonformat"/>
              <w:jc w:val="both"/>
              <w:rPr>
                <w:rFonts w:ascii="Times New Roman" w:eastAsia="SimSun" w:hAnsi="Times New Roman" w:cs="Times New Roman"/>
                <w:color w:val="000000" w:themeColor="text1"/>
                <w:lang w:eastAsia="ar-SA"/>
              </w:rPr>
            </w:pPr>
            <w:r w:rsidRPr="00176FA0">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657" w:type="pct"/>
            <w:vAlign w:val="center"/>
          </w:tcPr>
          <w:p w14:paraId="07F404C6" w14:textId="77777777" w:rsidR="006371DB" w:rsidRPr="00176FA0" w:rsidRDefault="006371DB" w:rsidP="006F2325">
            <w:pPr>
              <w:jc w:val="center"/>
              <w:rPr>
                <w:rFonts w:ascii="Times New Roman" w:hAnsi="Times New Roman" w:cs="Times New Roman"/>
                <w:color w:val="000000" w:themeColor="text1"/>
              </w:rPr>
            </w:pPr>
            <w:r w:rsidRPr="00176FA0">
              <w:rPr>
                <w:rFonts w:ascii="Times New Roman" w:hAnsi="Times New Roman" w:cs="Times New Roman"/>
                <w:color w:val="000000" w:themeColor="text1"/>
              </w:rPr>
              <w:t>2 надземных этажа</w:t>
            </w:r>
          </w:p>
        </w:tc>
        <w:tc>
          <w:tcPr>
            <w:tcW w:w="1047" w:type="pct"/>
            <w:vAlign w:val="center"/>
          </w:tcPr>
          <w:p w14:paraId="3767E517" w14:textId="77777777" w:rsidR="006371DB" w:rsidRPr="00176FA0" w:rsidRDefault="006371DB" w:rsidP="006F2325">
            <w:pPr>
              <w:jc w:val="center"/>
              <w:rPr>
                <w:rFonts w:ascii="Times New Roman" w:hAnsi="Times New Roman" w:cs="Times New Roman"/>
                <w:color w:val="000000" w:themeColor="text1"/>
              </w:rPr>
            </w:pPr>
          </w:p>
        </w:tc>
      </w:tr>
      <w:tr w:rsidR="006371DB" w:rsidRPr="00176FA0" w14:paraId="3B6ECEBB" w14:textId="77777777" w:rsidTr="008348E1">
        <w:trPr>
          <w:trHeight w:val="690"/>
        </w:trPr>
        <w:tc>
          <w:tcPr>
            <w:tcW w:w="813" w:type="pct"/>
            <w:vAlign w:val="center"/>
          </w:tcPr>
          <w:p w14:paraId="68EEEFB9" w14:textId="77777777" w:rsidR="006371DB" w:rsidRPr="00176FA0" w:rsidRDefault="006371DB" w:rsidP="006F2325">
            <w:pPr>
              <w:pStyle w:val="ConsPlusNormal"/>
              <w:ind w:firstLine="284"/>
              <w:jc w:val="center"/>
              <w:rPr>
                <w:rFonts w:ascii="Times New Roman" w:hAnsi="Times New Roman" w:cs="Times New Roman"/>
                <w:color w:val="000000" w:themeColor="text1"/>
              </w:rPr>
            </w:pPr>
            <w:r w:rsidRPr="00176FA0">
              <w:rPr>
                <w:rFonts w:ascii="Times New Roman" w:hAnsi="Times New Roman" w:cs="Times New Roman"/>
                <w:color w:val="000000" w:themeColor="text1"/>
              </w:rPr>
              <w:t>Магазины (4.4)</w:t>
            </w:r>
          </w:p>
        </w:tc>
        <w:tc>
          <w:tcPr>
            <w:tcW w:w="1381" w:type="pct"/>
            <w:vAlign w:val="center"/>
          </w:tcPr>
          <w:p w14:paraId="316F8C7C" w14:textId="77777777" w:rsidR="006371DB" w:rsidRPr="00176FA0" w:rsidRDefault="006371DB" w:rsidP="006F2325">
            <w:pPr>
              <w:pStyle w:val="NoSpacing2"/>
              <w:ind w:firstLine="176"/>
              <w:jc w:val="both"/>
              <w:rPr>
                <w:color w:val="000000" w:themeColor="text1"/>
                <w:sz w:val="20"/>
              </w:rPr>
            </w:pPr>
            <w:r w:rsidRPr="00176FA0">
              <w:rPr>
                <w:color w:val="000000" w:themeColor="text1"/>
                <w:sz w:val="20"/>
              </w:rPr>
              <w:t>Не подлежат установлению.</w:t>
            </w:r>
          </w:p>
          <w:p w14:paraId="1F6D49B0" w14:textId="77777777" w:rsidR="006371DB" w:rsidRPr="00176FA0" w:rsidRDefault="006371DB" w:rsidP="006F2325">
            <w:pPr>
              <w:rPr>
                <w:rFonts w:ascii="Times New Roman" w:hAnsi="Times New Roman" w:cs="Times New Roman"/>
                <w:color w:val="000000" w:themeColor="text1"/>
              </w:rPr>
            </w:pPr>
            <w:r w:rsidRPr="00176FA0">
              <w:rPr>
                <w:rFonts w:ascii="Times New Roman" w:hAnsi="Times New Roman" w:cs="Times New Roman"/>
                <w:color w:val="000000" w:themeColor="text1"/>
              </w:rPr>
              <w:t>Размеры земельных участков определяются в соответствии с региональными, местными нормативами градостроительного проектирования, техническим заданием на проектирование</w:t>
            </w:r>
          </w:p>
        </w:tc>
        <w:tc>
          <w:tcPr>
            <w:tcW w:w="1102" w:type="pct"/>
            <w:vAlign w:val="center"/>
          </w:tcPr>
          <w:p w14:paraId="3EB0BA35" w14:textId="77777777" w:rsidR="006371DB" w:rsidRPr="00176FA0" w:rsidRDefault="006371DB" w:rsidP="006F2325">
            <w:pPr>
              <w:pStyle w:val="ConsPlusNonformat"/>
              <w:jc w:val="both"/>
              <w:rPr>
                <w:rFonts w:ascii="Times New Roman" w:eastAsia="SimSun" w:hAnsi="Times New Roman" w:cs="Times New Roman"/>
                <w:color w:val="000000" w:themeColor="text1"/>
                <w:lang w:eastAsia="ar-SA"/>
              </w:rPr>
            </w:pPr>
            <w:r w:rsidRPr="00176FA0">
              <w:rPr>
                <w:rFonts w:ascii="Times New Roman" w:eastAsia="SimSun" w:hAnsi="Times New Roman" w:cs="Times New Roman"/>
                <w:color w:val="000000" w:themeColor="text1"/>
                <w:lang w:eastAsia="ar-SA"/>
              </w:rPr>
              <w:t>Минимальный отступ от границы земельного участка – 3 м.</w:t>
            </w:r>
          </w:p>
          <w:p w14:paraId="1CE451DB" w14:textId="77777777" w:rsidR="006371DB" w:rsidRPr="00176FA0" w:rsidRDefault="006371DB" w:rsidP="006F2325">
            <w:pPr>
              <w:jc w:val="center"/>
              <w:rPr>
                <w:rFonts w:ascii="Times New Roman" w:hAnsi="Times New Roman" w:cs="Times New Roman"/>
                <w:color w:val="000000" w:themeColor="text1"/>
              </w:rPr>
            </w:pPr>
          </w:p>
        </w:tc>
        <w:tc>
          <w:tcPr>
            <w:tcW w:w="657" w:type="pct"/>
            <w:vAlign w:val="center"/>
          </w:tcPr>
          <w:p w14:paraId="7E2506C9" w14:textId="77777777" w:rsidR="006371DB" w:rsidRPr="00176FA0" w:rsidRDefault="006371DB" w:rsidP="006F2325">
            <w:pPr>
              <w:jc w:val="center"/>
              <w:rPr>
                <w:rFonts w:ascii="Times New Roman" w:hAnsi="Times New Roman" w:cs="Times New Roman"/>
                <w:color w:val="000000" w:themeColor="text1"/>
              </w:rPr>
            </w:pPr>
            <w:r w:rsidRPr="00176FA0">
              <w:rPr>
                <w:rFonts w:ascii="Times New Roman" w:hAnsi="Times New Roman" w:cs="Times New Roman"/>
                <w:color w:val="000000" w:themeColor="text1"/>
              </w:rPr>
              <w:t>2 надземных этажа</w:t>
            </w:r>
          </w:p>
        </w:tc>
        <w:tc>
          <w:tcPr>
            <w:tcW w:w="1047" w:type="pct"/>
            <w:vAlign w:val="center"/>
          </w:tcPr>
          <w:p w14:paraId="6D82511E" w14:textId="77777777" w:rsidR="006371DB" w:rsidRPr="00176FA0" w:rsidRDefault="006371DB" w:rsidP="006F2325">
            <w:pPr>
              <w:jc w:val="center"/>
              <w:rPr>
                <w:rFonts w:ascii="Times New Roman" w:hAnsi="Times New Roman" w:cs="Times New Roman"/>
                <w:color w:val="000000" w:themeColor="text1"/>
              </w:rPr>
            </w:pPr>
            <w:r w:rsidRPr="00176FA0">
              <w:rPr>
                <w:rFonts w:ascii="Times New Roman" w:hAnsi="Times New Roman" w:cs="Times New Roman"/>
                <w:color w:val="000000" w:themeColor="text1"/>
              </w:rPr>
              <w:t>80</w:t>
            </w:r>
          </w:p>
        </w:tc>
      </w:tr>
      <w:tr w:rsidR="006371DB" w:rsidRPr="00176FA0" w14:paraId="36F987D6" w14:textId="77777777" w:rsidTr="008348E1">
        <w:trPr>
          <w:trHeight w:val="690"/>
        </w:trPr>
        <w:tc>
          <w:tcPr>
            <w:tcW w:w="813" w:type="pct"/>
            <w:vAlign w:val="center"/>
          </w:tcPr>
          <w:p w14:paraId="24FDA5E4" w14:textId="77777777" w:rsidR="006371DB" w:rsidRPr="00176FA0" w:rsidRDefault="006371DB" w:rsidP="006F2325">
            <w:pPr>
              <w:ind w:firstLine="284"/>
              <w:rPr>
                <w:rFonts w:ascii="Times New Roman" w:hAnsi="Times New Roman" w:cs="Times New Roman"/>
                <w:color w:val="000000" w:themeColor="text1"/>
                <w:shd w:val="clear" w:color="auto" w:fill="FFFFFF"/>
              </w:rPr>
            </w:pPr>
            <w:r w:rsidRPr="00176FA0">
              <w:rPr>
                <w:rFonts w:ascii="Times New Roman" w:hAnsi="Times New Roman" w:cs="Times New Roman"/>
                <w:color w:val="000000" w:themeColor="text1"/>
                <w:shd w:val="clear" w:color="auto" w:fill="FFFFFF"/>
              </w:rPr>
              <w:t>Склады (6.9)</w:t>
            </w:r>
          </w:p>
        </w:tc>
        <w:tc>
          <w:tcPr>
            <w:tcW w:w="1381" w:type="pct"/>
            <w:vAlign w:val="center"/>
          </w:tcPr>
          <w:p w14:paraId="31D1DA05" w14:textId="77777777" w:rsidR="006371DB" w:rsidRPr="00176FA0" w:rsidRDefault="006371DB" w:rsidP="006F2325">
            <w:pPr>
              <w:widowControl/>
              <w:suppressAutoHyphens/>
              <w:autoSpaceDE/>
              <w:autoSpaceDN/>
              <w:adjustRightInd/>
              <w:rPr>
                <w:rFonts w:ascii="Times New Roman" w:eastAsia="SimSun" w:hAnsi="Times New Roman" w:cs="Times New Roman"/>
                <w:color w:val="000000" w:themeColor="text1"/>
                <w:lang w:eastAsia="ar-SA"/>
              </w:rPr>
            </w:pPr>
            <w:r w:rsidRPr="00176FA0">
              <w:rPr>
                <w:rFonts w:ascii="Times New Roman" w:hAnsi="Times New Roman" w:cs="Times New Roman"/>
                <w:color w:val="000000" w:themeColor="text1"/>
              </w:rPr>
              <w:t>Не подлежат установлению.</w:t>
            </w:r>
            <w:r w:rsidRPr="00176FA0">
              <w:rPr>
                <w:rFonts w:ascii="Times New Roman" w:eastAsia="SimSun" w:hAnsi="Times New Roman" w:cs="Times New Roman"/>
                <w:color w:val="000000" w:themeColor="text1"/>
                <w:lang w:eastAsia="ar-SA"/>
              </w:rPr>
              <w:t xml:space="preserve"> Размеры земельных участков определяются в соответствии с Приложением «Г»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w:t>
            </w:r>
            <w:r w:rsidRPr="00176FA0">
              <w:rPr>
                <w:rFonts w:ascii="Times New Roman" w:eastAsia="SimSun" w:hAnsi="Times New Roman" w:cs="Times New Roman"/>
                <w:color w:val="000000" w:themeColor="text1"/>
                <w:lang w:eastAsia="ar-SA"/>
              </w:rPr>
              <w:lastRenderedPageBreak/>
              <w:t>нормативами градостроительного проектирования.</w:t>
            </w:r>
          </w:p>
        </w:tc>
        <w:tc>
          <w:tcPr>
            <w:tcW w:w="1102" w:type="pct"/>
            <w:vAlign w:val="center"/>
          </w:tcPr>
          <w:p w14:paraId="5AA5C283" w14:textId="77777777" w:rsidR="006371DB" w:rsidRPr="00176FA0" w:rsidRDefault="006371DB" w:rsidP="006F2325">
            <w:pPr>
              <w:pStyle w:val="ConsPlusNonformat"/>
              <w:jc w:val="both"/>
              <w:rPr>
                <w:rFonts w:ascii="Times New Roman" w:eastAsia="SimSun" w:hAnsi="Times New Roman" w:cs="Times New Roman"/>
                <w:color w:val="000000" w:themeColor="text1"/>
                <w:lang w:eastAsia="ar-SA"/>
              </w:rPr>
            </w:pPr>
            <w:r w:rsidRPr="00176FA0">
              <w:rPr>
                <w:rFonts w:ascii="Times New Roman" w:eastAsia="SimSun" w:hAnsi="Times New Roman" w:cs="Times New Roman"/>
                <w:color w:val="000000" w:themeColor="text1"/>
                <w:lang w:eastAsia="ar-SA"/>
              </w:rPr>
              <w:lastRenderedPageBreak/>
              <w:t>Минимальный отступ от границы земельного участка – 3 м.</w:t>
            </w:r>
          </w:p>
          <w:p w14:paraId="24240D7C" w14:textId="77777777" w:rsidR="006371DB" w:rsidRPr="00176FA0" w:rsidRDefault="006371DB" w:rsidP="006F2325">
            <w:pPr>
              <w:jc w:val="center"/>
              <w:rPr>
                <w:rFonts w:ascii="Times New Roman" w:hAnsi="Times New Roman" w:cs="Times New Roman"/>
                <w:color w:val="000000" w:themeColor="text1"/>
              </w:rPr>
            </w:pPr>
          </w:p>
        </w:tc>
        <w:tc>
          <w:tcPr>
            <w:tcW w:w="657" w:type="pct"/>
            <w:vAlign w:val="center"/>
          </w:tcPr>
          <w:p w14:paraId="1626051F" w14:textId="77777777" w:rsidR="006371DB" w:rsidRPr="00176FA0" w:rsidRDefault="006371DB" w:rsidP="006F2325">
            <w:pPr>
              <w:jc w:val="center"/>
              <w:rPr>
                <w:rFonts w:ascii="Times New Roman" w:hAnsi="Times New Roman" w:cs="Times New Roman"/>
                <w:color w:val="000000" w:themeColor="text1"/>
              </w:rPr>
            </w:pPr>
            <w:r w:rsidRPr="00176FA0">
              <w:rPr>
                <w:rFonts w:ascii="Times New Roman" w:hAnsi="Times New Roman" w:cs="Times New Roman"/>
                <w:color w:val="000000" w:themeColor="text1"/>
              </w:rPr>
              <w:t>2 надземных этажа</w:t>
            </w:r>
          </w:p>
        </w:tc>
        <w:tc>
          <w:tcPr>
            <w:tcW w:w="1047" w:type="pct"/>
            <w:vAlign w:val="center"/>
          </w:tcPr>
          <w:p w14:paraId="4B9F3D25" w14:textId="77777777" w:rsidR="006371DB" w:rsidRPr="00176FA0" w:rsidRDefault="006371DB" w:rsidP="006F2325">
            <w:pPr>
              <w:jc w:val="center"/>
              <w:rPr>
                <w:rFonts w:ascii="Times New Roman" w:hAnsi="Times New Roman" w:cs="Times New Roman"/>
                <w:color w:val="000000" w:themeColor="text1"/>
              </w:rPr>
            </w:pPr>
            <w:r w:rsidRPr="00176FA0">
              <w:rPr>
                <w:rFonts w:ascii="Times New Roman" w:hAnsi="Times New Roman" w:cs="Times New Roman"/>
                <w:color w:val="000000" w:themeColor="text1"/>
              </w:rPr>
              <w:t>80</w:t>
            </w:r>
          </w:p>
        </w:tc>
      </w:tr>
      <w:tr w:rsidR="006371DB" w:rsidRPr="00176FA0" w14:paraId="403BDFFE" w14:textId="77777777" w:rsidTr="008348E1">
        <w:trPr>
          <w:trHeight w:val="552"/>
        </w:trPr>
        <w:tc>
          <w:tcPr>
            <w:tcW w:w="813" w:type="pct"/>
          </w:tcPr>
          <w:p w14:paraId="1DDCFCF4" w14:textId="77777777" w:rsidR="006371DB" w:rsidRPr="00176FA0" w:rsidRDefault="006371DB" w:rsidP="006F2325">
            <w:pPr>
              <w:pStyle w:val="afc"/>
              <w:jc w:val="center"/>
              <w:rPr>
                <w:rFonts w:ascii="Times New Roman" w:hAnsi="Times New Roman" w:cs="Times New Roman"/>
                <w:color w:val="000000" w:themeColor="text1"/>
                <w:sz w:val="20"/>
                <w:szCs w:val="20"/>
              </w:rPr>
            </w:pPr>
            <w:r w:rsidRPr="00176FA0">
              <w:rPr>
                <w:rFonts w:ascii="Times New Roman" w:hAnsi="Times New Roman" w:cs="Times New Roman"/>
                <w:color w:val="000000" w:themeColor="text1"/>
                <w:sz w:val="20"/>
                <w:szCs w:val="20"/>
              </w:rPr>
              <w:t>Складские площадки (6.9.1)</w:t>
            </w:r>
          </w:p>
        </w:tc>
        <w:tc>
          <w:tcPr>
            <w:tcW w:w="1381" w:type="pct"/>
            <w:vAlign w:val="center"/>
          </w:tcPr>
          <w:p w14:paraId="41E0D8CF" w14:textId="77777777" w:rsidR="006371DB" w:rsidRPr="00176FA0" w:rsidRDefault="006371DB" w:rsidP="006F2325">
            <w:pPr>
              <w:widowControl/>
              <w:suppressAutoHyphens/>
              <w:autoSpaceDE/>
              <w:autoSpaceDN/>
              <w:adjustRightInd/>
              <w:rPr>
                <w:rFonts w:ascii="Times New Roman" w:hAnsi="Times New Roman" w:cs="Times New Roman"/>
                <w:color w:val="000000" w:themeColor="text1"/>
              </w:rPr>
            </w:pPr>
            <w:r w:rsidRPr="00176FA0">
              <w:rPr>
                <w:rFonts w:ascii="Times New Roman" w:hAnsi="Times New Roman" w:cs="Times New Roman"/>
                <w:color w:val="000000" w:themeColor="text1"/>
              </w:rPr>
              <w:t>Не подлежат установлению</w:t>
            </w:r>
          </w:p>
        </w:tc>
        <w:tc>
          <w:tcPr>
            <w:tcW w:w="1102" w:type="pct"/>
            <w:vAlign w:val="center"/>
          </w:tcPr>
          <w:p w14:paraId="69EA5191" w14:textId="77777777" w:rsidR="006371DB" w:rsidRPr="00176FA0" w:rsidRDefault="006371DB" w:rsidP="006F2325">
            <w:pPr>
              <w:pStyle w:val="ConsPlusNonformat"/>
              <w:jc w:val="both"/>
              <w:rPr>
                <w:rFonts w:ascii="Times New Roman" w:eastAsia="SimSun" w:hAnsi="Times New Roman" w:cs="Times New Roman"/>
                <w:color w:val="000000" w:themeColor="text1"/>
                <w:lang w:eastAsia="ar-SA"/>
              </w:rPr>
            </w:pPr>
            <w:r w:rsidRPr="00176FA0">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657" w:type="pct"/>
            <w:vAlign w:val="center"/>
          </w:tcPr>
          <w:p w14:paraId="5D4815BE" w14:textId="77777777" w:rsidR="006371DB" w:rsidRPr="00176FA0" w:rsidRDefault="006371DB" w:rsidP="006F2325">
            <w:pPr>
              <w:jc w:val="center"/>
              <w:rPr>
                <w:rFonts w:ascii="Times New Roman" w:hAnsi="Times New Roman" w:cs="Times New Roman"/>
                <w:color w:val="000000" w:themeColor="text1"/>
              </w:rPr>
            </w:pPr>
            <w:r w:rsidRPr="00176FA0">
              <w:rPr>
                <w:rFonts w:ascii="Times New Roman" w:hAnsi="Times New Roman" w:cs="Times New Roman"/>
                <w:color w:val="000000" w:themeColor="text1"/>
              </w:rPr>
              <w:t>1 надземный этаж</w:t>
            </w:r>
          </w:p>
        </w:tc>
        <w:tc>
          <w:tcPr>
            <w:tcW w:w="1047" w:type="pct"/>
            <w:vAlign w:val="center"/>
          </w:tcPr>
          <w:p w14:paraId="317713B5" w14:textId="77777777" w:rsidR="006371DB" w:rsidRPr="00176FA0" w:rsidRDefault="006371DB" w:rsidP="006F2325">
            <w:pPr>
              <w:jc w:val="center"/>
              <w:rPr>
                <w:rFonts w:ascii="Times New Roman" w:hAnsi="Times New Roman" w:cs="Times New Roman"/>
                <w:color w:val="000000" w:themeColor="text1"/>
              </w:rPr>
            </w:pPr>
            <w:r w:rsidRPr="00176FA0">
              <w:rPr>
                <w:rFonts w:ascii="Times New Roman" w:hAnsi="Times New Roman" w:cs="Times New Roman"/>
                <w:color w:val="000000" w:themeColor="text1"/>
              </w:rPr>
              <w:t>80</w:t>
            </w:r>
          </w:p>
        </w:tc>
      </w:tr>
      <w:tr w:rsidR="006371DB" w:rsidRPr="00176FA0" w14:paraId="5A2CF036" w14:textId="77777777" w:rsidTr="008348E1">
        <w:trPr>
          <w:trHeight w:val="690"/>
        </w:trPr>
        <w:tc>
          <w:tcPr>
            <w:tcW w:w="813" w:type="pct"/>
          </w:tcPr>
          <w:p w14:paraId="540CF9ED" w14:textId="77777777" w:rsidR="006371DB" w:rsidRPr="00176FA0" w:rsidRDefault="006371DB" w:rsidP="006F2325">
            <w:pPr>
              <w:pStyle w:val="afc"/>
              <w:jc w:val="center"/>
              <w:rPr>
                <w:rFonts w:ascii="Times New Roman" w:hAnsi="Times New Roman" w:cs="Times New Roman"/>
                <w:color w:val="000000" w:themeColor="text1"/>
                <w:sz w:val="20"/>
                <w:szCs w:val="20"/>
              </w:rPr>
            </w:pPr>
            <w:r w:rsidRPr="00176FA0">
              <w:rPr>
                <w:rFonts w:ascii="Times New Roman" w:hAnsi="Times New Roman" w:cs="Times New Roman"/>
                <w:color w:val="000000" w:themeColor="text1"/>
                <w:sz w:val="20"/>
                <w:szCs w:val="20"/>
              </w:rPr>
              <w:t>Предоставление коммунальных услуг (3.1.1)</w:t>
            </w:r>
          </w:p>
        </w:tc>
        <w:tc>
          <w:tcPr>
            <w:tcW w:w="1381" w:type="pct"/>
            <w:vAlign w:val="center"/>
          </w:tcPr>
          <w:p w14:paraId="10DCCD18" w14:textId="77777777" w:rsidR="006371DB" w:rsidRPr="00176FA0" w:rsidRDefault="006371DB" w:rsidP="006F2325">
            <w:pPr>
              <w:widowControl/>
              <w:suppressAutoHyphens/>
              <w:autoSpaceDE/>
              <w:autoSpaceDN/>
              <w:adjustRightInd/>
              <w:ind w:firstLine="318"/>
              <w:rPr>
                <w:rFonts w:ascii="Times New Roman" w:hAnsi="Times New Roman" w:cs="Times New Roman"/>
                <w:color w:val="000000" w:themeColor="text1"/>
                <w:lang w:eastAsia="zh-CN"/>
              </w:rPr>
            </w:pPr>
            <w:r w:rsidRPr="00176FA0">
              <w:rPr>
                <w:rFonts w:ascii="Times New Roman" w:hAnsi="Times New Roman" w:cs="Times New Roman"/>
                <w:color w:val="000000" w:themeColor="text1"/>
                <w:lang w:eastAsia="zh-CN"/>
              </w:rPr>
              <w:t>Минимальные размеры земельного участка:</w:t>
            </w:r>
          </w:p>
          <w:p w14:paraId="01B4DCF3" w14:textId="77777777" w:rsidR="006371DB" w:rsidRPr="00176FA0" w:rsidRDefault="006371DB" w:rsidP="006F2325">
            <w:pPr>
              <w:widowControl/>
              <w:suppressAutoHyphens/>
              <w:autoSpaceDE/>
              <w:autoSpaceDN/>
              <w:adjustRightInd/>
              <w:rPr>
                <w:rFonts w:ascii="Times New Roman" w:hAnsi="Times New Roman" w:cs="Times New Roman"/>
                <w:color w:val="000000" w:themeColor="text1"/>
                <w:lang w:eastAsia="zh-CN"/>
              </w:rPr>
            </w:pPr>
            <w:r w:rsidRPr="00176FA0">
              <w:rPr>
                <w:rFonts w:ascii="Times New Roman" w:hAnsi="Times New Roman" w:cs="Times New Roman"/>
                <w:color w:val="000000" w:themeColor="text1"/>
                <w:lang w:eastAsia="zh-CN"/>
              </w:rPr>
              <w:t>- трансформаторные подстанции от 0,005 га;</w:t>
            </w:r>
          </w:p>
          <w:p w14:paraId="128D17D8" w14:textId="77777777" w:rsidR="006371DB" w:rsidRPr="00176FA0" w:rsidRDefault="006371DB" w:rsidP="006F2325">
            <w:pPr>
              <w:suppressAutoHyphens/>
              <w:overflowPunct w:val="0"/>
              <w:autoSpaceDN/>
              <w:adjustRightInd/>
              <w:rPr>
                <w:rFonts w:ascii="Times New Roman" w:hAnsi="Times New Roman" w:cs="Times New Roman"/>
                <w:color w:val="000000" w:themeColor="text1"/>
                <w:lang w:eastAsia="zh-CN"/>
              </w:rPr>
            </w:pPr>
            <w:r w:rsidRPr="00176FA0">
              <w:rPr>
                <w:rFonts w:ascii="Times New Roman" w:hAnsi="Times New Roman" w:cs="Times New Roman"/>
                <w:color w:val="000000" w:themeColor="text1"/>
                <w:lang w:eastAsia="zh-CN"/>
              </w:rPr>
              <w:t>-антенно-мачтовые сооружения от 0,3 га;</w:t>
            </w:r>
          </w:p>
          <w:p w14:paraId="49D86A79" w14:textId="77777777" w:rsidR="006371DB" w:rsidRPr="00176FA0" w:rsidRDefault="006371DB" w:rsidP="006F2325">
            <w:pPr>
              <w:suppressAutoHyphens/>
              <w:overflowPunct w:val="0"/>
              <w:autoSpaceDN/>
              <w:adjustRightInd/>
              <w:rPr>
                <w:rFonts w:ascii="Times New Roman" w:hAnsi="Times New Roman" w:cs="Times New Roman"/>
                <w:color w:val="000000" w:themeColor="text1"/>
                <w:lang w:eastAsia="zh-CN"/>
              </w:rPr>
            </w:pPr>
            <w:r w:rsidRPr="00176FA0">
              <w:rPr>
                <w:rFonts w:ascii="Times New Roman" w:hAnsi="Times New Roman" w:cs="Times New Roman"/>
                <w:color w:val="000000" w:themeColor="text1"/>
                <w:lang w:eastAsia="zh-CN"/>
              </w:rPr>
              <w:t>-канализационные насосные станции от 0,01 га;</w:t>
            </w:r>
          </w:p>
          <w:p w14:paraId="0E798CDC" w14:textId="77777777" w:rsidR="006371DB" w:rsidRPr="00176FA0" w:rsidRDefault="006371DB" w:rsidP="006F2325">
            <w:pPr>
              <w:suppressAutoHyphens/>
              <w:overflowPunct w:val="0"/>
              <w:autoSpaceDN/>
              <w:adjustRightInd/>
              <w:rPr>
                <w:rFonts w:ascii="Times New Roman" w:hAnsi="Times New Roman" w:cs="Times New Roman"/>
                <w:color w:val="000000" w:themeColor="text1"/>
                <w:lang w:eastAsia="zh-CN"/>
              </w:rPr>
            </w:pPr>
            <w:r w:rsidRPr="00176FA0">
              <w:rPr>
                <w:rFonts w:ascii="Times New Roman" w:hAnsi="Times New Roman" w:cs="Times New Roman"/>
                <w:color w:val="000000" w:themeColor="text1"/>
                <w:lang w:eastAsia="zh-CN"/>
              </w:rPr>
              <w:t>- станции водоподготовки от 0,1 га;</w:t>
            </w:r>
          </w:p>
          <w:p w14:paraId="681D92C9" w14:textId="77777777" w:rsidR="006371DB" w:rsidRPr="00176FA0" w:rsidRDefault="006371DB" w:rsidP="006F2325">
            <w:pPr>
              <w:suppressAutoHyphens/>
              <w:overflowPunct w:val="0"/>
              <w:autoSpaceDN/>
              <w:adjustRightInd/>
              <w:rPr>
                <w:rFonts w:ascii="Times New Roman" w:hAnsi="Times New Roman" w:cs="Times New Roman"/>
                <w:color w:val="000000" w:themeColor="text1"/>
                <w:lang w:eastAsia="zh-CN"/>
              </w:rPr>
            </w:pPr>
            <w:r w:rsidRPr="00176FA0">
              <w:rPr>
                <w:rFonts w:ascii="Times New Roman" w:hAnsi="Times New Roman" w:cs="Times New Roman"/>
                <w:color w:val="000000" w:themeColor="text1"/>
                <w:lang w:eastAsia="zh-CN"/>
              </w:rPr>
              <w:t>-скважины от 0,15 га;</w:t>
            </w:r>
          </w:p>
          <w:p w14:paraId="51951211" w14:textId="77777777" w:rsidR="006371DB" w:rsidRPr="00176FA0" w:rsidRDefault="006371DB" w:rsidP="006F2325">
            <w:pPr>
              <w:suppressAutoHyphens/>
              <w:overflowPunct w:val="0"/>
              <w:autoSpaceDN/>
              <w:adjustRightInd/>
              <w:rPr>
                <w:rFonts w:ascii="Times New Roman" w:hAnsi="Times New Roman" w:cs="Times New Roman"/>
                <w:color w:val="000000" w:themeColor="text1"/>
                <w:lang w:eastAsia="zh-CN"/>
              </w:rPr>
            </w:pPr>
            <w:r w:rsidRPr="00176FA0">
              <w:rPr>
                <w:rFonts w:ascii="Times New Roman" w:hAnsi="Times New Roman" w:cs="Times New Roman"/>
                <w:color w:val="000000" w:themeColor="text1"/>
                <w:lang w:eastAsia="zh-CN"/>
              </w:rPr>
              <w:t>-котельные от 0,7 га;</w:t>
            </w:r>
          </w:p>
          <w:p w14:paraId="5EE30957" w14:textId="77777777" w:rsidR="006371DB" w:rsidRPr="00176FA0" w:rsidRDefault="006371DB" w:rsidP="006F2325">
            <w:pPr>
              <w:widowControl/>
              <w:suppressAutoHyphens/>
              <w:autoSpaceDE/>
              <w:autoSpaceDN/>
              <w:adjustRightInd/>
              <w:rPr>
                <w:rFonts w:ascii="Times New Roman" w:hAnsi="Times New Roman" w:cs="Times New Roman"/>
                <w:color w:val="000000" w:themeColor="text1"/>
                <w:lang w:eastAsia="zh-CN"/>
              </w:rPr>
            </w:pPr>
            <w:r w:rsidRPr="00176FA0">
              <w:rPr>
                <w:rFonts w:ascii="Times New Roman" w:hAnsi="Times New Roman" w:cs="Times New Roman"/>
                <w:color w:val="000000" w:themeColor="text1"/>
                <w:lang w:eastAsia="zh-CN"/>
              </w:rPr>
              <w:t>-газорегуляторные пункты от 0,0004 га.</w:t>
            </w:r>
          </w:p>
        </w:tc>
        <w:tc>
          <w:tcPr>
            <w:tcW w:w="2806" w:type="pct"/>
            <w:gridSpan w:val="3"/>
            <w:vAlign w:val="center"/>
          </w:tcPr>
          <w:p w14:paraId="46EA2F6A" w14:textId="77777777" w:rsidR="006371DB" w:rsidRPr="00176FA0" w:rsidRDefault="006371DB" w:rsidP="006F2325">
            <w:pPr>
              <w:jc w:val="center"/>
              <w:rPr>
                <w:rFonts w:ascii="Times New Roman" w:hAnsi="Times New Roman" w:cs="Times New Roman"/>
                <w:color w:val="000000" w:themeColor="text1"/>
              </w:rPr>
            </w:pPr>
            <w:r w:rsidRPr="00176FA0">
              <w:rPr>
                <w:rFonts w:ascii="Times New Roman" w:hAnsi="Times New Roman" w:cs="Times New Roman"/>
                <w:color w:val="000000" w:themeColor="text1"/>
              </w:rPr>
              <w:t>Не подлежат установлению</w:t>
            </w:r>
          </w:p>
          <w:p w14:paraId="2129C310" w14:textId="77777777" w:rsidR="006371DB" w:rsidRPr="00176FA0" w:rsidRDefault="006371DB" w:rsidP="006F2325">
            <w:pPr>
              <w:jc w:val="center"/>
              <w:rPr>
                <w:rFonts w:ascii="Times New Roman" w:hAnsi="Times New Roman" w:cs="Times New Roman"/>
                <w:color w:val="000000" w:themeColor="text1"/>
              </w:rPr>
            </w:pPr>
          </w:p>
        </w:tc>
      </w:tr>
      <w:tr w:rsidR="006371DB" w:rsidRPr="00176FA0" w14:paraId="1B736F16" w14:textId="77777777" w:rsidTr="006F2325">
        <w:tc>
          <w:tcPr>
            <w:tcW w:w="5000" w:type="pct"/>
            <w:gridSpan w:val="5"/>
            <w:vAlign w:val="center"/>
          </w:tcPr>
          <w:p w14:paraId="090838B0" w14:textId="77777777" w:rsidR="006371DB" w:rsidRPr="00176FA0" w:rsidRDefault="006371DB" w:rsidP="006F2325">
            <w:pPr>
              <w:spacing w:before="60" w:after="60"/>
              <w:jc w:val="center"/>
              <w:rPr>
                <w:rFonts w:ascii="Times New Roman" w:hAnsi="Times New Roman" w:cs="Times New Roman"/>
                <w:b/>
                <w:color w:val="000000" w:themeColor="text1"/>
              </w:rPr>
            </w:pPr>
            <w:r w:rsidRPr="00176FA0">
              <w:rPr>
                <w:rFonts w:ascii="Times New Roman" w:hAnsi="Times New Roman" w:cs="Times New Roman"/>
                <w:b/>
                <w:color w:val="000000" w:themeColor="text1"/>
              </w:rPr>
              <w:t xml:space="preserve">Условно разрешенные виды использования: </w:t>
            </w:r>
            <w:r w:rsidRPr="00176FA0">
              <w:rPr>
                <w:rFonts w:ascii="Times New Roman" w:hAnsi="Times New Roman" w:cs="Times New Roman"/>
                <w:b/>
                <w:i/>
                <w:color w:val="000000" w:themeColor="text1"/>
              </w:rPr>
              <w:t>Не устанавливаются</w:t>
            </w:r>
          </w:p>
        </w:tc>
      </w:tr>
      <w:tr w:rsidR="006371DB" w:rsidRPr="00176FA0" w14:paraId="6B5169BE" w14:textId="77777777" w:rsidTr="006F2325">
        <w:tc>
          <w:tcPr>
            <w:tcW w:w="5000" w:type="pct"/>
            <w:gridSpan w:val="5"/>
            <w:vAlign w:val="center"/>
          </w:tcPr>
          <w:p w14:paraId="36796CD8" w14:textId="77777777" w:rsidR="006371DB" w:rsidRPr="00176FA0" w:rsidRDefault="006371DB" w:rsidP="006F2325">
            <w:pPr>
              <w:spacing w:before="60" w:after="60"/>
              <w:jc w:val="center"/>
              <w:rPr>
                <w:rFonts w:ascii="Times New Roman" w:hAnsi="Times New Roman" w:cs="Times New Roman"/>
                <w:b/>
                <w:color w:val="000000" w:themeColor="text1"/>
              </w:rPr>
            </w:pPr>
            <w:r w:rsidRPr="00176FA0">
              <w:rPr>
                <w:rFonts w:ascii="Times New Roman" w:hAnsi="Times New Roman" w:cs="Times New Roman"/>
                <w:b/>
                <w:color w:val="000000" w:themeColor="text1"/>
              </w:rPr>
              <w:t>Вспомогательные виды разрешенного использования</w:t>
            </w:r>
          </w:p>
        </w:tc>
      </w:tr>
      <w:tr w:rsidR="006371DB" w:rsidRPr="00176FA0" w14:paraId="451FC43E" w14:textId="77777777" w:rsidTr="008348E1">
        <w:tc>
          <w:tcPr>
            <w:tcW w:w="813" w:type="pct"/>
          </w:tcPr>
          <w:p w14:paraId="2D527E9C" w14:textId="77777777" w:rsidR="006371DB" w:rsidRPr="00176FA0" w:rsidRDefault="006371DB" w:rsidP="006F2325">
            <w:pPr>
              <w:pStyle w:val="afc"/>
              <w:rPr>
                <w:rFonts w:ascii="Times New Roman" w:hAnsi="Times New Roman" w:cs="Times New Roman"/>
                <w:color w:val="000000" w:themeColor="text1"/>
                <w:sz w:val="20"/>
                <w:szCs w:val="20"/>
                <w:highlight w:val="yellow"/>
              </w:rPr>
            </w:pPr>
          </w:p>
          <w:p w14:paraId="50CFDF64" w14:textId="77777777" w:rsidR="006371DB" w:rsidRPr="00176FA0" w:rsidRDefault="006371DB" w:rsidP="006F2325">
            <w:pPr>
              <w:pStyle w:val="afc"/>
              <w:rPr>
                <w:rFonts w:ascii="Times New Roman" w:hAnsi="Times New Roman" w:cs="Times New Roman"/>
                <w:color w:val="000000" w:themeColor="text1"/>
                <w:sz w:val="20"/>
                <w:szCs w:val="20"/>
                <w:highlight w:val="yellow"/>
              </w:rPr>
            </w:pPr>
          </w:p>
          <w:p w14:paraId="51B9EC6C" w14:textId="77777777" w:rsidR="006371DB" w:rsidRPr="00176FA0" w:rsidRDefault="006371DB" w:rsidP="006F2325">
            <w:pPr>
              <w:pStyle w:val="afc"/>
              <w:rPr>
                <w:rFonts w:ascii="Times New Roman" w:hAnsi="Times New Roman" w:cs="Times New Roman"/>
                <w:color w:val="000000" w:themeColor="text1"/>
                <w:sz w:val="20"/>
                <w:szCs w:val="20"/>
                <w:highlight w:val="yellow"/>
              </w:rPr>
            </w:pPr>
          </w:p>
          <w:p w14:paraId="64AFD70E" w14:textId="77777777" w:rsidR="006371DB" w:rsidRPr="00176FA0" w:rsidRDefault="006371DB" w:rsidP="006F2325">
            <w:pPr>
              <w:pStyle w:val="afc"/>
              <w:jc w:val="center"/>
              <w:rPr>
                <w:rFonts w:ascii="Times New Roman" w:hAnsi="Times New Roman" w:cs="Times New Roman"/>
                <w:color w:val="000000" w:themeColor="text1"/>
                <w:sz w:val="20"/>
                <w:szCs w:val="20"/>
                <w:highlight w:val="yellow"/>
              </w:rPr>
            </w:pPr>
            <w:r w:rsidRPr="00176FA0">
              <w:rPr>
                <w:rFonts w:ascii="Times New Roman" w:hAnsi="Times New Roman" w:cs="Times New Roman"/>
                <w:color w:val="000000" w:themeColor="text1"/>
                <w:sz w:val="20"/>
                <w:szCs w:val="20"/>
              </w:rPr>
              <w:t>Предоставление коммунальных услуг (3.1.1)</w:t>
            </w:r>
          </w:p>
        </w:tc>
        <w:tc>
          <w:tcPr>
            <w:tcW w:w="1381" w:type="pct"/>
            <w:vAlign w:val="center"/>
          </w:tcPr>
          <w:p w14:paraId="48DA1C89" w14:textId="77777777" w:rsidR="006371DB" w:rsidRPr="00176FA0" w:rsidRDefault="006371DB" w:rsidP="006F2325">
            <w:pPr>
              <w:widowControl/>
              <w:suppressAutoHyphens/>
              <w:autoSpaceDE/>
              <w:autoSpaceDN/>
              <w:adjustRightInd/>
              <w:ind w:firstLine="318"/>
              <w:rPr>
                <w:rFonts w:ascii="Times New Roman" w:hAnsi="Times New Roman" w:cs="Times New Roman"/>
                <w:color w:val="000000" w:themeColor="text1"/>
                <w:lang w:eastAsia="zh-CN"/>
              </w:rPr>
            </w:pPr>
            <w:r w:rsidRPr="00176FA0">
              <w:rPr>
                <w:rFonts w:ascii="Times New Roman" w:hAnsi="Times New Roman" w:cs="Times New Roman"/>
                <w:color w:val="000000" w:themeColor="text1"/>
                <w:lang w:eastAsia="zh-CN"/>
              </w:rPr>
              <w:t>Минимальные размеры земельного участка:</w:t>
            </w:r>
          </w:p>
          <w:p w14:paraId="7285958C" w14:textId="77777777" w:rsidR="006371DB" w:rsidRPr="00176FA0" w:rsidRDefault="006371DB" w:rsidP="006F2325">
            <w:pPr>
              <w:widowControl/>
              <w:suppressAutoHyphens/>
              <w:autoSpaceDE/>
              <w:autoSpaceDN/>
              <w:adjustRightInd/>
              <w:rPr>
                <w:rFonts w:ascii="Times New Roman" w:hAnsi="Times New Roman" w:cs="Times New Roman"/>
                <w:color w:val="000000" w:themeColor="text1"/>
                <w:lang w:eastAsia="zh-CN"/>
              </w:rPr>
            </w:pPr>
            <w:r w:rsidRPr="00176FA0">
              <w:rPr>
                <w:rFonts w:ascii="Times New Roman" w:hAnsi="Times New Roman" w:cs="Times New Roman"/>
                <w:color w:val="000000" w:themeColor="text1"/>
                <w:lang w:eastAsia="zh-CN"/>
              </w:rPr>
              <w:t>- трансформаторные подстанции от 0,005 га;</w:t>
            </w:r>
          </w:p>
          <w:p w14:paraId="09C71DA4" w14:textId="77777777" w:rsidR="006371DB" w:rsidRPr="00176FA0" w:rsidRDefault="006371DB" w:rsidP="006F2325">
            <w:pPr>
              <w:suppressAutoHyphens/>
              <w:overflowPunct w:val="0"/>
              <w:autoSpaceDN/>
              <w:adjustRightInd/>
              <w:rPr>
                <w:rFonts w:ascii="Times New Roman" w:hAnsi="Times New Roman" w:cs="Times New Roman"/>
                <w:color w:val="000000" w:themeColor="text1"/>
                <w:lang w:eastAsia="zh-CN"/>
              </w:rPr>
            </w:pPr>
            <w:r w:rsidRPr="00176FA0">
              <w:rPr>
                <w:rFonts w:ascii="Times New Roman" w:hAnsi="Times New Roman" w:cs="Times New Roman"/>
                <w:color w:val="000000" w:themeColor="text1"/>
                <w:lang w:eastAsia="zh-CN"/>
              </w:rPr>
              <w:t>-антенно-мачтовые сооружения от 0,3 га;</w:t>
            </w:r>
          </w:p>
          <w:p w14:paraId="36C8C0C5" w14:textId="77777777" w:rsidR="006371DB" w:rsidRPr="00176FA0" w:rsidRDefault="006371DB" w:rsidP="006F2325">
            <w:pPr>
              <w:suppressAutoHyphens/>
              <w:overflowPunct w:val="0"/>
              <w:autoSpaceDN/>
              <w:adjustRightInd/>
              <w:rPr>
                <w:rFonts w:ascii="Times New Roman" w:hAnsi="Times New Roman" w:cs="Times New Roman"/>
                <w:color w:val="000000" w:themeColor="text1"/>
                <w:lang w:eastAsia="zh-CN"/>
              </w:rPr>
            </w:pPr>
            <w:r w:rsidRPr="00176FA0">
              <w:rPr>
                <w:rFonts w:ascii="Times New Roman" w:hAnsi="Times New Roman" w:cs="Times New Roman"/>
                <w:color w:val="000000" w:themeColor="text1"/>
                <w:lang w:eastAsia="zh-CN"/>
              </w:rPr>
              <w:t>-канализационные насосные станции от 0,01 га;</w:t>
            </w:r>
          </w:p>
          <w:p w14:paraId="4E981524" w14:textId="77777777" w:rsidR="006371DB" w:rsidRPr="00176FA0" w:rsidRDefault="006371DB" w:rsidP="006F2325">
            <w:pPr>
              <w:suppressAutoHyphens/>
              <w:overflowPunct w:val="0"/>
              <w:autoSpaceDN/>
              <w:adjustRightInd/>
              <w:rPr>
                <w:rFonts w:ascii="Times New Roman" w:hAnsi="Times New Roman" w:cs="Times New Roman"/>
                <w:color w:val="000000" w:themeColor="text1"/>
                <w:lang w:eastAsia="zh-CN"/>
              </w:rPr>
            </w:pPr>
            <w:r w:rsidRPr="00176FA0">
              <w:rPr>
                <w:rFonts w:ascii="Times New Roman" w:hAnsi="Times New Roman" w:cs="Times New Roman"/>
                <w:color w:val="000000" w:themeColor="text1"/>
                <w:lang w:eastAsia="zh-CN"/>
              </w:rPr>
              <w:t>- станции водоподготовки от 0,1 га;</w:t>
            </w:r>
          </w:p>
          <w:p w14:paraId="3B6FDC2C" w14:textId="77777777" w:rsidR="006371DB" w:rsidRPr="00176FA0" w:rsidRDefault="006371DB" w:rsidP="006F2325">
            <w:pPr>
              <w:suppressAutoHyphens/>
              <w:overflowPunct w:val="0"/>
              <w:autoSpaceDN/>
              <w:adjustRightInd/>
              <w:rPr>
                <w:rFonts w:ascii="Times New Roman" w:hAnsi="Times New Roman" w:cs="Times New Roman"/>
                <w:color w:val="000000" w:themeColor="text1"/>
                <w:lang w:eastAsia="zh-CN"/>
              </w:rPr>
            </w:pPr>
            <w:r w:rsidRPr="00176FA0">
              <w:rPr>
                <w:rFonts w:ascii="Times New Roman" w:hAnsi="Times New Roman" w:cs="Times New Roman"/>
                <w:color w:val="000000" w:themeColor="text1"/>
                <w:lang w:eastAsia="zh-CN"/>
              </w:rPr>
              <w:t>-скважины от 0,15 га;</w:t>
            </w:r>
          </w:p>
          <w:p w14:paraId="4D5E5282" w14:textId="77777777" w:rsidR="006371DB" w:rsidRPr="00176FA0" w:rsidRDefault="006371DB" w:rsidP="006F2325">
            <w:pPr>
              <w:suppressAutoHyphens/>
              <w:overflowPunct w:val="0"/>
              <w:autoSpaceDN/>
              <w:adjustRightInd/>
              <w:rPr>
                <w:rFonts w:ascii="Times New Roman" w:hAnsi="Times New Roman" w:cs="Times New Roman"/>
                <w:color w:val="000000" w:themeColor="text1"/>
                <w:lang w:eastAsia="zh-CN"/>
              </w:rPr>
            </w:pPr>
            <w:r w:rsidRPr="00176FA0">
              <w:rPr>
                <w:rFonts w:ascii="Times New Roman" w:hAnsi="Times New Roman" w:cs="Times New Roman"/>
                <w:color w:val="000000" w:themeColor="text1"/>
                <w:lang w:eastAsia="zh-CN"/>
              </w:rPr>
              <w:t>-котельные от 0,7 га;</w:t>
            </w:r>
          </w:p>
          <w:p w14:paraId="36902CDA" w14:textId="77777777" w:rsidR="006371DB" w:rsidRPr="00176FA0" w:rsidRDefault="006371DB" w:rsidP="006F2325">
            <w:pPr>
              <w:widowControl/>
              <w:suppressAutoHyphens/>
              <w:autoSpaceDE/>
              <w:autoSpaceDN/>
              <w:adjustRightInd/>
              <w:rPr>
                <w:rFonts w:ascii="Times New Roman" w:hAnsi="Times New Roman" w:cs="Times New Roman"/>
                <w:color w:val="000000" w:themeColor="text1"/>
                <w:lang w:eastAsia="zh-CN"/>
              </w:rPr>
            </w:pPr>
            <w:r w:rsidRPr="00176FA0">
              <w:rPr>
                <w:rFonts w:ascii="Times New Roman" w:hAnsi="Times New Roman" w:cs="Times New Roman"/>
                <w:color w:val="000000" w:themeColor="text1"/>
                <w:lang w:eastAsia="zh-CN"/>
              </w:rPr>
              <w:t>-газорегуляторные пункты от 0,0004 га.</w:t>
            </w:r>
          </w:p>
        </w:tc>
        <w:tc>
          <w:tcPr>
            <w:tcW w:w="2806" w:type="pct"/>
            <w:gridSpan w:val="3"/>
            <w:vAlign w:val="center"/>
          </w:tcPr>
          <w:p w14:paraId="5415890D" w14:textId="77777777" w:rsidR="006371DB" w:rsidRPr="00176FA0" w:rsidRDefault="006371DB" w:rsidP="006F2325">
            <w:pPr>
              <w:jc w:val="center"/>
              <w:rPr>
                <w:rFonts w:ascii="Times New Roman" w:hAnsi="Times New Roman" w:cs="Times New Roman"/>
                <w:color w:val="000000" w:themeColor="text1"/>
              </w:rPr>
            </w:pPr>
            <w:r w:rsidRPr="00176FA0">
              <w:rPr>
                <w:rFonts w:ascii="Times New Roman" w:hAnsi="Times New Roman" w:cs="Times New Roman"/>
                <w:color w:val="000000" w:themeColor="text1"/>
              </w:rPr>
              <w:t>Не подлежат установлению</w:t>
            </w:r>
          </w:p>
          <w:p w14:paraId="59379A1A" w14:textId="77777777" w:rsidR="006371DB" w:rsidRPr="00176FA0" w:rsidRDefault="006371DB" w:rsidP="006F2325">
            <w:pPr>
              <w:jc w:val="center"/>
              <w:rPr>
                <w:rFonts w:ascii="Times New Roman" w:hAnsi="Times New Roman" w:cs="Times New Roman"/>
                <w:color w:val="000000" w:themeColor="text1"/>
              </w:rPr>
            </w:pPr>
          </w:p>
        </w:tc>
      </w:tr>
      <w:tr w:rsidR="006371DB" w:rsidRPr="00176FA0" w14:paraId="3FE2FD7A" w14:textId="77777777" w:rsidTr="006F2325">
        <w:tc>
          <w:tcPr>
            <w:tcW w:w="813" w:type="pct"/>
            <w:vAlign w:val="center"/>
          </w:tcPr>
          <w:p w14:paraId="6EB84E78" w14:textId="77777777" w:rsidR="006371DB" w:rsidRPr="00176FA0" w:rsidRDefault="006371DB" w:rsidP="006F2325">
            <w:pPr>
              <w:jc w:val="center"/>
              <w:rPr>
                <w:rFonts w:ascii="Times New Roman" w:hAnsi="Times New Roman" w:cs="Times New Roman"/>
                <w:color w:val="000000" w:themeColor="text1"/>
              </w:rPr>
            </w:pPr>
            <w:r w:rsidRPr="00176FA0">
              <w:rPr>
                <w:rFonts w:ascii="Times New Roman" w:hAnsi="Times New Roman" w:cs="Times New Roman"/>
                <w:color w:val="000000" w:themeColor="text1"/>
              </w:rPr>
              <w:t>Земельные участки (территории) общего пользования (12)</w:t>
            </w:r>
          </w:p>
        </w:tc>
        <w:tc>
          <w:tcPr>
            <w:tcW w:w="4187" w:type="pct"/>
            <w:gridSpan w:val="4"/>
            <w:vMerge w:val="restart"/>
            <w:vAlign w:val="center"/>
          </w:tcPr>
          <w:p w14:paraId="2FA74A88" w14:textId="77777777" w:rsidR="006371DB" w:rsidRPr="00176FA0" w:rsidRDefault="006371DB" w:rsidP="006F2325">
            <w:pPr>
              <w:jc w:val="center"/>
              <w:rPr>
                <w:rFonts w:ascii="Times New Roman" w:hAnsi="Times New Roman" w:cs="Times New Roman"/>
                <w:color w:val="000000" w:themeColor="text1"/>
              </w:rPr>
            </w:pPr>
            <w:r w:rsidRPr="00176FA0">
              <w:rPr>
                <w:rFonts w:ascii="Times New Roman" w:hAnsi="Times New Roman" w:cs="Times New Roman"/>
                <w:color w:val="000000" w:themeColor="text1"/>
              </w:rPr>
              <w:t>Не подлежат установлению</w:t>
            </w:r>
          </w:p>
        </w:tc>
      </w:tr>
      <w:tr w:rsidR="006371DB" w:rsidRPr="00176FA0" w14:paraId="1CFE2FDD" w14:textId="77777777" w:rsidTr="006F2325">
        <w:tc>
          <w:tcPr>
            <w:tcW w:w="813" w:type="pct"/>
          </w:tcPr>
          <w:p w14:paraId="02230266" w14:textId="77777777" w:rsidR="006371DB" w:rsidRPr="00176FA0" w:rsidRDefault="006371DB" w:rsidP="006F2325">
            <w:pPr>
              <w:pStyle w:val="afc"/>
              <w:jc w:val="center"/>
              <w:rPr>
                <w:rFonts w:ascii="Times New Roman" w:hAnsi="Times New Roman" w:cs="Times New Roman"/>
                <w:color w:val="000000" w:themeColor="text1"/>
                <w:sz w:val="20"/>
                <w:szCs w:val="20"/>
              </w:rPr>
            </w:pPr>
            <w:r w:rsidRPr="00176FA0">
              <w:rPr>
                <w:rFonts w:ascii="Times New Roman" w:hAnsi="Times New Roman" w:cs="Times New Roman"/>
                <w:color w:val="000000" w:themeColor="text1"/>
                <w:sz w:val="20"/>
                <w:szCs w:val="20"/>
              </w:rPr>
              <w:t>Улично-дорожная сеть (12.0.1)</w:t>
            </w:r>
          </w:p>
        </w:tc>
        <w:tc>
          <w:tcPr>
            <w:tcW w:w="4187" w:type="pct"/>
            <w:gridSpan w:val="4"/>
            <w:vMerge/>
            <w:vAlign w:val="center"/>
          </w:tcPr>
          <w:p w14:paraId="141FA4B3" w14:textId="77777777" w:rsidR="006371DB" w:rsidRPr="00176FA0" w:rsidRDefault="006371DB" w:rsidP="006F2325">
            <w:pPr>
              <w:jc w:val="center"/>
              <w:rPr>
                <w:rFonts w:ascii="Times New Roman" w:hAnsi="Times New Roman" w:cs="Times New Roman"/>
                <w:color w:val="000000" w:themeColor="text1"/>
              </w:rPr>
            </w:pPr>
          </w:p>
        </w:tc>
      </w:tr>
      <w:tr w:rsidR="006371DB" w:rsidRPr="00176FA0" w14:paraId="3A91CE58" w14:textId="77777777" w:rsidTr="006F2325">
        <w:tc>
          <w:tcPr>
            <w:tcW w:w="813" w:type="pct"/>
          </w:tcPr>
          <w:p w14:paraId="5E7EEAAE" w14:textId="77777777" w:rsidR="006371DB" w:rsidRPr="00176FA0" w:rsidRDefault="006371DB" w:rsidP="006F2325">
            <w:pPr>
              <w:pStyle w:val="afc"/>
              <w:jc w:val="center"/>
              <w:rPr>
                <w:rFonts w:ascii="Times New Roman" w:hAnsi="Times New Roman" w:cs="Times New Roman"/>
                <w:color w:val="000000" w:themeColor="text1"/>
                <w:sz w:val="20"/>
                <w:szCs w:val="20"/>
              </w:rPr>
            </w:pPr>
            <w:r w:rsidRPr="00176FA0">
              <w:rPr>
                <w:rFonts w:ascii="Times New Roman" w:hAnsi="Times New Roman" w:cs="Times New Roman"/>
                <w:color w:val="000000" w:themeColor="text1"/>
                <w:sz w:val="20"/>
                <w:szCs w:val="20"/>
              </w:rPr>
              <w:t>Благоустройство территории (12.0.2)</w:t>
            </w:r>
          </w:p>
        </w:tc>
        <w:tc>
          <w:tcPr>
            <w:tcW w:w="4187" w:type="pct"/>
            <w:gridSpan w:val="4"/>
            <w:vMerge/>
            <w:vAlign w:val="center"/>
          </w:tcPr>
          <w:p w14:paraId="45FDF44B" w14:textId="77777777" w:rsidR="006371DB" w:rsidRPr="00176FA0" w:rsidRDefault="006371DB" w:rsidP="006F2325">
            <w:pPr>
              <w:jc w:val="center"/>
              <w:rPr>
                <w:rFonts w:ascii="Times New Roman" w:hAnsi="Times New Roman" w:cs="Times New Roman"/>
                <w:color w:val="000000" w:themeColor="text1"/>
              </w:rPr>
            </w:pPr>
          </w:p>
        </w:tc>
      </w:tr>
    </w:tbl>
    <w:p w14:paraId="06A5CB6E" w14:textId="77777777" w:rsidR="006371DB" w:rsidRPr="00AE75C0" w:rsidRDefault="006371DB" w:rsidP="006371DB">
      <w:pPr>
        <w:pStyle w:val="S"/>
        <w:rPr>
          <w:color w:val="000000" w:themeColor="text1"/>
          <w:sz w:val="24"/>
        </w:rPr>
      </w:pPr>
      <w:r w:rsidRPr="00AE75C0">
        <w:rPr>
          <w:rFonts w:eastAsia="Calibri"/>
          <w:i/>
          <w:color w:val="000000" w:themeColor="text1"/>
          <w:sz w:val="24"/>
          <w:lang w:eastAsia="en-US"/>
        </w:rPr>
        <w:t>Примечание:</w:t>
      </w:r>
      <w:r w:rsidRPr="00AE75C0">
        <w:rPr>
          <w:rFonts w:eastAsia="Calibri"/>
          <w:color w:val="000000" w:themeColor="text1"/>
          <w:sz w:val="24"/>
          <w:lang w:eastAsia="en-US"/>
        </w:rPr>
        <w:t xml:space="preserve"> </w:t>
      </w:r>
      <w:r w:rsidRPr="00AE75C0">
        <w:rPr>
          <w:color w:val="000000" w:themeColor="text1"/>
          <w:sz w:val="24"/>
        </w:rPr>
        <w:t>В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главе 22 настоящих Правил. При этом более строгие требования, относящиеся к одному и тому же параметру, поглощают более мягкие.</w:t>
      </w:r>
    </w:p>
    <w:p w14:paraId="2179FD0D" w14:textId="77777777" w:rsidR="009C6FC8" w:rsidRPr="00AE75C0" w:rsidRDefault="009C6FC8" w:rsidP="009C6FC8">
      <w:pPr>
        <w:pStyle w:val="4"/>
        <w:rPr>
          <w:color w:val="000000" w:themeColor="text1"/>
          <w:sz w:val="26"/>
          <w:szCs w:val="26"/>
        </w:rPr>
      </w:pPr>
      <w:bookmarkStart w:id="276" w:name="_Toc129772252"/>
      <w:r>
        <w:rPr>
          <w:color w:val="000000" w:themeColor="text1"/>
          <w:sz w:val="26"/>
          <w:szCs w:val="26"/>
        </w:rPr>
        <w:lastRenderedPageBreak/>
        <w:t>Статья 32</w:t>
      </w:r>
      <w:r w:rsidRPr="002D6910">
        <w:rPr>
          <w:color w:val="000000" w:themeColor="text1"/>
          <w:sz w:val="26"/>
          <w:szCs w:val="26"/>
        </w:rPr>
        <w:t xml:space="preserve">. </w:t>
      </w:r>
      <w:r>
        <w:rPr>
          <w:color w:val="000000" w:themeColor="text1"/>
          <w:sz w:val="26"/>
          <w:szCs w:val="26"/>
        </w:rPr>
        <w:t>Зона объектов недропользования</w:t>
      </w:r>
      <w:r w:rsidRPr="00AE75C0">
        <w:rPr>
          <w:color w:val="000000" w:themeColor="text1"/>
          <w:sz w:val="26"/>
          <w:szCs w:val="26"/>
        </w:rPr>
        <w:t xml:space="preserve"> (П-</w:t>
      </w:r>
      <w:r>
        <w:rPr>
          <w:color w:val="000000" w:themeColor="text1"/>
          <w:sz w:val="26"/>
          <w:szCs w:val="26"/>
        </w:rPr>
        <w:t>3</w:t>
      </w:r>
      <w:r w:rsidRPr="00AE75C0">
        <w:rPr>
          <w:color w:val="000000" w:themeColor="text1"/>
          <w:sz w:val="26"/>
          <w:szCs w:val="26"/>
        </w:rPr>
        <w:t>)</w:t>
      </w:r>
      <w:bookmarkEnd w:id="276"/>
    </w:p>
    <w:p w14:paraId="5FED9724" w14:textId="77777777" w:rsidR="009C6FC8" w:rsidRPr="00FB63AA" w:rsidRDefault="009C6FC8" w:rsidP="009C6FC8">
      <w:pPr>
        <w:spacing w:before="120" w:after="120"/>
        <w:jc w:val="center"/>
        <w:rPr>
          <w:rFonts w:ascii="Times New Roman" w:hAnsi="Times New Roman" w:cs="Times New Roman"/>
          <w:b/>
          <w:i/>
          <w:sz w:val="26"/>
          <w:szCs w:val="26"/>
        </w:rPr>
      </w:pPr>
      <w:r w:rsidRPr="00FB63AA">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1"/>
        <w:gridCol w:w="7461"/>
        <w:gridCol w:w="2724"/>
      </w:tblGrid>
      <w:tr w:rsidR="009C6FC8" w:rsidRPr="00C81338" w14:paraId="0C5CE974" w14:textId="77777777" w:rsidTr="009C6FC8">
        <w:trPr>
          <w:trHeight w:val="1165"/>
        </w:trPr>
        <w:tc>
          <w:tcPr>
            <w:tcW w:w="1556" w:type="pct"/>
            <w:vAlign w:val="center"/>
          </w:tcPr>
          <w:p w14:paraId="38CC1B7E" w14:textId="77777777" w:rsidR="009C6FC8" w:rsidRPr="00FB63AA" w:rsidRDefault="009C6FC8" w:rsidP="009C6FC8">
            <w:pPr>
              <w:pStyle w:val="S"/>
              <w:ind w:firstLine="0"/>
              <w:jc w:val="center"/>
              <w:rPr>
                <w:sz w:val="22"/>
                <w:szCs w:val="22"/>
              </w:rPr>
            </w:pPr>
            <w:r w:rsidRPr="00FB63AA">
              <w:rPr>
                <w:sz w:val="22"/>
                <w:szCs w:val="22"/>
              </w:rPr>
              <w:t>Наименование вида разрешенного использования земельного участка (код классификатора)</w:t>
            </w:r>
          </w:p>
        </w:tc>
        <w:tc>
          <w:tcPr>
            <w:tcW w:w="2523" w:type="pct"/>
            <w:vAlign w:val="center"/>
          </w:tcPr>
          <w:p w14:paraId="09477B55" w14:textId="77777777" w:rsidR="009C6FC8" w:rsidRPr="00FB63AA" w:rsidRDefault="009C6FC8" w:rsidP="009C6FC8">
            <w:pPr>
              <w:keepLines/>
              <w:jc w:val="center"/>
              <w:rPr>
                <w:rFonts w:ascii="Times New Roman" w:hAnsi="Times New Roman" w:cs="Times New Roman"/>
                <w:sz w:val="22"/>
                <w:szCs w:val="22"/>
              </w:rPr>
            </w:pPr>
            <w:r w:rsidRPr="00FB63AA">
              <w:rPr>
                <w:rFonts w:ascii="Times New Roman" w:hAnsi="Times New Roman" w:cs="Times New Roman"/>
                <w:sz w:val="22"/>
                <w:szCs w:val="22"/>
              </w:rPr>
              <w:t>Описание вида разрешенного использования земельного участка</w:t>
            </w:r>
          </w:p>
        </w:tc>
        <w:tc>
          <w:tcPr>
            <w:tcW w:w="921" w:type="pct"/>
            <w:vAlign w:val="center"/>
          </w:tcPr>
          <w:p w14:paraId="16531518" w14:textId="77777777" w:rsidR="009C6FC8" w:rsidRPr="00FB63AA" w:rsidRDefault="009C6FC8" w:rsidP="009C6FC8">
            <w:pPr>
              <w:keepLines/>
              <w:jc w:val="center"/>
              <w:rPr>
                <w:rFonts w:ascii="Times New Roman" w:hAnsi="Times New Roman" w:cs="Times New Roman"/>
                <w:sz w:val="22"/>
                <w:szCs w:val="22"/>
              </w:rPr>
            </w:pPr>
            <w:r w:rsidRPr="00FB63AA">
              <w:rPr>
                <w:rFonts w:ascii="Times New Roman" w:hAnsi="Times New Roman" w:cs="Times New Roman"/>
                <w:sz w:val="22"/>
                <w:szCs w:val="22"/>
              </w:rPr>
              <w:t>Примечания</w:t>
            </w:r>
          </w:p>
        </w:tc>
      </w:tr>
      <w:tr w:rsidR="009C6FC8" w:rsidRPr="00C81338" w14:paraId="6A8B4A67" w14:textId="77777777" w:rsidTr="009C6FC8">
        <w:trPr>
          <w:trHeight w:val="283"/>
        </w:trPr>
        <w:tc>
          <w:tcPr>
            <w:tcW w:w="1556" w:type="pct"/>
            <w:vAlign w:val="center"/>
          </w:tcPr>
          <w:p w14:paraId="6374AF4D" w14:textId="77777777" w:rsidR="009C6FC8" w:rsidRPr="00C81338" w:rsidRDefault="009C6FC8" w:rsidP="009C6FC8">
            <w:pPr>
              <w:pStyle w:val="afc"/>
              <w:jc w:val="center"/>
              <w:rPr>
                <w:rFonts w:ascii="Times New Roman" w:hAnsi="Times New Roman" w:cs="Times New Roman"/>
                <w:color w:val="0070C0"/>
                <w:sz w:val="22"/>
                <w:szCs w:val="22"/>
                <w:highlight w:val="yellow"/>
              </w:rPr>
            </w:pPr>
            <w:r w:rsidRPr="00FB63AA">
              <w:rPr>
                <w:rFonts w:ascii="Times New Roman" w:hAnsi="Times New Roman" w:cs="Times New Roman"/>
                <w:sz w:val="22"/>
                <w:szCs w:val="22"/>
              </w:rPr>
              <w:t>Недропользование (6.1)</w:t>
            </w:r>
          </w:p>
        </w:tc>
        <w:tc>
          <w:tcPr>
            <w:tcW w:w="2523" w:type="pct"/>
          </w:tcPr>
          <w:p w14:paraId="0E76049A" w14:textId="77777777" w:rsidR="009C6FC8" w:rsidRPr="00FB63AA" w:rsidRDefault="009C6FC8" w:rsidP="009C6FC8">
            <w:pPr>
              <w:pStyle w:val="ConsPlusNormal"/>
              <w:ind w:firstLine="284"/>
              <w:rPr>
                <w:rFonts w:ascii="Times New Roman" w:hAnsi="Times New Roman" w:cs="Times New Roman"/>
                <w:sz w:val="22"/>
                <w:szCs w:val="22"/>
              </w:rPr>
            </w:pPr>
            <w:r w:rsidRPr="00FB63AA">
              <w:rPr>
                <w:rFonts w:ascii="Times New Roman" w:hAnsi="Times New Roman" w:cs="Times New Roman"/>
                <w:sz w:val="22"/>
                <w:szCs w:val="22"/>
              </w:rP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w:t>
            </w:r>
          </w:p>
          <w:p w14:paraId="609B4370" w14:textId="77777777" w:rsidR="009C6FC8" w:rsidRPr="00FB63AA" w:rsidRDefault="009C6FC8" w:rsidP="009C6FC8">
            <w:pPr>
              <w:pStyle w:val="ConsPlusNormal"/>
              <w:ind w:firstLine="284"/>
              <w:rPr>
                <w:rFonts w:ascii="Times New Roman" w:hAnsi="Times New Roman" w:cs="Times New Roman"/>
                <w:sz w:val="22"/>
                <w:szCs w:val="22"/>
              </w:rPr>
            </w:pPr>
            <w:r w:rsidRPr="00FB63AA">
              <w:rPr>
                <w:rFonts w:ascii="Times New Roman" w:hAnsi="Times New Roman" w:cs="Times New Roman"/>
                <w:sz w:val="22"/>
                <w:szCs w:val="22"/>
              </w:rPr>
              <w:t>размещение объектов капитального строительства, необходимых для подготовки сырья к транспортировке и (или) промышленной переработке;</w:t>
            </w:r>
          </w:p>
          <w:p w14:paraId="3F770212" w14:textId="77777777" w:rsidR="009C6FC8" w:rsidRPr="00C81338" w:rsidRDefault="009C6FC8" w:rsidP="009C6FC8">
            <w:pPr>
              <w:pStyle w:val="ConsPlusNormal"/>
              <w:ind w:firstLine="284"/>
              <w:rPr>
                <w:rFonts w:ascii="Times New Roman" w:hAnsi="Times New Roman" w:cs="Times New Roman"/>
                <w:sz w:val="22"/>
                <w:szCs w:val="22"/>
                <w:highlight w:val="yellow"/>
              </w:rPr>
            </w:pPr>
            <w:r w:rsidRPr="00FB63AA">
              <w:rPr>
                <w:rFonts w:ascii="Times New Roman" w:hAnsi="Times New Roman" w:cs="Times New Roman"/>
                <w:sz w:val="22"/>
                <w:szCs w:val="22"/>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921" w:type="pct"/>
            <w:vAlign w:val="center"/>
          </w:tcPr>
          <w:p w14:paraId="539732F9" w14:textId="77777777" w:rsidR="009C6FC8" w:rsidRPr="00C81338" w:rsidRDefault="009C6FC8" w:rsidP="009C6FC8">
            <w:pPr>
              <w:keepLines/>
              <w:jc w:val="left"/>
              <w:rPr>
                <w:rFonts w:ascii="Times New Roman" w:eastAsia="Calibri" w:hAnsi="Times New Roman" w:cs="Times New Roman"/>
                <w:color w:val="0070C0"/>
                <w:sz w:val="22"/>
                <w:szCs w:val="22"/>
                <w:highlight w:val="yellow"/>
              </w:rPr>
            </w:pPr>
          </w:p>
        </w:tc>
      </w:tr>
    </w:tbl>
    <w:p w14:paraId="7CB24A59" w14:textId="77777777" w:rsidR="009C6FC8" w:rsidRPr="00FB63AA" w:rsidRDefault="009C6FC8" w:rsidP="009C6FC8">
      <w:pPr>
        <w:spacing w:before="120" w:after="120"/>
        <w:jc w:val="center"/>
        <w:rPr>
          <w:rFonts w:ascii="Times New Roman" w:hAnsi="Times New Roman" w:cs="Times New Roman"/>
          <w:b/>
          <w:i/>
          <w:sz w:val="26"/>
          <w:szCs w:val="26"/>
        </w:rPr>
      </w:pPr>
      <w:r w:rsidRPr="00FB63AA">
        <w:rPr>
          <w:rFonts w:ascii="Times New Roman" w:hAnsi="Times New Roman" w:cs="Times New Roman"/>
          <w:b/>
          <w:i/>
          <w:sz w:val="26"/>
          <w:szCs w:val="26"/>
        </w:rPr>
        <w:t>Условно разрешённые виды использования: не устанавливаются</w:t>
      </w:r>
    </w:p>
    <w:p w14:paraId="5EDB3EFA" w14:textId="77777777" w:rsidR="009C6FC8" w:rsidRPr="00FB63AA" w:rsidRDefault="009C6FC8" w:rsidP="009C6FC8">
      <w:pPr>
        <w:spacing w:before="120" w:after="120"/>
        <w:jc w:val="center"/>
        <w:rPr>
          <w:rFonts w:ascii="Times New Roman" w:hAnsi="Times New Roman" w:cs="Times New Roman"/>
          <w:b/>
          <w:i/>
          <w:sz w:val="26"/>
          <w:szCs w:val="26"/>
        </w:rPr>
      </w:pPr>
      <w:r w:rsidRPr="00FB63AA">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7233"/>
        <w:gridCol w:w="2910"/>
      </w:tblGrid>
      <w:tr w:rsidR="009C6FC8" w:rsidRPr="00C81338" w14:paraId="3AED3929" w14:textId="77777777" w:rsidTr="009C6FC8">
        <w:trPr>
          <w:trHeight w:val="283"/>
        </w:trPr>
        <w:tc>
          <w:tcPr>
            <w:tcW w:w="1570" w:type="pct"/>
            <w:tcBorders>
              <w:top w:val="single" w:sz="4" w:space="0" w:color="auto"/>
              <w:left w:val="single" w:sz="4" w:space="0" w:color="auto"/>
              <w:bottom w:val="single" w:sz="4" w:space="0" w:color="auto"/>
              <w:right w:val="single" w:sz="4" w:space="0" w:color="auto"/>
            </w:tcBorders>
            <w:vAlign w:val="center"/>
          </w:tcPr>
          <w:p w14:paraId="1C0BE666" w14:textId="77777777" w:rsidR="009C6FC8" w:rsidRPr="00FB63AA" w:rsidRDefault="009C6FC8" w:rsidP="009C6FC8">
            <w:pPr>
              <w:pStyle w:val="S"/>
              <w:ind w:firstLine="0"/>
              <w:jc w:val="center"/>
              <w:rPr>
                <w:sz w:val="22"/>
                <w:szCs w:val="22"/>
              </w:rPr>
            </w:pPr>
            <w:r w:rsidRPr="00FB63AA">
              <w:rPr>
                <w:sz w:val="22"/>
                <w:szCs w:val="22"/>
              </w:rPr>
              <w:t>Наименование вида разрешенного использования земельного участка</w:t>
            </w:r>
          </w:p>
        </w:tc>
        <w:tc>
          <w:tcPr>
            <w:tcW w:w="2446" w:type="pct"/>
            <w:tcBorders>
              <w:top w:val="single" w:sz="4" w:space="0" w:color="auto"/>
              <w:left w:val="single" w:sz="4" w:space="0" w:color="auto"/>
              <w:bottom w:val="single" w:sz="4" w:space="0" w:color="auto"/>
              <w:right w:val="single" w:sz="4" w:space="0" w:color="auto"/>
            </w:tcBorders>
            <w:vAlign w:val="center"/>
            <w:hideMark/>
          </w:tcPr>
          <w:p w14:paraId="0F9287E9" w14:textId="77777777" w:rsidR="009C6FC8" w:rsidRPr="00FB63AA" w:rsidRDefault="009C6FC8" w:rsidP="009C6FC8">
            <w:pPr>
              <w:keepLines/>
              <w:jc w:val="center"/>
              <w:rPr>
                <w:rFonts w:ascii="Times New Roman" w:hAnsi="Times New Roman" w:cs="Times New Roman"/>
                <w:sz w:val="22"/>
                <w:szCs w:val="22"/>
              </w:rPr>
            </w:pPr>
            <w:r w:rsidRPr="00FB63AA">
              <w:rPr>
                <w:rFonts w:ascii="Times New Roman" w:hAnsi="Times New Roman" w:cs="Times New Roman"/>
                <w:sz w:val="22"/>
                <w:szCs w:val="22"/>
              </w:rPr>
              <w:t>Описание вида разрешенного использования</w:t>
            </w:r>
          </w:p>
          <w:p w14:paraId="0374B99C" w14:textId="77777777" w:rsidR="009C6FC8" w:rsidRPr="00FB63AA" w:rsidRDefault="009C6FC8" w:rsidP="009C6FC8">
            <w:pPr>
              <w:keepLines/>
              <w:jc w:val="center"/>
              <w:rPr>
                <w:rFonts w:ascii="Times New Roman" w:hAnsi="Times New Roman" w:cs="Times New Roman"/>
                <w:sz w:val="22"/>
                <w:szCs w:val="22"/>
              </w:rPr>
            </w:pPr>
            <w:r w:rsidRPr="00FB63AA">
              <w:rPr>
                <w:rFonts w:ascii="Times New Roman" w:hAnsi="Times New Roman" w:cs="Times New Roman"/>
                <w:sz w:val="22"/>
                <w:szCs w:val="22"/>
              </w:rPr>
              <w:t>земельного участка</w:t>
            </w:r>
          </w:p>
        </w:tc>
        <w:tc>
          <w:tcPr>
            <w:tcW w:w="984" w:type="pct"/>
            <w:tcBorders>
              <w:top w:val="single" w:sz="4" w:space="0" w:color="auto"/>
              <w:left w:val="single" w:sz="4" w:space="0" w:color="auto"/>
              <w:bottom w:val="single" w:sz="4" w:space="0" w:color="auto"/>
              <w:right w:val="single" w:sz="4" w:space="0" w:color="auto"/>
            </w:tcBorders>
            <w:vAlign w:val="center"/>
            <w:hideMark/>
          </w:tcPr>
          <w:p w14:paraId="30013F7C" w14:textId="77777777" w:rsidR="009C6FC8" w:rsidRPr="00FB63AA" w:rsidRDefault="009C6FC8" w:rsidP="009C6FC8">
            <w:pPr>
              <w:keepLines/>
              <w:jc w:val="center"/>
              <w:rPr>
                <w:rFonts w:ascii="Times New Roman" w:hAnsi="Times New Roman" w:cs="Times New Roman"/>
                <w:sz w:val="22"/>
                <w:szCs w:val="22"/>
              </w:rPr>
            </w:pPr>
            <w:r w:rsidRPr="00FB63AA">
              <w:rPr>
                <w:rFonts w:ascii="Times New Roman" w:hAnsi="Times New Roman" w:cs="Times New Roman"/>
                <w:sz w:val="22"/>
                <w:szCs w:val="22"/>
              </w:rPr>
              <w:t>Примечания</w:t>
            </w:r>
          </w:p>
        </w:tc>
      </w:tr>
      <w:tr w:rsidR="009C6FC8" w:rsidRPr="00C81338" w14:paraId="2290DE41" w14:textId="77777777" w:rsidTr="009C6FC8">
        <w:trPr>
          <w:trHeight w:val="283"/>
        </w:trPr>
        <w:tc>
          <w:tcPr>
            <w:tcW w:w="1570" w:type="pct"/>
            <w:tcBorders>
              <w:top w:val="single" w:sz="4" w:space="0" w:color="auto"/>
              <w:left w:val="single" w:sz="4" w:space="0" w:color="auto"/>
              <w:bottom w:val="single" w:sz="4" w:space="0" w:color="auto"/>
              <w:right w:val="single" w:sz="4" w:space="0" w:color="auto"/>
            </w:tcBorders>
            <w:vAlign w:val="center"/>
          </w:tcPr>
          <w:p w14:paraId="39B6ADD1" w14:textId="77777777" w:rsidR="009C6FC8" w:rsidRPr="00FB63AA" w:rsidRDefault="009C6FC8" w:rsidP="009C6FC8">
            <w:pPr>
              <w:pStyle w:val="afc"/>
              <w:jc w:val="center"/>
              <w:rPr>
                <w:rFonts w:ascii="Times New Roman" w:hAnsi="Times New Roman" w:cs="Times New Roman"/>
                <w:sz w:val="22"/>
                <w:szCs w:val="22"/>
              </w:rPr>
            </w:pPr>
            <w:r w:rsidRPr="00FB63AA">
              <w:rPr>
                <w:rFonts w:ascii="Times New Roman" w:hAnsi="Times New Roman" w:cs="Times New Roman"/>
                <w:sz w:val="22"/>
                <w:szCs w:val="22"/>
              </w:rPr>
              <w:t>Предоставление коммунальных услуг (3.1.1)</w:t>
            </w:r>
          </w:p>
        </w:tc>
        <w:tc>
          <w:tcPr>
            <w:tcW w:w="2446" w:type="pct"/>
            <w:tcBorders>
              <w:top w:val="single" w:sz="4" w:space="0" w:color="auto"/>
              <w:left w:val="single" w:sz="4" w:space="0" w:color="auto"/>
              <w:bottom w:val="single" w:sz="4" w:space="0" w:color="auto"/>
              <w:right w:val="single" w:sz="4" w:space="0" w:color="auto"/>
            </w:tcBorders>
          </w:tcPr>
          <w:p w14:paraId="3036EF30" w14:textId="77777777" w:rsidR="009C6FC8" w:rsidRPr="00FB63AA" w:rsidRDefault="009C6FC8" w:rsidP="009C6FC8">
            <w:pPr>
              <w:pStyle w:val="afd"/>
              <w:ind w:firstLine="313"/>
              <w:rPr>
                <w:rFonts w:ascii="Times New Roman" w:hAnsi="Times New Roman" w:cs="Times New Roman"/>
                <w:sz w:val="22"/>
                <w:szCs w:val="22"/>
              </w:rPr>
            </w:pPr>
            <w:r w:rsidRPr="00FB63AA">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984" w:type="pct"/>
            <w:tcBorders>
              <w:top w:val="single" w:sz="4" w:space="0" w:color="auto"/>
              <w:left w:val="single" w:sz="4" w:space="0" w:color="auto"/>
              <w:bottom w:val="single" w:sz="4" w:space="0" w:color="auto"/>
              <w:right w:val="single" w:sz="4" w:space="0" w:color="auto"/>
            </w:tcBorders>
            <w:vAlign w:val="center"/>
            <w:hideMark/>
          </w:tcPr>
          <w:p w14:paraId="4682CA1F" w14:textId="77777777" w:rsidR="009C6FC8" w:rsidRPr="00C81338" w:rsidRDefault="009C6FC8" w:rsidP="009C6FC8">
            <w:pPr>
              <w:keepLines/>
              <w:jc w:val="center"/>
              <w:rPr>
                <w:rFonts w:ascii="Times New Roman" w:hAnsi="Times New Roman" w:cs="Times New Roman"/>
                <w:color w:val="0070C0"/>
                <w:sz w:val="22"/>
                <w:szCs w:val="22"/>
                <w:highlight w:val="yellow"/>
              </w:rPr>
            </w:pPr>
          </w:p>
        </w:tc>
      </w:tr>
      <w:tr w:rsidR="009C6FC8" w:rsidRPr="00C81338" w14:paraId="1D4983B5" w14:textId="77777777" w:rsidTr="009C6FC8">
        <w:trPr>
          <w:trHeight w:val="283"/>
        </w:trPr>
        <w:tc>
          <w:tcPr>
            <w:tcW w:w="1570" w:type="pct"/>
            <w:tcBorders>
              <w:top w:val="single" w:sz="4" w:space="0" w:color="auto"/>
              <w:left w:val="single" w:sz="4" w:space="0" w:color="auto"/>
              <w:bottom w:val="single" w:sz="4" w:space="0" w:color="auto"/>
              <w:right w:val="single" w:sz="4" w:space="0" w:color="auto"/>
            </w:tcBorders>
            <w:vAlign w:val="center"/>
          </w:tcPr>
          <w:p w14:paraId="2AAB3908" w14:textId="77777777" w:rsidR="009C6FC8" w:rsidRPr="00D74829" w:rsidRDefault="009C6FC8" w:rsidP="009C6FC8">
            <w:pPr>
              <w:pStyle w:val="afc"/>
              <w:jc w:val="center"/>
              <w:rPr>
                <w:rFonts w:ascii="Times New Roman" w:hAnsi="Times New Roman" w:cs="Times New Roman"/>
                <w:sz w:val="22"/>
                <w:szCs w:val="22"/>
              </w:rPr>
            </w:pPr>
            <w:r w:rsidRPr="00D74829">
              <w:rPr>
                <w:rFonts w:ascii="Times New Roman" w:hAnsi="Times New Roman" w:cs="Times New Roman"/>
                <w:sz w:val="22"/>
                <w:szCs w:val="22"/>
              </w:rPr>
              <w:t>Улично-дорожная сеть (12.0.1)</w:t>
            </w:r>
          </w:p>
        </w:tc>
        <w:tc>
          <w:tcPr>
            <w:tcW w:w="2446" w:type="pct"/>
            <w:tcBorders>
              <w:top w:val="single" w:sz="4" w:space="0" w:color="auto"/>
              <w:left w:val="single" w:sz="4" w:space="0" w:color="auto"/>
              <w:bottom w:val="single" w:sz="4" w:space="0" w:color="auto"/>
              <w:right w:val="single" w:sz="4" w:space="0" w:color="auto"/>
            </w:tcBorders>
          </w:tcPr>
          <w:p w14:paraId="05B7C472" w14:textId="77777777" w:rsidR="009C6FC8" w:rsidRPr="00D74829" w:rsidRDefault="009C6FC8" w:rsidP="009C6FC8">
            <w:pPr>
              <w:pStyle w:val="afd"/>
              <w:ind w:firstLine="284"/>
              <w:rPr>
                <w:rFonts w:ascii="Times New Roman" w:hAnsi="Times New Roman" w:cs="Times New Roman"/>
                <w:sz w:val="22"/>
                <w:szCs w:val="22"/>
              </w:rPr>
            </w:pPr>
            <w:r w:rsidRPr="00D74829">
              <w:rPr>
                <w:rFonts w:ascii="Times New Roman" w:hAnsi="Times New Roman" w:cs="Times New Roman"/>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75F80966" w14:textId="77777777" w:rsidR="009C6FC8" w:rsidRPr="00D74829" w:rsidRDefault="009C6FC8" w:rsidP="009C6FC8">
            <w:pPr>
              <w:pStyle w:val="afd"/>
              <w:ind w:firstLine="284"/>
              <w:rPr>
                <w:rFonts w:ascii="Times New Roman" w:hAnsi="Times New Roman" w:cs="Times New Roman"/>
                <w:sz w:val="22"/>
                <w:szCs w:val="22"/>
              </w:rPr>
            </w:pPr>
            <w:r w:rsidRPr="00D74829">
              <w:rPr>
                <w:rFonts w:ascii="Times New Roman" w:hAnsi="Times New Roman" w:cs="Times New Roman"/>
                <w:sz w:val="22"/>
                <w:szCs w:val="22"/>
              </w:rPr>
              <w:lastRenderedPageBreak/>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D74829">
                <w:rPr>
                  <w:rStyle w:val="aff9"/>
                  <w:rFonts w:ascii="Times New Roman" w:hAnsi="Times New Roman" w:cs="Times New Roman"/>
                  <w:b w:val="0"/>
                  <w:color w:val="auto"/>
                  <w:sz w:val="22"/>
                  <w:szCs w:val="22"/>
                </w:rPr>
                <w:t>кодами 2.7.1</w:t>
              </w:r>
            </w:hyperlink>
            <w:r w:rsidRPr="00D74829">
              <w:rPr>
                <w:rFonts w:ascii="Times New Roman" w:hAnsi="Times New Roman" w:cs="Times New Roman"/>
                <w:sz w:val="22"/>
                <w:szCs w:val="22"/>
              </w:rPr>
              <w:t xml:space="preserve">, </w:t>
            </w:r>
            <w:hyperlink w:anchor="sub_1049" w:history="1">
              <w:r w:rsidRPr="00D74829">
                <w:rPr>
                  <w:rStyle w:val="aff9"/>
                  <w:rFonts w:ascii="Times New Roman" w:hAnsi="Times New Roman" w:cs="Times New Roman"/>
                  <w:b w:val="0"/>
                  <w:color w:val="auto"/>
                  <w:sz w:val="22"/>
                  <w:szCs w:val="22"/>
                </w:rPr>
                <w:t>4.9</w:t>
              </w:r>
            </w:hyperlink>
            <w:r w:rsidRPr="00D74829">
              <w:rPr>
                <w:rFonts w:ascii="Times New Roman" w:hAnsi="Times New Roman" w:cs="Times New Roman"/>
                <w:sz w:val="22"/>
                <w:szCs w:val="22"/>
              </w:rPr>
              <w:t xml:space="preserve">, </w:t>
            </w:r>
            <w:hyperlink w:anchor="sub_1723" w:history="1">
              <w:r w:rsidRPr="00D74829">
                <w:rPr>
                  <w:rStyle w:val="aff9"/>
                  <w:rFonts w:ascii="Times New Roman" w:hAnsi="Times New Roman" w:cs="Times New Roman"/>
                  <w:b w:val="0"/>
                  <w:color w:val="auto"/>
                  <w:sz w:val="22"/>
                  <w:szCs w:val="22"/>
                </w:rPr>
                <w:t>7.2.3</w:t>
              </w:r>
            </w:hyperlink>
            <w:r w:rsidRPr="00D74829">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984" w:type="pct"/>
            <w:tcBorders>
              <w:top w:val="single" w:sz="4" w:space="0" w:color="auto"/>
              <w:left w:val="single" w:sz="4" w:space="0" w:color="auto"/>
              <w:bottom w:val="single" w:sz="4" w:space="0" w:color="auto"/>
              <w:right w:val="single" w:sz="4" w:space="0" w:color="auto"/>
            </w:tcBorders>
            <w:vAlign w:val="center"/>
          </w:tcPr>
          <w:p w14:paraId="478D92E7" w14:textId="77777777" w:rsidR="009C6FC8" w:rsidRPr="00C81338" w:rsidRDefault="009C6FC8" w:rsidP="009C6FC8">
            <w:pPr>
              <w:keepLines/>
              <w:jc w:val="center"/>
              <w:rPr>
                <w:rFonts w:ascii="Times New Roman" w:hAnsi="Times New Roman" w:cs="Times New Roman"/>
                <w:color w:val="0070C0"/>
                <w:sz w:val="22"/>
                <w:szCs w:val="22"/>
                <w:highlight w:val="yellow"/>
              </w:rPr>
            </w:pPr>
          </w:p>
        </w:tc>
      </w:tr>
      <w:tr w:rsidR="009C6FC8" w:rsidRPr="00C81338" w14:paraId="12222BAD" w14:textId="77777777" w:rsidTr="009C6FC8">
        <w:trPr>
          <w:trHeight w:val="283"/>
        </w:trPr>
        <w:tc>
          <w:tcPr>
            <w:tcW w:w="1570" w:type="pct"/>
            <w:tcBorders>
              <w:top w:val="single" w:sz="4" w:space="0" w:color="auto"/>
              <w:left w:val="single" w:sz="4" w:space="0" w:color="auto"/>
              <w:bottom w:val="single" w:sz="4" w:space="0" w:color="auto"/>
              <w:right w:val="single" w:sz="4" w:space="0" w:color="auto"/>
            </w:tcBorders>
            <w:vAlign w:val="center"/>
          </w:tcPr>
          <w:p w14:paraId="284E7DCA" w14:textId="77777777" w:rsidR="009C6FC8" w:rsidRPr="00D74829" w:rsidRDefault="009C6FC8" w:rsidP="009C6FC8">
            <w:pPr>
              <w:pStyle w:val="afc"/>
              <w:jc w:val="center"/>
              <w:rPr>
                <w:rFonts w:ascii="Times New Roman" w:hAnsi="Times New Roman" w:cs="Times New Roman"/>
                <w:sz w:val="22"/>
                <w:szCs w:val="22"/>
              </w:rPr>
            </w:pPr>
            <w:r w:rsidRPr="00D74829">
              <w:rPr>
                <w:rFonts w:ascii="Times New Roman" w:hAnsi="Times New Roman" w:cs="Times New Roman"/>
                <w:sz w:val="22"/>
                <w:szCs w:val="22"/>
              </w:rPr>
              <w:t>Благоустройство территории (12.0.2)</w:t>
            </w:r>
          </w:p>
        </w:tc>
        <w:tc>
          <w:tcPr>
            <w:tcW w:w="2446" w:type="pct"/>
            <w:tcBorders>
              <w:top w:val="single" w:sz="4" w:space="0" w:color="auto"/>
              <w:left w:val="single" w:sz="4" w:space="0" w:color="auto"/>
              <w:bottom w:val="single" w:sz="4" w:space="0" w:color="auto"/>
              <w:right w:val="single" w:sz="4" w:space="0" w:color="auto"/>
            </w:tcBorders>
          </w:tcPr>
          <w:p w14:paraId="663C6959" w14:textId="77777777" w:rsidR="009C6FC8" w:rsidRPr="00D74829" w:rsidRDefault="009C6FC8" w:rsidP="009C6FC8">
            <w:pPr>
              <w:pStyle w:val="afd"/>
              <w:ind w:firstLine="284"/>
              <w:rPr>
                <w:rFonts w:ascii="Times New Roman" w:hAnsi="Times New Roman" w:cs="Times New Roman"/>
                <w:sz w:val="22"/>
                <w:szCs w:val="22"/>
              </w:rPr>
            </w:pPr>
            <w:r w:rsidRPr="00D74829">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984" w:type="pct"/>
            <w:tcBorders>
              <w:top w:val="single" w:sz="4" w:space="0" w:color="auto"/>
              <w:left w:val="single" w:sz="4" w:space="0" w:color="auto"/>
              <w:bottom w:val="single" w:sz="4" w:space="0" w:color="auto"/>
              <w:right w:val="single" w:sz="4" w:space="0" w:color="auto"/>
            </w:tcBorders>
            <w:vAlign w:val="center"/>
          </w:tcPr>
          <w:p w14:paraId="36A279A9" w14:textId="77777777" w:rsidR="009C6FC8" w:rsidRPr="00C81338" w:rsidRDefault="009C6FC8" w:rsidP="009C6FC8">
            <w:pPr>
              <w:keepLines/>
              <w:jc w:val="center"/>
              <w:rPr>
                <w:rFonts w:ascii="Times New Roman" w:hAnsi="Times New Roman" w:cs="Times New Roman"/>
                <w:color w:val="0070C0"/>
                <w:sz w:val="22"/>
                <w:szCs w:val="22"/>
                <w:highlight w:val="yellow"/>
              </w:rPr>
            </w:pPr>
          </w:p>
        </w:tc>
      </w:tr>
    </w:tbl>
    <w:p w14:paraId="43F2592C" w14:textId="77777777" w:rsidR="009C6FC8" w:rsidRPr="00FB63AA" w:rsidRDefault="009C6FC8" w:rsidP="009C6FC8">
      <w:pPr>
        <w:widowControl/>
        <w:autoSpaceDE/>
        <w:autoSpaceDN/>
        <w:adjustRightInd/>
        <w:spacing w:before="120"/>
        <w:jc w:val="center"/>
        <w:rPr>
          <w:rFonts w:ascii="Times New Roman" w:hAnsi="Times New Roman" w:cs="Times New Roman"/>
          <w:b/>
          <w:i/>
          <w:sz w:val="26"/>
          <w:szCs w:val="26"/>
        </w:rPr>
      </w:pPr>
      <w:r w:rsidRPr="00FB63AA">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3324"/>
        <w:gridCol w:w="3593"/>
        <w:gridCol w:w="2446"/>
        <w:gridCol w:w="3019"/>
      </w:tblGrid>
      <w:tr w:rsidR="009C6FC8" w:rsidRPr="00FB63AA" w14:paraId="0E79F4CF" w14:textId="77777777" w:rsidTr="009C6FC8">
        <w:tc>
          <w:tcPr>
            <w:tcW w:w="813" w:type="pct"/>
            <w:vAlign w:val="center"/>
          </w:tcPr>
          <w:p w14:paraId="4353D835" w14:textId="77777777" w:rsidR="009C6FC8" w:rsidRPr="00FB63AA" w:rsidRDefault="009C6FC8" w:rsidP="009C6FC8">
            <w:pPr>
              <w:jc w:val="center"/>
              <w:rPr>
                <w:rFonts w:ascii="Times New Roman" w:hAnsi="Times New Roman" w:cs="Times New Roman"/>
              </w:rPr>
            </w:pPr>
            <w:r w:rsidRPr="00FB63AA">
              <w:rPr>
                <w:rFonts w:ascii="Times New Roman" w:hAnsi="Times New Roman" w:cs="Times New Roman"/>
                <w:szCs w:val="22"/>
              </w:rPr>
              <w:t>Наименование вида разрешенного использования земельного участка (код классификатора)</w:t>
            </w:r>
          </w:p>
        </w:tc>
        <w:tc>
          <w:tcPr>
            <w:tcW w:w="1124" w:type="pct"/>
            <w:vAlign w:val="center"/>
          </w:tcPr>
          <w:p w14:paraId="029A4053" w14:textId="77777777" w:rsidR="009C6FC8" w:rsidRPr="00FB63AA" w:rsidRDefault="009C6FC8" w:rsidP="009C6FC8">
            <w:pPr>
              <w:jc w:val="center"/>
              <w:rPr>
                <w:rFonts w:ascii="Times New Roman" w:hAnsi="Times New Roman" w:cs="Times New Roman"/>
              </w:rPr>
            </w:pPr>
            <w:r w:rsidRPr="00FB63A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1215" w:type="pct"/>
            <w:vAlign w:val="center"/>
          </w:tcPr>
          <w:p w14:paraId="72A2662C" w14:textId="77777777" w:rsidR="009C6FC8" w:rsidRPr="00FB63AA" w:rsidRDefault="009C6FC8" w:rsidP="009C6FC8">
            <w:pPr>
              <w:jc w:val="center"/>
              <w:rPr>
                <w:rFonts w:ascii="Times New Roman" w:hAnsi="Times New Roman" w:cs="Times New Roman"/>
              </w:rPr>
            </w:pPr>
            <w:r w:rsidRPr="00FB63A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827" w:type="pct"/>
            <w:vAlign w:val="center"/>
          </w:tcPr>
          <w:p w14:paraId="5B36A4C4" w14:textId="77777777" w:rsidR="009C6FC8" w:rsidRPr="00FB63AA" w:rsidRDefault="009C6FC8" w:rsidP="009C6FC8">
            <w:pPr>
              <w:jc w:val="center"/>
              <w:rPr>
                <w:rFonts w:ascii="Times New Roman" w:hAnsi="Times New Roman" w:cs="Times New Roman"/>
              </w:rPr>
            </w:pPr>
            <w:r w:rsidRPr="00FB63AA">
              <w:rPr>
                <w:rFonts w:ascii="Times New Roman" w:hAnsi="Times New Roman" w:cs="Times New Roman"/>
              </w:rPr>
              <w:t>Предельное количество этажей или предельная высота зданий, строений, сооружений</w:t>
            </w:r>
          </w:p>
        </w:tc>
        <w:tc>
          <w:tcPr>
            <w:tcW w:w="1021" w:type="pct"/>
            <w:vAlign w:val="center"/>
          </w:tcPr>
          <w:p w14:paraId="5A5BCAA5" w14:textId="77777777" w:rsidR="009C6FC8" w:rsidRPr="00FB63AA" w:rsidRDefault="009C6FC8" w:rsidP="009C6FC8">
            <w:pPr>
              <w:jc w:val="center"/>
              <w:rPr>
                <w:rFonts w:ascii="Times New Roman" w:hAnsi="Times New Roman" w:cs="Times New Roman"/>
              </w:rPr>
            </w:pPr>
            <w:r w:rsidRPr="00FB63A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C6FC8" w:rsidRPr="00FB63AA" w14:paraId="6CAFCE53" w14:textId="77777777" w:rsidTr="009C6FC8">
        <w:tc>
          <w:tcPr>
            <w:tcW w:w="5000" w:type="pct"/>
            <w:gridSpan w:val="5"/>
            <w:vAlign w:val="center"/>
          </w:tcPr>
          <w:p w14:paraId="77B16D02" w14:textId="77777777" w:rsidR="009C6FC8" w:rsidRPr="00FB63AA" w:rsidRDefault="009C6FC8" w:rsidP="009C6FC8">
            <w:pPr>
              <w:spacing w:before="60" w:after="60"/>
              <w:jc w:val="center"/>
              <w:rPr>
                <w:rFonts w:ascii="Times New Roman" w:hAnsi="Times New Roman" w:cs="Times New Roman"/>
                <w:b/>
              </w:rPr>
            </w:pPr>
            <w:r w:rsidRPr="00FB63AA">
              <w:rPr>
                <w:rFonts w:ascii="Times New Roman" w:hAnsi="Times New Roman" w:cs="Times New Roman"/>
                <w:b/>
              </w:rPr>
              <w:t>Основные виды разрешенного использования</w:t>
            </w:r>
          </w:p>
        </w:tc>
      </w:tr>
      <w:tr w:rsidR="009C6FC8" w:rsidRPr="00FB63AA" w14:paraId="7BB841D1" w14:textId="77777777" w:rsidTr="009C6FC8">
        <w:tc>
          <w:tcPr>
            <w:tcW w:w="813" w:type="pct"/>
            <w:vAlign w:val="center"/>
          </w:tcPr>
          <w:p w14:paraId="2F8B35DF" w14:textId="77777777" w:rsidR="009C6FC8" w:rsidRPr="00FB63AA" w:rsidRDefault="009C6FC8" w:rsidP="009C6FC8">
            <w:pPr>
              <w:pStyle w:val="afd"/>
              <w:jc w:val="center"/>
              <w:rPr>
                <w:rFonts w:ascii="Times New Roman" w:hAnsi="Times New Roman" w:cs="Times New Roman"/>
                <w:sz w:val="20"/>
                <w:szCs w:val="20"/>
              </w:rPr>
            </w:pPr>
            <w:r w:rsidRPr="00FB63AA">
              <w:rPr>
                <w:rFonts w:ascii="Times New Roman" w:hAnsi="Times New Roman" w:cs="Times New Roman"/>
                <w:sz w:val="20"/>
                <w:szCs w:val="20"/>
              </w:rPr>
              <w:t>Недропользование (6.1)</w:t>
            </w:r>
          </w:p>
        </w:tc>
        <w:tc>
          <w:tcPr>
            <w:tcW w:w="1124" w:type="pct"/>
            <w:vAlign w:val="center"/>
          </w:tcPr>
          <w:p w14:paraId="0A9E7F43" w14:textId="77777777" w:rsidR="009C6FC8" w:rsidRPr="00FB63AA" w:rsidRDefault="009C6FC8" w:rsidP="009C6FC8">
            <w:pPr>
              <w:widowControl/>
              <w:suppressAutoHyphens/>
              <w:autoSpaceDE/>
              <w:autoSpaceDN/>
              <w:adjustRightInd/>
              <w:jc w:val="center"/>
              <w:rPr>
                <w:rFonts w:ascii="Times New Roman" w:hAnsi="Times New Roman" w:cs="Times New Roman"/>
                <w:lang w:val="en-US"/>
              </w:rPr>
            </w:pPr>
            <w:r w:rsidRPr="00FB63AA">
              <w:rPr>
                <w:rFonts w:ascii="Times New Roman" w:hAnsi="Times New Roman" w:cs="Times New Roman"/>
              </w:rPr>
              <w:t>Не подлежат установлению</w:t>
            </w:r>
          </w:p>
        </w:tc>
        <w:tc>
          <w:tcPr>
            <w:tcW w:w="1215" w:type="pct"/>
            <w:vAlign w:val="center"/>
          </w:tcPr>
          <w:p w14:paraId="7D84D93F" w14:textId="77777777" w:rsidR="009C6FC8" w:rsidRPr="00FB63AA" w:rsidRDefault="009C6FC8" w:rsidP="009C6FC8">
            <w:pPr>
              <w:pStyle w:val="ConsPlusNonformat"/>
              <w:jc w:val="both"/>
              <w:rPr>
                <w:rFonts w:ascii="Times New Roman" w:eastAsia="SimSun" w:hAnsi="Times New Roman" w:cs="Times New Roman"/>
                <w:lang w:eastAsia="ar-SA"/>
              </w:rPr>
            </w:pPr>
            <w:r w:rsidRPr="00FB63AA">
              <w:rPr>
                <w:rFonts w:ascii="Times New Roman" w:eastAsia="SimSun" w:hAnsi="Times New Roman" w:cs="Times New Roman"/>
                <w:lang w:eastAsia="ar-SA"/>
              </w:rPr>
              <w:t>- здание должно отстоять от красной линии улиц не менее чем на 5 м;</w:t>
            </w:r>
          </w:p>
          <w:p w14:paraId="6C8F30A8" w14:textId="77777777" w:rsidR="009C6FC8" w:rsidRPr="00FB63AA" w:rsidRDefault="009C6FC8" w:rsidP="009C6FC8">
            <w:pPr>
              <w:pStyle w:val="ConsPlusNonformat"/>
              <w:jc w:val="both"/>
              <w:rPr>
                <w:rFonts w:ascii="Times New Roman" w:eastAsia="SimSun" w:hAnsi="Times New Roman" w:cs="Times New Roman"/>
                <w:lang w:eastAsia="ar-SA"/>
              </w:rPr>
            </w:pPr>
            <w:r w:rsidRPr="00FB63AA">
              <w:rPr>
                <w:rFonts w:ascii="Times New Roman" w:eastAsia="SimSun" w:hAnsi="Times New Roman" w:cs="Times New Roman"/>
                <w:lang w:eastAsia="ar-SA"/>
              </w:rPr>
              <w:t xml:space="preserve">- от красной линии проездов – не менее чем на 3 м. </w:t>
            </w:r>
          </w:p>
        </w:tc>
        <w:tc>
          <w:tcPr>
            <w:tcW w:w="827" w:type="pct"/>
            <w:vAlign w:val="center"/>
          </w:tcPr>
          <w:p w14:paraId="4C4A9717" w14:textId="77777777" w:rsidR="009C6FC8" w:rsidRPr="00FB63AA" w:rsidRDefault="009C6FC8" w:rsidP="009C6FC8">
            <w:pPr>
              <w:jc w:val="center"/>
              <w:rPr>
                <w:rFonts w:ascii="Times New Roman" w:hAnsi="Times New Roman" w:cs="Times New Roman"/>
              </w:rPr>
            </w:pPr>
            <w:r w:rsidRPr="00FB63AA">
              <w:rPr>
                <w:rFonts w:ascii="Times New Roman" w:hAnsi="Times New Roman" w:cs="Times New Roman"/>
              </w:rPr>
              <w:t>Не подлежат установлению</w:t>
            </w:r>
          </w:p>
        </w:tc>
        <w:tc>
          <w:tcPr>
            <w:tcW w:w="1021" w:type="pct"/>
            <w:vAlign w:val="center"/>
          </w:tcPr>
          <w:p w14:paraId="64932325" w14:textId="77777777" w:rsidR="009C6FC8" w:rsidRPr="00FB63AA" w:rsidRDefault="009C6FC8" w:rsidP="009C6FC8">
            <w:pPr>
              <w:jc w:val="center"/>
              <w:rPr>
                <w:rFonts w:ascii="Times New Roman" w:hAnsi="Times New Roman" w:cs="Times New Roman"/>
              </w:rPr>
            </w:pPr>
            <w:r w:rsidRPr="00FB63AA">
              <w:rPr>
                <w:rFonts w:ascii="Times New Roman" w:hAnsi="Times New Roman" w:cs="Times New Roman"/>
              </w:rPr>
              <w:t>80</w:t>
            </w:r>
          </w:p>
        </w:tc>
      </w:tr>
      <w:tr w:rsidR="009C6FC8" w:rsidRPr="00FB63AA" w14:paraId="37C924B4" w14:textId="77777777" w:rsidTr="009C6FC8">
        <w:tc>
          <w:tcPr>
            <w:tcW w:w="5000" w:type="pct"/>
            <w:gridSpan w:val="5"/>
            <w:vAlign w:val="center"/>
          </w:tcPr>
          <w:p w14:paraId="66C1E709" w14:textId="77777777" w:rsidR="009C6FC8" w:rsidRPr="00FB63AA" w:rsidRDefault="009C6FC8" w:rsidP="009C6FC8">
            <w:pPr>
              <w:spacing w:before="60" w:after="60"/>
              <w:jc w:val="center"/>
              <w:rPr>
                <w:rFonts w:ascii="Times New Roman" w:hAnsi="Times New Roman" w:cs="Times New Roman"/>
                <w:b/>
              </w:rPr>
            </w:pPr>
            <w:r w:rsidRPr="00FB63AA">
              <w:rPr>
                <w:rFonts w:ascii="Times New Roman" w:hAnsi="Times New Roman" w:cs="Times New Roman"/>
                <w:b/>
              </w:rPr>
              <w:t xml:space="preserve">Условно разрешенные виды использования: </w:t>
            </w:r>
            <w:r w:rsidRPr="00FB63AA">
              <w:rPr>
                <w:rFonts w:ascii="Times New Roman" w:hAnsi="Times New Roman" w:cs="Times New Roman"/>
                <w:b/>
                <w:i/>
                <w:iCs/>
              </w:rPr>
              <w:t>н</w:t>
            </w:r>
            <w:r w:rsidRPr="00FB63AA">
              <w:rPr>
                <w:rFonts w:ascii="Times New Roman" w:hAnsi="Times New Roman" w:cs="Times New Roman"/>
                <w:b/>
                <w:i/>
                <w:iCs/>
                <w:szCs w:val="26"/>
              </w:rPr>
              <w:t xml:space="preserve">е </w:t>
            </w:r>
            <w:r w:rsidRPr="00FB63AA">
              <w:rPr>
                <w:rFonts w:ascii="Times New Roman" w:hAnsi="Times New Roman" w:cs="Times New Roman"/>
                <w:b/>
                <w:i/>
                <w:szCs w:val="26"/>
              </w:rPr>
              <w:t>устанавливаются</w:t>
            </w:r>
          </w:p>
        </w:tc>
      </w:tr>
      <w:tr w:rsidR="009C6FC8" w:rsidRPr="00FB63AA" w14:paraId="0910433E" w14:textId="77777777" w:rsidTr="009C6FC8">
        <w:tc>
          <w:tcPr>
            <w:tcW w:w="5000" w:type="pct"/>
            <w:gridSpan w:val="5"/>
            <w:vAlign w:val="center"/>
          </w:tcPr>
          <w:p w14:paraId="3A91DE77" w14:textId="77777777" w:rsidR="009C6FC8" w:rsidRPr="00FB63AA" w:rsidRDefault="009C6FC8" w:rsidP="009C6FC8">
            <w:pPr>
              <w:spacing w:before="60" w:after="60"/>
              <w:jc w:val="center"/>
              <w:rPr>
                <w:rFonts w:ascii="Times New Roman" w:hAnsi="Times New Roman" w:cs="Times New Roman"/>
                <w:b/>
              </w:rPr>
            </w:pPr>
            <w:r w:rsidRPr="00FB63AA">
              <w:rPr>
                <w:rFonts w:ascii="Times New Roman" w:hAnsi="Times New Roman" w:cs="Times New Roman"/>
                <w:b/>
              </w:rPr>
              <w:t>Вспомогательные виды разрешенного использования</w:t>
            </w:r>
          </w:p>
        </w:tc>
      </w:tr>
      <w:tr w:rsidR="009C6FC8" w:rsidRPr="00C81338" w14:paraId="2AD864B2" w14:textId="77777777" w:rsidTr="009C6FC8">
        <w:trPr>
          <w:trHeight w:val="695"/>
        </w:trPr>
        <w:tc>
          <w:tcPr>
            <w:tcW w:w="813" w:type="pct"/>
            <w:vAlign w:val="center"/>
          </w:tcPr>
          <w:p w14:paraId="4FF043FD" w14:textId="77777777" w:rsidR="009C6FC8" w:rsidRPr="00FB63AA" w:rsidRDefault="009C6FC8" w:rsidP="009C6FC8">
            <w:pPr>
              <w:pStyle w:val="afc"/>
              <w:jc w:val="center"/>
              <w:rPr>
                <w:rFonts w:ascii="Times New Roman" w:hAnsi="Times New Roman" w:cs="Times New Roman"/>
              </w:rPr>
            </w:pPr>
            <w:r w:rsidRPr="00FB63AA">
              <w:rPr>
                <w:rFonts w:ascii="Times New Roman" w:hAnsi="Times New Roman" w:cs="Times New Roman"/>
                <w:sz w:val="20"/>
                <w:szCs w:val="20"/>
              </w:rPr>
              <w:t>Предоставление коммунальных услуг (3.1.1)</w:t>
            </w:r>
          </w:p>
        </w:tc>
        <w:tc>
          <w:tcPr>
            <w:tcW w:w="4187" w:type="pct"/>
            <w:gridSpan w:val="4"/>
            <w:vAlign w:val="center"/>
          </w:tcPr>
          <w:p w14:paraId="4F6D3007" w14:textId="77777777" w:rsidR="009C6FC8" w:rsidRPr="00FB63AA" w:rsidRDefault="009C6FC8" w:rsidP="009C6FC8">
            <w:pPr>
              <w:jc w:val="center"/>
              <w:rPr>
                <w:rFonts w:ascii="Times New Roman" w:hAnsi="Times New Roman" w:cs="Times New Roman"/>
              </w:rPr>
            </w:pPr>
            <w:r w:rsidRPr="00FB63AA">
              <w:rPr>
                <w:rFonts w:ascii="Times New Roman" w:hAnsi="Times New Roman" w:cs="Times New Roman"/>
              </w:rPr>
              <w:t>Не подлежат установлению</w:t>
            </w:r>
          </w:p>
        </w:tc>
      </w:tr>
      <w:tr w:rsidR="009C6FC8" w:rsidRPr="00C81338" w14:paraId="7099523D" w14:textId="77777777" w:rsidTr="009C6FC8">
        <w:trPr>
          <w:trHeight w:val="410"/>
        </w:trPr>
        <w:tc>
          <w:tcPr>
            <w:tcW w:w="813" w:type="pct"/>
            <w:vAlign w:val="center"/>
          </w:tcPr>
          <w:p w14:paraId="4A9BC692" w14:textId="77777777" w:rsidR="009C6FC8" w:rsidRPr="00B919B8" w:rsidRDefault="009C6FC8" w:rsidP="009C6FC8">
            <w:pPr>
              <w:pStyle w:val="afc"/>
              <w:jc w:val="center"/>
              <w:rPr>
                <w:rFonts w:ascii="Times New Roman" w:hAnsi="Times New Roman" w:cs="Times New Roman"/>
              </w:rPr>
            </w:pPr>
            <w:r w:rsidRPr="00B919B8">
              <w:rPr>
                <w:rFonts w:ascii="Times New Roman" w:hAnsi="Times New Roman" w:cs="Times New Roman"/>
                <w:sz w:val="20"/>
                <w:szCs w:val="20"/>
              </w:rPr>
              <w:t>Улично-дорожная сеть (12.0.1)</w:t>
            </w:r>
          </w:p>
        </w:tc>
        <w:tc>
          <w:tcPr>
            <w:tcW w:w="4187" w:type="pct"/>
            <w:gridSpan w:val="4"/>
            <w:vMerge w:val="restart"/>
            <w:vAlign w:val="center"/>
          </w:tcPr>
          <w:p w14:paraId="551DBAEF" w14:textId="77777777" w:rsidR="009C6FC8" w:rsidRPr="00FB63AA" w:rsidRDefault="009C6FC8" w:rsidP="009C6FC8">
            <w:pPr>
              <w:jc w:val="center"/>
              <w:rPr>
                <w:rFonts w:ascii="Times New Roman" w:hAnsi="Times New Roman" w:cs="Times New Roman"/>
              </w:rPr>
            </w:pPr>
            <w:r w:rsidRPr="00FB63AA">
              <w:rPr>
                <w:rFonts w:ascii="Times New Roman" w:hAnsi="Times New Roman" w:cs="Times New Roman"/>
              </w:rPr>
              <w:t>Не подлежат установлению</w:t>
            </w:r>
          </w:p>
        </w:tc>
      </w:tr>
      <w:tr w:rsidR="009C6FC8" w:rsidRPr="00C81338" w14:paraId="6E8E350E" w14:textId="77777777" w:rsidTr="009C6FC8">
        <w:trPr>
          <w:trHeight w:val="374"/>
        </w:trPr>
        <w:tc>
          <w:tcPr>
            <w:tcW w:w="813" w:type="pct"/>
          </w:tcPr>
          <w:p w14:paraId="44F4F22F" w14:textId="77777777" w:rsidR="009C6FC8" w:rsidRPr="00C81338" w:rsidRDefault="009C6FC8" w:rsidP="009C6FC8">
            <w:pPr>
              <w:pStyle w:val="afc"/>
              <w:jc w:val="center"/>
              <w:rPr>
                <w:rFonts w:ascii="Times New Roman" w:hAnsi="Times New Roman" w:cs="Times New Roman"/>
                <w:sz w:val="20"/>
                <w:szCs w:val="20"/>
                <w:highlight w:val="yellow"/>
              </w:rPr>
            </w:pPr>
            <w:r w:rsidRPr="00B919B8">
              <w:rPr>
                <w:rFonts w:ascii="Times New Roman" w:hAnsi="Times New Roman" w:cs="Times New Roman"/>
                <w:sz w:val="20"/>
                <w:szCs w:val="20"/>
              </w:rPr>
              <w:t>Благоустройство территории (12.0.2)</w:t>
            </w:r>
          </w:p>
        </w:tc>
        <w:tc>
          <w:tcPr>
            <w:tcW w:w="4187" w:type="pct"/>
            <w:gridSpan w:val="4"/>
            <w:vMerge/>
            <w:vAlign w:val="center"/>
          </w:tcPr>
          <w:p w14:paraId="03FBD104" w14:textId="77777777" w:rsidR="009C6FC8" w:rsidRPr="00FB63AA" w:rsidRDefault="009C6FC8" w:rsidP="009C6FC8">
            <w:pPr>
              <w:jc w:val="center"/>
              <w:rPr>
                <w:rFonts w:ascii="Times New Roman" w:hAnsi="Times New Roman" w:cs="Times New Roman"/>
              </w:rPr>
            </w:pPr>
          </w:p>
        </w:tc>
      </w:tr>
    </w:tbl>
    <w:p w14:paraId="6096598A" w14:textId="77777777" w:rsidR="009C6FC8" w:rsidRPr="003E3070" w:rsidRDefault="009C6FC8" w:rsidP="009C6FC8">
      <w:pPr>
        <w:ind w:firstLine="284"/>
        <w:rPr>
          <w:rFonts w:ascii="Times New Roman" w:hAnsi="Times New Roman" w:cs="Times New Roman"/>
          <w:sz w:val="22"/>
          <w:szCs w:val="22"/>
        </w:rPr>
      </w:pPr>
      <w:r w:rsidRPr="003E3070">
        <w:rPr>
          <w:rFonts w:ascii="Times New Roman" w:eastAsia="Calibri" w:hAnsi="Times New Roman" w:cs="Times New Roman"/>
          <w:i/>
          <w:sz w:val="22"/>
          <w:szCs w:val="22"/>
          <w:lang w:eastAsia="en-US"/>
        </w:rPr>
        <w:t>Примечание:</w:t>
      </w:r>
      <w:r w:rsidRPr="003E3070">
        <w:rPr>
          <w:rFonts w:ascii="Times New Roman" w:eastAsia="Calibri" w:hAnsi="Times New Roman" w:cs="Times New Roman"/>
          <w:sz w:val="22"/>
          <w:szCs w:val="22"/>
          <w:lang w:eastAsia="en-US"/>
        </w:rPr>
        <w:t xml:space="preserve"> </w:t>
      </w:r>
      <w:r w:rsidRPr="003E3070">
        <w:rPr>
          <w:rFonts w:ascii="Times New Roman" w:hAnsi="Times New Roman" w:cs="Times New Roman"/>
          <w:sz w:val="22"/>
          <w:szCs w:val="22"/>
        </w:rPr>
        <w:t xml:space="preserve">В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w:t>
      </w:r>
      <w:r w:rsidRPr="003E3070">
        <w:rPr>
          <w:rFonts w:ascii="Times New Roman" w:hAnsi="Times New Roman" w:cs="Times New Roman"/>
          <w:sz w:val="22"/>
          <w:szCs w:val="22"/>
        </w:rPr>
        <w:lastRenderedPageBreak/>
        <w:t>осуществляется с учетом ограничения, установленных законодательством Российской Федерации и указанных в статье 20 настоящих Правил. При этом более строгие требования, относящиеся к одному и тому же параметру, поглощают более мягкие.</w:t>
      </w:r>
    </w:p>
    <w:p w14:paraId="02F5DBED" w14:textId="77777777" w:rsidR="00446D49" w:rsidRPr="00AE75C0" w:rsidRDefault="00446D49" w:rsidP="005F439E">
      <w:pPr>
        <w:pStyle w:val="4"/>
        <w:rPr>
          <w:color w:val="000000" w:themeColor="text1"/>
          <w:sz w:val="26"/>
          <w:szCs w:val="26"/>
        </w:rPr>
      </w:pPr>
      <w:bookmarkStart w:id="277" w:name="_Toc129772253"/>
      <w:r w:rsidRPr="00AE75C0">
        <w:rPr>
          <w:color w:val="000000" w:themeColor="text1"/>
          <w:sz w:val="26"/>
          <w:szCs w:val="26"/>
        </w:rPr>
        <w:t xml:space="preserve">§ </w:t>
      </w:r>
      <w:r w:rsidR="00B04A5B" w:rsidRPr="00AE75C0">
        <w:rPr>
          <w:color w:val="000000" w:themeColor="text1"/>
          <w:sz w:val="26"/>
          <w:szCs w:val="26"/>
        </w:rPr>
        <w:t>7</w:t>
      </w:r>
      <w:r w:rsidRPr="00AE75C0">
        <w:rPr>
          <w:color w:val="000000" w:themeColor="text1"/>
          <w:sz w:val="26"/>
          <w:szCs w:val="26"/>
        </w:rPr>
        <w:t>. Зоны рекреационного назначения (Р)</w:t>
      </w:r>
      <w:bookmarkEnd w:id="277"/>
    </w:p>
    <w:p w14:paraId="2D02CFF1" w14:textId="77777777" w:rsidR="00446D49" w:rsidRPr="00AE75C0" w:rsidRDefault="00446D49" w:rsidP="005F439E">
      <w:pPr>
        <w:pStyle w:val="4"/>
        <w:rPr>
          <w:color w:val="000000" w:themeColor="text1"/>
          <w:sz w:val="26"/>
          <w:szCs w:val="26"/>
        </w:rPr>
      </w:pPr>
      <w:bookmarkStart w:id="278" w:name="_Toc465849270"/>
      <w:bookmarkStart w:id="279" w:name="_Toc129772254"/>
      <w:r w:rsidRPr="00AE75C0">
        <w:rPr>
          <w:color w:val="000000" w:themeColor="text1"/>
          <w:sz w:val="26"/>
          <w:szCs w:val="26"/>
        </w:rPr>
        <w:t xml:space="preserve">Статья </w:t>
      </w:r>
      <w:r w:rsidR="00B04A5B" w:rsidRPr="00AE75C0">
        <w:rPr>
          <w:color w:val="000000" w:themeColor="text1"/>
          <w:sz w:val="26"/>
          <w:szCs w:val="26"/>
        </w:rPr>
        <w:t>3</w:t>
      </w:r>
      <w:r w:rsidR="009C6FC8">
        <w:rPr>
          <w:color w:val="000000" w:themeColor="text1"/>
          <w:sz w:val="26"/>
          <w:szCs w:val="26"/>
        </w:rPr>
        <w:t>3</w:t>
      </w:r>
      <w:r w:rsidRPr="00AE75C0">
        <w:rPr>
          <w:color w:val="000000" w:themeColor="text1"/>
          <w:sz w:val="26"/>
          <w:szCs w:val="26"/>
        </w:rPr>
        <w:t>. Зона природного ландшафта (Р-1)</w:t>
      </w:r>
      <w:bookmarkEnd w:id="278"/>
      <w:bookmarkEnd w:id="279"/>
    </w:p>
    <w:p w14:paraId="5FF016E9" w14:textId="77777777" w:rsidR="006F2325" w:rsidRPr="00AE75C0" w:rsidRDefault="006F2325" w:rsidP="006F2325">
      <w:pPr>
        <w:spacing w:before="120" w:after="120"/>
        <w:jc w:val="center"/>
        <w:rPr>
          <w:rFonts w:ascii="Times New Roman" w:hAnsi="Times New Roman" w:cs="Times New Roman"/>
          <w:b/>
          <w:i/>
          <w:color w:val="000000" w:themeColor="text1"/>
          <w:sz w:val="26"/>
          <w:szCs w:val="26"/>
        </w:rPr>
      </w:pPr>
      <w:bookmarkStart w:id="280" w:name="_Toc488419424"/>
      <w:bookmarkStart w:id="281" w:name="_Toc516595765"/>
      <w:bookmarkStart w:id="282" w:name="_Toc517176438"/>
      <w:bookmarkStart w:id="283" w:name="_Toc505335459"/>
      <w:r w:rsidRPr="00AE75C0">
        <w:rPr>
          <w:rFonts w:ascii="Times New Roman" w:hAnsi="Times New Roman" w:cs="Times New Roman"/>
          <w:b/>
          <w:i/>
          <w:color w:val="000000" w:themeColor="text1"/>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7230"/>
        <w:gridCol w:w="2345"/>
      </w:tblGrid>
      <w:tr w:rsidR="006F2325" w:rsidRPr="00176FA0" w14:paraId="2CD2F631" w14:textId="77777777" w:rsidTr="006F2325">
        <w:trPr>
          <w:trHeight w:val="283"/>
        </w:trPr>
        <w:tc>
          <w:tcPr>
            <w:tcW w:w="1762" w:type="pct"/>
            <w:vAlign w:val="center"/>
          </w:tcPr>
          <w:p w14:paraId="18ABC8A1" w14:textId="77777777" w:rsidR="006F2325" w:rsidRPr="00176FA0" w:rsidRDefault="006F2325" w:rsidP="006F2325">
            <w:pPr>
              <w:pStyle w:val="S"/>
              <w:rPr>
                <w:color w:val="000000" w:themeColor="text1"/>
                <w:sz w:val="22"/>
                <w:szCs w:val="22"/>
              </w:rPr>
            </w:pPr>
            <w:r w:rsidRPr="00176FA0">
              <w:rPr>
                <w:color w:val="000000" w:themeColor="text1"/>
                <w:sz w:val="22"/>
                <w:szCs w:val="22"/>
              </w:rPr>
              <w:t>Наименование вида разрешенного использования земельного участка (код классификатора)</w:t>
            </w:r>
          </w:p>
        </w:tc>
        <w:tc>
          <w:tcPr>
            <w:tcW w:w="2445" w:type="pct"/>
            <w:vAlign w:val="center"/>
          </w:tcPr>
          <w:p w14:paraId="113C961E" w14:textId="77777777" w:rsidR="006F2325" w:rsidRPr="00176FA0" w:rsidRDefault="006F2325" w:rsidP="006F2325">
            <w:pPr>
              <w:keepLines/>
              <w:jc w:val="center"/>
              <w:rPr>
                <w:rFonts w:ascii="Times New Roman" w:hAnsi="Times New Roman" w:cs="Times New Roman"/>
                <w:color w:val="000000" w:themeColor="text1"/>
                <w:sz w:val="22"/>
                <w:szCs w:val="22"/>
              </w:rPr>
            </w:pPr>
            <w:r w:rsidRPr="00176FA0">
              <w:rPr>
                <w:rFonts w:ascii="Times New Roman" w:hAnsi="Times New Roman" w:cs="Times New Roman"/>
                <w:color w:val="000000" w:themeColor="text1"/>
                <w:sz w:val="22"/>
                <w:szCs w:val="22"/>
              </w:rPr>
              <w:t>Описание вида разрешенного использования</w:t>
            </w:r>
          </w:p>
          <w:p w14:paraId="5C57B744" w14:textId="77777777" w:rsidR="006F2325" w:rsidRPr="00176FA0" w:rsidRDefault="006F2325" w:rsidP="006F2325">
            <w:pPr>
              <w:keepLines/>
              <w:jc w:val="center"/>
              <w:rPr>
                <w:rFonts w:ascii="Times New Roman" w:hAnsi="Times New Roman" w:cs="Times New Roman"/>
                <w:color w:val="000000" w:themeColor="text1"/>
                <w:sz w:val="22"/>
                <w:szCs w:val="22"/>
              </w:rPr>
            </w:pPr>
            <w:r w:rsidRPr="00176FA0">
              <w:rPr>
                <w:rFonts w:ascii="Times New Roman" w:hAnsi="Times New Roman" w:cs="Times New Roman"/>
                <w:color w:val="000000" w:themeColor="text1"/>
                <w:sz w:val="22"/>
                <w:szCs w:val="22"/>
              </w:rPr>
              <w:t>земельного участка</w:t>
            </w:r>
          </w:p>
        </w:tc>
        <w:tc>
          <w:tcPr>
            <w:tcW w:w="793" w:type="pct"/>
            <w:vAlign w:val="center"/>
          </w:tcPr>
          <w:p w14:paraId="2C1E98A7" w14:textId="77777777" w:rsidR="006F2325" w:rsidRPr="00176FA0" w:rsidRDefault="006F2325" w:rsidP="006F2325">
            <w:pPr>
              <w:keepLines/>
              <w:jc w:val="center"/>
              <w:rPr>
                <w:rFonts w:ascii="Times New Roman" w:hAnsi="Times New Roman" w:cs="Times New Roman"/>
                <w:color w:val="000000" w:themeColor="text1"/>
                <w:sz w:val="22"/>
                <w:szCs w:val="22"/>
              </w:rPr>
            </w:pPr>
            <w:r w:rsidRPr="00176FA0">
              <w:rPr>
                <w:rFonts w:ascii="Times New Roman" w:hAnsi="Times New Roman" w:cs="Times New Roman"/>
                <w:color w:val="000000" w:themeColor="text1"/>
                <w:sz w:val="22"/>
                <w:szCs w:val="22"/>
              </w:rPr>
              <w:t>Примечания</w:t>
            </w:r>
          </w:p>
        </w:tc>
      </w:tr>
      <w:tr w:rsidR="006F2325" w:rsidRPr="00176FA0" w14:paraId="74C5EF49" w14:textId="77777777" w:rsidTr="006F2325">
        <w:trPr>
          <w:trHeight w:val="283"/>
        </w:trPr>
        <w:tc>
          <w:tcPr>
            <w:tcW w:w="1762" w:type="pct"/>
          </w:tcPr>
          <w:p w14:paraId="343B8021" w14:textId="77777777" w:rsidR="006F2325" w:rsidRPr="00176FA0" w:rsidRDefault="006F2325" w:rsidP="006F2325">
            <w:pPr>
              <w:pStyle w:val="afd"/>
              <w:jc w:val="center"/>
              <w:rPr>
                <w:rFonts w:ascii="Times New Roman" w:hAnsi="Times New Roman" w:cs="Times New Roman"/>
                <w:color w:val="000000" w:themeColor="text1"/>
                <w:sz w:val="22"/>
                <w:szCs w:val="22"/>
              </w:rPr>
            </w:pPr>
            <w:bookmarkStart w:id="284" w:name="sub_10120"/>
          </w:p>
          <w:p w14:paraId="69AF5305" w14:textId="77777777" w:rsidR="006F2325" w:rsidRPr="00176FA0" w:rsidRDefault="006F2325" w:rsidP="006F2325">
            <w:pPr>
              <w:pStyle w:val="afd"/>
              <w:jc w:val="center"/>
              <w:rPr>
                <w:rFonts w:ascii="Times New Roman" w:hAnsi="Times New Roman" w:cs="Times New Roman"/>
                <w:color w:val="000000" w:themeColor="text1"/>
                <w:sz w:val="22"/>
                <w:szCs w:val="22"/>
              </w:rPr>
            </w:pPr>
            <w:r w:rsidRPr="00176FA0">
              <w:rPr>
                <w:rFonts w:ascii="Times New Roman" w:hAnsi="Times New Roman" w:cs="Times New Roman"/>
                <w:color w:val="000000" w:themeColor="text1"/>
                <w:sz w:val="22"/>
                <w:szCs w:val="22"/>
              </w:rPr>
              <w:t xml:space="preserve">Земельные участки (территории) общего </w:t>
            </w:r>
          </w:p>
          <w:p w14:paraId="0610C947" w14:textId="77777777" w:rsidR="006F2325" w:rsidRPr="00176FA0" w:rsidRDefault="006F2325" w:rsidP="006F2325">
            <w:pPr>
              <w:pStyle w:val="afd"/>
              <w:jc w:val="center"/>
              <w:rPr>
                <w:rFonts w:ascii="Times New Roman" w:hAnsi="Times New Roman" w:cs="Times New Roman"/>
                <w:color w:val="000000" w:themeColor="text1"/>
                <w:sz w:val="22"/>
                <w:szCs w:val="22"/>
              </w:rPr>
            </w:pPr>
            <w:r w:rsidRPr="00176FA0">
              <w:rPr>
                <w:rFonts w:ascii="Times New Roman" w:hAnsi="Times New Roman" w:cs="Times New Roman"/>
                <w:color w:val="000000" w:themeColor="text1"/>
                <w:sz w:val="22"/>
                <w:szCs w:val="22"/>
              </w:rPr>
              <w:t>пользования</w:t>
            </w:r>
            <w:bookmarkEnd w:id="284"/>
            <w:r w:rsidRPr="00176FA0">
              <w:rPr>
                <w:rFonts w:ascii="Times New Roman" w:hAnsi="Times New Roman" w:cs="Times New Roman"/>
                <w:color w:val="000000" w:themeColor="text1"/>
                <w:sz w:val="22"/>
                <w:szCs w:val="22"/>
              </w:rPr>
              <w:t xml:space="preserve"> (12.0)</w:t>
            </w:r>
          </w:p>
        </w:tc>
        <w:tc>
          <w:tcPr>
            <w:tcW w:w="2445" w:type="pct"/>
          </w:tcPr>
          <w:p w14:paraId="4D064FD5" w14:textId="77777777" w:rsidR="006F2325" w:rsidRPr="00176FA0" w:rsidRDefault="006F2325" w:rsidP="006F2325">
            <w:pPr>
              <w:pStyle w:val="afd"/>
              <w:ind w:firstLine="318"/>
              <w:rPr>
                <w:rFonts w:ascii="Times New Roman" w:hAnsi="Times New Roman" w:cs="Times New Roman"/>
                <w:color w:val="000000" w:themeColor="text1"/>
                <w:sz w:val="22"/>
                <w:szCs w:val="22"/>
              </w:rPr>
            </w:pPr>
            <w:r w:rsidRPr="00176FA0">
              <w:rPr>
                <w:rFonts w:ascii="Times New Roman" w:hAnsi="Times New Roman" w:cs="Times New Roman"/>
                <w:color w:val="000000" w:themeColor="text1"/>
                <w:sz w:val="22"/>
                <w:szCs w:val="22"/>
              </w:rPr>
              <w:t>Земельные участки общего пользования.</w:t>
            </w:r>
          </w:p>
          <w:p w14:paraId="06316A36" w14:textId="77777777" w:rsidR="006F2325" w:rsidRPr="00176FA0" w:rsidRDefault="006F2325" w:rsidP="006F2325">
            <w:pPr>
              <w:pStyle w:val="afd"/>
              <w:ind w:firstLine="318"/>
              <w:rPr>
                <w:rFonts w:ascii="Times New Roman" w:hAnsi="Times New Roman" w:cs="Times New Roman"/>
                <w:color w:val="000000" w:themeColor="text1"/>
                <w:sz w:val="22"/>
                <w:szCs w:val="22"/>
              </w:rPr>
            </w:pPr>
            <w:r w:rsidRPr="00176FA0">
              <w:rPr>
                <w:rFonts w:ascii="Times New Roman" w:hAnsi="Times New Roman" w:cs="Times New Roman"/>
                <w:color w:val="000000" w:themeColor="text1"/>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176FA0">
                <w:rPr>
                  <w:rStyle w:val="aff9"/>
                  <w:rFonts w:ascii="Times New Roman" w:hAnsi="Times New Roman" w:cs="Times New Roman"/>
                  <w:color w:val="000000" w:themeColor="text1"/>
                  <w:sz w:val="22"/>
                  <w:szCs w:val="22"/>
                </w:rPr>
                <w:t>кодами 12.0.1 - 12.0.2</w:t>
              </w:r>
            </w:hyperlink>
          </w:p>
        </w:tc>
        <w:tc>
          <w:tcPr>
            <w:tcW w:w="793" w:type="pct"/>
            <w:vAlign w:val="center"/>
          </w:tcPr>
          <w:p w14:paraId="30C44633" w14:textId="77777777" w:rsidR="006F2325" w:rsidRPr="00176FA0" w:rsidRDefault="006F2325" w:rsidP="006F2325">
            <w:pPr>
              <w:keepLines/>
              <w:jc w:val="center"/>
              <w:rPr>
                <w:rFonts w:ascii="Times New Roman" w:hAnsi="Times New Roman" w:cs="Times New Roman"/>
                <w:color w:val="000000" w:themeColor="text1"/>
                <w:sz w:val="22"/>
                <w:szCs w:val="22"/>
              </w:rPr>
            </w:pPr>
          </w:p>
        </w:tc>
      </w:tr>
      <w:tr w:rsidR="006F2325" w:rsidRPr="00176FA0" w14:paraId="5BD13968" w14:textId="77777777" w:rsidTr="006F2325">
        <w:trPr>
          <w:trHeight w:val="283"/>
        </w:trPr>
        <w:tc>
          <w:tcPr>
            <w:tcW w:w="1762" w:type="pct"/>
          </w:tcPr>
          <w:p w14:paraId="6879BEC6" w14:textId="77777777" w:rsidR="006F2325" w:rsidRPr="00176FA0" w:rsidRDefault="006F2325" w:rsidP="006F2325">
            <w:pPr>
              <w:pStyle w:val="afc"/>
              <w:jc w:val="center"/>
              <w:rPr>
                <w:rFonts w:ascii="Times New Roman" w:hAnsi="Times New Roman" w:cs="Times New Roman"/>
                <w:color w:val="000000" w:themeColor="text1"/>
                <w:sz w:val="22"/>
                <w:szCs w:val="22"/>
              </w:rPr>
            </w:pPr>
          </w:p>
          <w:p w14:paraId="2198AA7E" w14:textId="77777777" w:rsidR="006F2325" w:rsidRPr="00176FA0" w:rsidRDefault="006F2325" w:rsidP="006F2325">
            <w:pPr>
              <w:pStyle w:val="afc"/>
              <w:jc w:val="center"/>
              <w:rPr>
                <w:rFonts w:ascii="Times New Roman" w:hAnsi="Times New Roman" w:cs="Times New Roman"/>
                <w:color w:val="000000" w:themeColor="text1"/>
                <w:sz w:val="22"/>
                <w:szCs w:val="22"/>
              </w:rPr>
            </w:pPr>
          </w:p>
          <w:p w14:paraId="78D16136" w14:textId="77777777" w:rsidR="006F2325" w:rsidRPr="00176FA0" w:rsidRDefault="006F2325" w:rsidP="006F2325">
            <w:pPr>
              <w:pStyle w:val="afc"/>
              <w:jc w:val="center"/>
              <w:rPr>
                <w:rFonts w:ascii="Times New Roman" w:hAnsi="Times New Roman" w:cs="Times New Roman"/>
                <w:color w:val="000000" w:themeColor="text1"/>
                <w:sz w:val="22"/>
                <w:szCs w:val="22"/>
              </w:rPr>
            </w:pPr>
          </w:p>
          <w:p w14:paraId="138B52B9" w14:textId="77777777" w:rsidR="006F2325" w:rsidRPr="00176FA0" w:rsidRDefault="006F2325" w:rsidP="006F2325">
            <w:pPr>
              <w:pStyle w:val="afc"/>
              <w:jc w:val="center"/>
              <w:rPr>
                <w:rFonts w:ascii="Times New Roman" w:hAnsi="Times New Roman" w:cs="Times New Roman"/>
                <w:color w:val="000000" w:themeColor="text1"/>
                <w:sz w:val="22"/>
                <w:szCs w:val="22"/>
              </w:rPr>
            </w:pPr>
          </w:p>
          <w:p w14:paraId="62F151A8" w14:textId="77777777" w:rsidR="006F2325" w:rsidRPr="00176FA0" w:rsidRDefault="006F2325" w:rsidP="006F2325">
            <w:pPr>
              <w:pStyle w:val="afc"/>
              <w:jc w:val="center"/>
              <w:rPr>
                <w:rFonts w:ascii="Times New Roman" w:hAnsi="Times New Roman" w:cs="Times New Roman"/>
                <w:color w:val="000000" w:themeColor="text1"/>
                <w:sz w:val="22"/>
                <w:szCs w:val="22"/>
              </w:rPr>
            </w:pPr>
            <w:r w:rsidRPr="00176FA0">
              <w:rPr>
                <w:rFonts w:ascii="Times New Roman" w:hAnsi="Times New Roman" w:cs="Times New Roman"/>
                <w:color w:val="000000" w:themeColor="text1"/>
                <w:sz w:val="22"/>
                <w:szCs w:val="22"/>
              </w:rPr>
              <w:t>Улично-дорожная сеть (12.0.1)</w:t>
            </w:r>
          </w:p>
        </w:tc>
        <w:tc>
          <w:tcPr>
            <w:tcW w:w="2445" w:type="pct"/>
          </w:tcPr>
          <w:p w14:paraId="5ED67AB0" w14:textId="77777777" w:rsidR="006F2325" w:rsidRPr="00176FA0" w:rsidRDefault="006F2325" w:rsidP="006F2325">
            <w:pPr>
              <w:pStyle w:val="afd"/>
              <w:ind w:firstLine="318"/>
              <w:rPr>
                <w:rFonts w:ascii="Times New Roman" w:hAnsi="Times New Roman" w:cs="Times New Roman"/>
                <w:color w:val="000000" w:themeColor="text1"/>
                <w:sz w:val="22"/>
                <w:szCs w:val="22"/>
              </w:rPr>
            </w:pPr>
            <w:r w:rsidRPr="00176FA0">
              <w:rPr>
                <w:rFonts w:ascii="Times New Roman" w:hAnsi="Times New Roman" w:cs="Times New Roman"/>
                <w:color w:val="000000" w:themeColor="text1"/>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652D97EA" w14:textId="77777777" w:rsidR="006F2325" w:rsidRPr="00176FA0" w:rsidRDefault="006F2325" w:rsidP="006F2325">
            <w:pPr>
              <w:pStyle w:val="afd"/>
              <w:ind w:firstLine="318"/>
              <w:rPr>
                <w:rFonts w:ascii="Times New Roman" w:hAnsi="Times New Roman" w:cs="Times New Roman"/>
                <w:color w:val="000000" w:themeColor="text1"/>
                <w:sz w:val="22"/>
                <w:szCs w:val="22"/>
              </w:rPr>
            </w:pPr>
            <w:r w:rsidRPr="00176FA0">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176FA0">
                <w:rPr>
                  <w:rStyle w:val="aff9"/>
                  <w:rFonts w:ascii="Times New Roman" w:hAnsi="Times New Roman" w:cs="Times New Roman"/>
                  <w:color w:val="000000" w:themeColor="text1"/>
                  <w:sz w:val="22"/>
                  <w:szCs w:val="22"/>
                </w:rPr>
                <w:t>кодами 2.7.1</w:t>
              </w:r>
            </w:hyperlink>
            <w:r w:rsidRPr="00176FA0">
              <w:rPr>
                <w:rFonts w:ascii="Times New Roman" w:hAnsi="Times New Roman" w:cs="Times New Roman"/>
                <w:b/>
                <w:color w:val="000000" w:themeColor="text1"/>
                <w:sz w:val="22"/>
                <w:szCs w:val="22"/>
              </w:rPr>
              <w:t xml:space="preserve">, </w:t>
            </w:r>
            <w:hyperlink w:anchor="sub_1049" w:history="1">
              <w:r w:rsidRPr="00176FA0">
                <w:rPr>
                  <w:rStyle w:val="aff9"/>
                  <w:rFonts w:ascii="Times New Roman" w:hAnsi="Times New Roman" w:cs="Times New Roman"/>
                  <w:color w:val="000000" w:themeColor="text1"/>
                  <w:sz w:val="22"/>
                  <w:szCs w:val="22"/>
                </w:rPr>
                <w:t>4.9</w:t>
              </w:r>
            </w:hyperlink>
            <w:r w:rsidRPr="00176FA0">
              <w:rPr>
                <w:rFonts w:ascii="Times New Roman" w:hAnsi="Times New Roman" w:cs="Times New Roman"/>
                <w:b/>
                <w:color w:val="000000" w:themeColor="text1"/>
                <w:sz w:val="22"/>
                <w:szCs w:val="22"/>
              </w:rPr>
              <w:t xml:space="preserve">, </w:t>
            </w:r>
            <w:hyperlink w:anchor="sub_1723" w:history="1">
              <w:r w:rsidRPr="00176FA0">
                <w:rPr>
                  <w:rStyle w:val="aff9"/>
                  <w:rFonts w:ascii="Times New Roman" w:hAnsi="Times New Roman" w:cs="Times New Roman"/>
                  <w:color w:val="000000" w:themeColor="text1"/>
                  <w:sz w:val="22"/>
                  <w:szCs w:val="22"/>
                </w:rPr>
                <w:t>7.2.3</w:t>
              </w:r>
            </w:hyperlink>
            <w:r w:rsidRPr="00176FA0">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793" w:type="pct"/>
            <w:vAlign w:val="center"/>
          </w:tcPr>
          <w:p w14:paraId="2129CE04" w14:textId="77777777" w:rsidR="006F2325" w:rsidRPr="00176FA0" w:rsidRDefault="006F2325" w:rsidP="006F2325">
            <w:pPr>
              <w:keepLines/>
              <w:jc w:val="center"/>
              <w:rPr>
                <w:rFonts w:ascii="Times New Roman" w:hAnsi="Times New Roman" w:cs="Times New Roman"/>
                <w:color w:val="000000" w:themeColor="text1"/>
                <w:sz w:val="22"/>
                <w:szCs w:val="22"/>
              </w:rPr>
            </w:pPr>
          </w:p>
        </w:tc>
      </w:tr>
      <w:tr w:rsidR="006F2325" w:rsidRPr="00176FA0" w14:paraId="773A7B45" w14:textId="77777777" w:rsidTr="006F2325">
        <w:trPr>
          <w:trHeight w:val="283"/>
        </w:trPr>
        <w:tc>
          <w:tcPr>
            <w:tcW w:w="1762" w:type="pct"/>
          </w:tcPr>
          <w:p w14:paraId="04942F57" w14:textId="77777777" w:rsidR="006F2325" w:rsidRPr="00176FA0" w:rsidRDefault="006F2325" w:rsidP="006F2325">
            <w:pPr>
              <w:pStyle w:val="afc"/>
              <w:jc w:val="center"/>
              <w:rPr>
                <w:rFonts w:ascii="Times New Roman" w:hAnsi="Times New Roman" w:cs="Times New Roman"/>
                <w:color w:val="000000" w:themeColor="text1"/>
                <w:sz w:val="22"/>
                <w:szCs w:val="22"/>
              </w:rPr>
            </w:pPr>
          </w:p>
          <w:p w14:paraId="43E8C6F1" w14:textId="77777777" w:rsidR="006F2325" w:rsidRPr="00176FA0" w:rsidRDefault="006F2325" w:rsidP="006F2325">
            <w:pPr>
              <w:pStyle w:val="afc"/>
              <w:jc w:val="center"/>
              <w:rPr>
                <w:rFonts w:ascii="Times New Roman" w:hAnsi="Times New Roman" w:cs="Times New Roman"/>
                <w:color w:val="000000" w:themeColor="text1"/>
                <w:sz w:val="22"/>
                <w:szCs w:val="22"/>
              </w:rPr>
            </w:pPr>
            <w:r w:rsidRPr="00176FA0">
              <w:rPr>
                <w:rFonts w:ascii="Times New Roman" w:hAnsi="Times New Roman" w:cs="Times New Roman"/>
                <w:color w:val="000000" w:themeColor="text1"/>
                <w:sz w:val="22"/>
                <w:szCs w:val="22"/>
              </w:rPr>
              <w:t>Благоустройство территории (12.0.2)</w:t>
            </w:r>
          </w:p>
        </w:tc>
        <w:tc>
          <w:tcPr>
            <w:tcW w:w="2445" w:type="pct"/>
          </w:tcPr>
          <w:p w14:paraId="5424D714" w14:textId="77777777" w:rsidR="006F2325" w:rsidRPr="00176FA0" w:rsidRDefault="006F2325" w:rsidP="006F2325">
            <w:pPr>
              <w:pStyle w:val="afd"/>
              <w:ind w:firstLine="318"/>
              <w:rPr>
                <w:rFonts w:ascii="Times New Roman" w:hAnsi="Times New Roman" w:cs="Times New Roman"/>
                <w:color w:val="000000" w:themeColor="text1"/>
                <w:sz w:val="22"/>
                <w:szCs w:val="22"/>
              </w:rPr>
            </w:pPr>
            <w:r w:rsidRPr="00176FA0">
              <w:rPr>
                <w:rFonts w:ascii="Times New Roman" w:hAnsi="Times New Roman" w:cs="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93" w:type="pct"/>
            <w:vAlign w:val="center"/>
          </w:tcPr>
          <w:p w14:paraId="245BF7B4" w14:textId="77777777" w:rsidR="006F2325" w:rsidRPr="00176FA0" w:rsidRDefault="006F2325" w:rsidP="006F2325">
            <w:pPr>
              <w:keepLines/>
              <w:jc w:val="center"/>
              <w:rPr>
                <w:rFonts w:ascii="Times New Roman" w:hAnsi="Times New Roman" w:cs="Times New Roman"/>
                <w:color w:val="000000" w:themeColor="text1"/>
                <w:sz w:val="22"/>
                <w:szCs w:val="22"/>
              </w:rPr>
            </w:pPr>
          </w:p>
        </w:tc>
      </w:tr>
      <w:tr w:rsidR="006F2325" w:rsidRPr="00176FA0" w14:paraId="548DBB66" w14:textId="77777777" w:rsidTr="006F2325">
        <w:trPr>
          <w:trHeight w:val="283"/>
        </w:trPr>
        <w:tc>
          <w:tcPr>
            <w:tcW w:w="1762" w:type="pct"/>
            <w:vAlign w:val="center"/>
          </w:tcPr>
          <w:p w14:paraId="1997FFD4" w14:textId="77777777" w:rsidR="006F2325" w:rsidRPr="00176FA0" w:rsidRDefault="006F2325" w:rsidP="006F2325">
            <w:pPr>
              <w:jc w:val="center"/>
              <w:rPr>
                <w:rFonts w:ascii="Times New Roman" w:hAnsi="Times New Roman" w:cs="Times New Roman"/>
                <w:color w:val="000000" w:themeColor="text1"/>
                <w:sz w:val="22"/>
                <w:szCs w:val="22"/>
              </w:rPr>
            </w:pPr>
            <w:r w:rsidRPr="00176FA0">
              <w:rPr>
                <w:rFonts w:ascii="Times New Roman" w:hAnsi="Times New Roman" w:cs="Times New Roman"/>
                <w:color w:val="000000" w:themeColor="text1"/>
                <w:sz w:val="22"/>
                <w:szCs w:val="22"/>
              </w:rPr>
              <w:t>Водные объекты (11.0)</w:t>
            </w:r>
          </w:p>
        </w:tc>
        <w:tc>
          <w:tcPr>
            <w:tcW w:w="2445" w:type="pct"/>
            <w:vAlign w:val="center"/>
          </w:tcPr>
          <w:p w14:paraId="773E21EF" w14:textId="77777777" w:rsidR="006F2325" w:rsidRPr="00176FA0" w:rsidRDefault="006F2325" w:rsidP="006F2325">
            <w:pPr>
              <w:widowControl/>
              <w:ind w:firstLine="318"/>
              <w:rPr>
                <w:rFonts w:ascii="Times New Roman" w:hAnsi="Times New Roman" w:cs="Times New Roman"/>
                <w:color w:val="000000" w:themeColor="text1"/>
                <w:sz w:val="22"/>
                <w:szCs w:val="22"/>
              </w:rPr>
            </w:pPr>
            <w:r w:rsidRPr="00176FA0">
              <w:rPr>
                <w:rFonts w:ascii="Times New Roman" w:hAnsi="Times New Roman" w:cs="Times New Roman"/>
                <w:color w:val="000000" w:themeColor="text1"/>
                <w:sz w:val="22"/>
                <w:szCs w:val="22"/>
              </w:rPr>
              <w:t>Ледники, снежники, ручьи, реки, озера, болота, территориальные моря и другие поверхностные водные объекты.</w:t>
            </w:r>
          </w:p>
        </w:tc>
        <w:tc>
          <w:tcPr>
            <w:tcW w:w="793" w:type="pct"/>
            <w:vAlign w:val="center"/>
          </w:tcPr>
          <w:p w14:paraId="25A8B753" w14:textId="77777777" w:rsidR="006F2325" w:rsidRPr="00176FA0" w:rsidRDefault="006F2325" w:rsidP="006F2325">
            <w:pPr>
              <w:keepLines/>
              <w:jc w:val="center"/>
              <w:rPr>
                <w:rFonts w:ascii="Times New Roman" w:hAnsi="Times New Roman" w:cs="Times New Roman"/>
                <w:color w:val="000000" w:themeColor="text1"/>
                <w:sz w:val="22"/>
                <w:szCs w:val="22"/>
              </w:rPr>
            </w:pPr>
          </w:p>
        </w:tc>
      </w:tr>
      <w:tr w:rsidR="006F2325" w:rsidRPr="00176FA0" w14:paraId="50A8A4D5" w14:textId="77777777" w:rsidTr="006F2325">
        <w:trPr>
          <w:trHeight w:val="283"/>
        </w:trPr>
        <w:tc>
          <w:tcPr>
            <w:tcW w:w="1762" w:type="pct"/>
            <w:vAlign w:val="center"/>
          </w:tcPr>
          <w:p w14:paraId="5C5B267F" w14:textId="77777777" w:rsidR="006F2325" w:rsidRPr="00176FA0" w:rsidRDefault="006F2325" w:rsidP="006F2325">
            <w:pPr>
              <w:widowControl/>
              <w:rPr>
                <w:rFonts w:ascii="Times New Roman" w:hAnsi="Times New Roman" w:cs="Times New Roman"/>
                <w:color w:val="000000" w:themeColor="text1"/>
                <w:sz w:val="22"/>
                <w:szCs w:val="22"/>
              </w:rPr>
            </w:pPr>
            <w:r w:rsidRPr="00176FA0">
              <w:rPr>
                <w:rFonts w:ascii="Times New Roman" w:hAnsi="Times New Roman" w:cs="Times New Roman"/>
                <w:color w:val="000000" w:themeColor="text1"/>
                <w:sz w:val="22"/>
                <w:szCs w:val="22"/>
              </w:rPr>
              <w:t>Общее пользование водными объектами (11.1)</w:t>
            </w:r>
          </w:p>
        </w:tc>
        <w:tc>
          <w:tcPr>
            <w:tcW w:w="2445" w:type="pct"/>
            <w:vAlign w:val="center"/>
          </w:tcPr>
          <w:p w14:paraId="2FE0CC4D" w14:textId="77777777" w:rsidR="006F2325" w:rsidRPr="00176FA0" w:rsidRDefault="006F2325" w:rsidP="006F2325">
            <w:pPr>
              <w:widowControl/>
              <w:ind w:firstLine="318"/>
              <w:rPr>
                <w:rFonts w:ascii="Times New Roman" w:hAnsi="Times New Roman" w:cs="Times New Roman"/>
                <w:color w:val="000000" w:themeColor="text1"/>
                <w:sz w:val="22"/>
                <w:szCs w:val="22"/>
              </w:rPr>
            </w:pPr>
            <w:r w:rsidRPr="00176FA0">
              <w:rPr>
                <w:rFonts w:ascii="Times New Roman" w:hAnsi="Times New Roman" w:cs="Times New Roman"/>
                <w:color w:val="000000" w:themeColor="text1"/>
                <w:sz w:val="22"/>
                <w:szCs w:val="22"/>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w:t>
            </w:r>
            <w:r w:rsidRPr="00176FA0">
              <w:rPr>
                <w:rFonts w:ascii="Times New Roman" w:hAnsi="Times New Roman" w:cs="Times New Roman"/>
                <w:color w:val="000000" w:themeColor="text1"/>
                <w:sz w:val="22"/>
                <w:szCs w:val="22"/>
              </w:rPr>
              <w:lastRenderedPageBreak/>
              <w:t>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93" w:type="pct"/>
            <w:vAlign w:val="center"/>
          </w:tcPr>
          <w:p w14:paraId="5E0A6A9B" w14:textId="77777777" w:rsidR="006F2325" w:rsidRPr="00176FA0" w:rsidRDefault="006F2325" w:rsidP="006F2325">
            <w:pPr>
              <w:keepLines/>
              <w:jc w:val="center"/>
              <w:rPr>
                <w:rFonts w:ascii="Times New Roman" w:hAnsi="Times New Roman" w:cs="Times New Roman"/>
                <w:color w:val="000000" w:themeColor="text1"/>
                <w:sz w:val="22"/>
                <w:szCs w:val="22"/>
              </w:rPr>
            </w:pPr>
          </w:p>
        </w:tc>
      </w:tr>
      <w:tr w:rsidR="006F2325" w:rsidRPr="00176FA0" w14:paraId="4947F1EA" w14:textId="77777777" w:rsidTr="006F2325">
        <w:trPr>
          <w:trHeight w:val="283"/>
        </w:trPr>
        <w:tc>
          <w:tcPr>
            <w:tcW w:w="1762" w:type="pct"/>
            <w:vAlign w:val="center"/>
          </w:tcPr>
          <w:p w14:paraId="70C86820" w14:textId="77777777" w:rsidR="006F2325" w:rsidRPr="00176FA0" w:rsidRDefault="006F2325" w:rsidP="006F2325">
            <w:pPr>
              <w:pStyle w:val="S"/>
              <w:rPr>
                <w:color w:val="000000" w:themeColor="text1"/>
                <w:sz w:val="22"/>
                <w:szCs w:val="22"/>
              </w:rPr>
            </w:pPr>
            <w:r w:rsidRPr="00176FA0">
              <w:rPr>
                <w:color w:val="000000" w:themeColor="text1"/>
                <w:sz w:val="22"/>
                <w:szCs w:val="22"/>
              </w:rPr>
              <w:t>Охрана природных территорий (9.1)</w:t>
            </w:r>
          </w:p>
        </w:tc>
        <w:tc>
          <w:tcPr>
            <w:tcW w:w="2445" w:type="pct"/>
            <w:vAlign w:val="center"/>
          </w:tcPr>
          <w:p w14:paraId="534F9147" w14:textId="77777777" w:rsidR="006F2325" w:rsidRPr="00176FA0" w:rsidRDefault="006F2325" w:rsidP="006F2325">
            <w:pPr>
              <w:widowControl/>
              <w:ind w:firstLine="175"/>
              <w:rPr>
                <w:rFonts w:ascii="Times New Roman" w:hAnsi="Times New Roman" w:cs="Times New Roman"/>
                <w:bCs/>
                <w:iCs/>
                <w:color w:val="000000" w:themeColor="text1"/>
                <w:sz w:val="22"/>
                <w:szCs w:val="22"/>
              </w:rPr>
            </w:pPr>
            <w:r w:rsidRPr="00176FA0">
              <w:rPr>
                <w:rFonts w:ascii="Times New Roman" w:hAnsi="Times New Roman" w:cs="Times New Roman"/>
                <w:bCs/>
                <w:iCs/>
                <w:color w:val="000000" w:themeColor="text1"/>
                <w:sz w:val="22"/>
                <w:szCs w:val="2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793" w:type="pct"/>
            <w:vAlign w:val="center"/>
          </w:tcPr>
          <w:p w14:paraId="2E854229" w14:textId="77777777" w:rsidR="006F2325" w:rsidRPr="00176FA0" w:rsidRDefault="006F2325" w:rsidP="006F2325">
            <w:pPr>
              <w:keepLines/>
              <w:jc w:val="center"/>
              <w:rPr>
                <w:rFonts w:ascii="Times New Roman" w:hAnsi="Times New Roman" w:cs="Times New Roman"/>
                <w:color w:val="000000" w:themeColor="text1"/>
                <w:sz w:val="22"/>
                <w:szCs w:val="22"/>
              </w:rPr>
            </w:pPr>
          </w:p>
        </w:tc>
      </w:tr>
    </w:tbl>
    <w:p w14:paraId="681881BC" w14:textId="77777777" w:rsidR="006F2325" w:rsidRPr="00AE75C0" w:rsidRDefault="006F2325" w:rsidP="006F2325">
      <w:pPr>
        <w:spacing w:before="120" w:after="120"/>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t>Условно разрешённые виды использования: Не устанавливаются</w:t>
      </w:r>
    </w:p>
    <w:p w14:paraId="0F360070" w14:textId="77777777" w:rsidR="006F2325" w:rsidRPr="00AE75C0" w:rsidRDefault="006F2325" w:rsidP="006F2325">
      <w:pPr>
        <w:spacing w:before="120" w:after="120"/>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t xml:space="preserve">Вспомогательные виды разрешённого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7230"/>
        <w:gridCol w:w="2203"/>
      </w:tblGrid>
      <w:tr w:rsidR="006F2325" w:rsidRPr="00AE75C0" w14:paraId="5E0720D3" w14:textId="77777777" w:rsidTr="006F2325">
        <w:trPr>
          <w:trHeight w:val="283"/>
        </w:trPr>
        <w:tc>
          <w:tcPr>
            <w:tcW w:w="1810" w:type="pct"/>
            <w:tcBorders>
              <w:top w:val="single" w:sz="4" w:space="0" w:color="auto"/>
              <w:left w:val="single" w:sz="4" w:space="0" w:color="auto"/>
              <w:bottom w:val="single" w:sz="4" w:space="0" w:color="auto"/>
              <w:right w:val="single" w:sz="4" w:space="0" w:color="auto"/>
            </w:tcBorders>
            <w:vAlign w:val="center"/>
            <w:hideMark/>
          </w:tcPr>
          <w:p w14:paraId="25BB74D2" w14:textId="77777777" w:rsidR="006F2325" w:rsidRPr="00AE75C0" w:rsidRDefault="006F2325" w:rsidP="006F2325">
            <w:pPr>
              <w:pStyle w:val="S"/>
              <w:rPr>
                <w:color w:val="000000" w:themeColor="text1"/>
                <w:sz w:val="22"/>
                <w:szCs w:val="22"/>
              </w:rPr>
            </w:pPr>
            <w:r w:rsidRPr="00AE75C0">
              <w:rPr>
                <w:color w:val="000000" w:themeColor="text1"/>
                <w:sz w:val="22"/>
                <w:szCs w:val="22"/>
              </w:rPr>
              <w:t>Наименование вида разрешенного использования земельного участка (код классификатора)</w:t>
            </w:r>
          </w:p>
        </w:tc>
        <w:tc>
          <w:tcPr>
            <w:tcW w:w="2445" w:type="pct"/>
            <w:tcBorders>
              <w:top w:val="single" w:sz="4" w:space="0" w:color="auto"/>
              <w:left w:val="single" w:sz="4" w:space="0" w:color="auto"/>
              <w:bottom w:val="single" w:sz="4" w:space="0" w:color="auto"/>
              <w:right w:val="single" w:sz="4" w:space="0" w:color="auto"/>
            </w:tcBorders>
            <w:vAlign w:val="center"/>
            <w:hideMark/>
          </w:tcPr>
          <w:p w14:paraId="237D759B" w14:textId="77777777" w:rsidR="006F2325" w:rsidRPr="00AE75C0" w:rsidRDefault="006F2325"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Описание вида разрешенного использования</w:t>
            </w:r>
          </w:p>
          <w:p w14:paraId="1F158291" w14:textId="77777777" w:rsidR="006F2325" w:rsidRPr="00AE75C0" w:rsidRDefault="006F2325"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земельного участка</w:t>
            </w:r>
          </w:p>
        </w:tc>
        <w:tc>
          <w:tcPr>
            <w:tcW w:w="745" w:type="pct"/>
            <w:tcBorders>
              <w:top w:val="single" w:sz="4" w:space="0" w:color="auto"/>
              <w:left w:val="single" w:sz="4" w:space="0" w:color="auto"/>
              <w:bottom w:val="single" w:sz="4" w:space="0" w:color="auto"/>
              <w:right w:val="single" w:sz="4" w:space="0" w:color="auto"/>
            </w:tcBorders>
            <w:vAlign w:val="center"/>
            <w:hideMark/>
          </w:tcPr>
          <w:p w14:paraId="173EC48D" w14:textId="77777777" w:rsidR="006F2325" w:rsidRPr="00AE75C0" w:rsidRDefault="006F2325"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Примечания</w:t>
            </w:r>
          </w:p>
        </w:tc>
      </w:tr>
      <w:tr w:rsidR="006F2325" w:rsidRPr="00AE75C0" w14:paraId="2A6AA255" w14:textId="77777777" w:rsidTr="006F2325">
        <w:trPr>
          <w:trHeight w:val="283"/>
        </w:trPr>
        <w:tc>
          <w:tcPr>
            <w:tcW w:w="1810" w:type="pct"/>
            <w:tcBorders>
              <w:top w:val="single" w:sz="4" w:space="0" w:color="auto"/>
              <w:left w:val="single" w:sz="4" w:space="0" w:color="auto"/>
              <w:bottom w:val="single" w:sz="4" w:space="0" w:color="auto"/>
              <w:right w:val="single" w:sz="4" w:space="0" w:color="auto"/>
            </w:tcBorders>
          </w:tcPr>
          <w:p w14:paraId="5283230E" w14:textId="77777777" w:rsidR="006F2325" w:rsidRPr="002D6910" w:rsidRDefault="006F2325" w:rsidP="006F2325">
            <w:pPr>
              <w:pStyle w:val="afc"/>
              <w:rPr>
                <w:rFonts w:ascii="Times New Roman" w:hAnsi="Times New Roman" w:cs="Times New Roman"/>
                <w:color w:val="000000" w:themeColor="text1"/>
                <w:sz w:val="22"/>
                <w:szCs w:val="22"/>
              </w:rPr>
            </w:pPr>
          </w:p>
          <w:p w14:paraId="0BE4B937" w14:textId="77777777" w:rsidR="006F2325" w:rsidRPr="002D6910" w:rsidRDefault="006F2325" w:rsidP="006F2325">
            <w:pPr>
              <w:pStyle w:val="afc"/>
              <w:rPr>
                <w:rFonts w:ascii="Times New Roman" w:hAnsi="Times New Roman" w:cs="Times New Roman"/>
                <w:color w:val="000000" w:themeColor="text1"/>
                <w:sz w:val="22"/>
                <w:szCs w:val="22"/>
              </w:rPr>
            </w:pPr>
          </w:p>
          <w:p w14:paraId="60A22063" w14:textId="77777777" w:rsidR="006F2325" w:rsidRPr="002D6910" w:rsidRDefault="006F2325" w:rsidP="006F2325">
            <w:pPr>
              <w:pStyle w:val="afc"/>
              <w:rPr>
                <w:rFonts w:ascii="Times New Roman" w:hAnsi="Times New Roman" w:cs="Times New Roman"/>
                <w:color w:val="000000" w:themeColor="text1"/>
                <w:sz w:val="22"/>
                <w:szCs w:val="22"/>
              </w:rPr>
            </w:pPr>
          </w:p>
          <w:p w14:paraId="46C152A7" w14:textId="77777777" w:rsidR="006F2325" w:rsidRPr="002D6910" w:rsidRDefault="006F2325" w:rsidP="006F2325">
            <w:pPr>
              <w:pStyle w:val="afc"/>
              <w:jc w:val="center"/>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Предоставление коммунальных услуг (3.1.1)</w:t>
            </w:r>
          </w:p>
        </w:tc>
        <w:tc>
          <w:tcPr>
            <w:tcW w:w="2445" w:type="pct"/>
            <w:tcBorders>
              <w:top w:val="single" w:sz="4" w:space="0" w:color="auto"/>
              <w:left w:val="single" w:sz="4" w:space="0" w:color="auto"/>
              <w:bottom w:val="single" w:sz="4" w:space="0" w:color="auto"/>
              <w:right w:val="single" w:sz="4" w:space="0" w:color="auto"/>
            </w:tcBorders>
          </w:tcPr>
          <w:p w14:paraId="018C9E99" w14:textId="77777777" w:rsidR="006F2325" w:rsidRPr="002D6910" w:rsidRDefault="006F2325" w:rsidP="006F2325">
            <w:pPr>
              <w:pStyle w:val="afd"/>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45" w:type="pct"/>
            <w:tcBorders>
              <w:top w:val="single" w:sz="4" w:space="0" w:color="auto"/>
              <w:left w:val="single" w:sz="4" w:space="0" w:color="auto"/>
              <w:bottom w:val="single" w:sz="4" w:space="0" w:color="auto"/>
              <w:right w:val="single" w:sz="4" w:space="0" w:color="auto"/>
            </w:tcBorders>
            <w:vAlign w:val="center"/>
          </w:tcPr>
          <w:p w14:paraId="0AAD0377" w14:textId="77777777" w:rsidR="006F2325" w:rsidRPr="00AE75C0" w:rsidRDefault="006F2325" w:rsidP="006F2325">
            <w:pPr>
              <w:keepLines/>
              <w:jc w:val="center"/>
              <w:rPr>
                <w:rFonts w:ascii="Times New Roman" w:hAnsi="Times New Roman" w:cs="Times New Roman"/>
                <w:color w:val="000000" w:themeColor="text1"/>
                <w:sz w:val="22"/>
                <w:szCs w:val="22"/>
              </w:rPr>
            </w:pPr>
          </w:p>
        </w:tc>
      </w:tr>
    </w:tbl>
    <w:p w14:paraId="57E25B66" w14:textId="77777777" w:rsidR="008348E1" w:rsidRDefault="008348E1">
      <w:pPr>
        <w:widowControl/>
        <w:autoSpaceDE/>
        <w:autoSpaceDN/>
        <w:adjustRightInd/>
        <w:jc w:val="left"/>
        <w:rPr>
          <w:rFonts w:ascii="Times New Roman" w:hAnsi="Times New Roman" w:cs="Times New Roman"/>
          <w:b/>
          <w:i/>
          <w:color w:val="000000" w:themeColor="text1"/>
          <w:sz w:val="26"/>
          <w:szCs w:val="26"/>
        </w:rPr>
      </w:pPr>
    </w:p>
    <w:p w14:paraId="21D94950" w14:textId="77777777" w:rsidR="006F2325" w:rsidRPr="00AE75C0" w:rsidRDefault="006F2325" w:rsidP="008348E1">
      <w:pPr>
        <w:widowControl/>
        <w:autoSpaceDE/>
        <w:autoSpaceDN/>
        <w:adjustRightInd/>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7"/>
        <w:gridCol w:w="3970"/>
        <w:gridCol w:w="2978"/>
        <w:gridCol w:w="2127"/>
        <w:gridCol w:w="3664"/>
      </w:tblGrid>
      <w:tr w:rsidR="00176FA0" w:rsidRPr="00AE75C0" w14:paraId="752D666C" w14:textId="77777777" w:rsidTr="00176FA0">
        <w:tc>
          <w:tcPr>
            <w:tcW w:w="825" w:type="pct"/>
            <w:vAlign w:val="center"/>
          </w:tcPr>
          <w:p w14:paraId="27DE376A" w14:textId="77777777" w:rsidR="006F2325" w:rsidRPr="00AE75C0" w:rsidRDefault="006F2325"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Наименование вида разрешенного использования земельного участка (код классификатора)</w:t>
            </w:r>
          </w:p>
        </w:tc>
        <w:tc>
          <w:tcPr>
            <w:tcW w:w="1301" w:type="pct"/>
            <w:vAlign w:val="center"/>
          </w:tcPr>
          <w:p w14:paraId="13009D93" w14:textId="77777777" w:rsidR="006F2325" w:rsidRPr="00AE75C0" w:rsidRDefault="006F2325"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Предельные (минимальные и (или) максимальные) размеры земельных участков, в том числе их площадь</w:t>
            </w:r>
          </w:p>
        </w:tc>
        <w:tc>
          <w:tcPr>
            <w:tcW w:w="976" w:type="pct"/>
            <w:vAlign w:val="center"/>
          </w:tcPr>
          <w:p w14:paraId="19A9CF7F" w14:textId="77777777" w:rsidR="006F2325" w:rsidRPr="00AE75C0" w:rsidRDefault="006F2325"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97" w:type="pct"/>
            <w:vAlign w:val="center"/>
          </w:tcPr>
          <w:p w14:paraId="2289EC5E" w14:textId="77777777" w:rsidR="006F2325" w:rsidRPr="00AE75C0" w:rsidRDefault="006F2325"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Предельное количество этажей или предельная высота зданий, строений, сооружений</w:t>
            </w:r>
          </w:p>
        </w:tc>
        <w:tc>
          <w:tcPr>
            <w:tcW w:w="1201" w:type="pct"/>
            <w:vAlign w:val="center"/>
          </w:tcPr>
          <w:p w14:paraId="203D9297" w14:textId="77777777" w:rsidR="006F2325" w:rsidRPr="00AE75C0" w:rsidRDefault="006F2325"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F2325" w:rsidRPr="00AE75C0" w14:paraId="65380AF4" w14:textId="77777777" w:rsidTr="00176FA0">
        <w:trPr>
          <w:trHeight w:val="525"/>
        </w:trPr>
        <w:tc>
          <w:tcPr>
            <w:tcW w:w="5000" w:type="pct"/>
            <w:gridSpan w:val="5"/>
            <w:vAlign w:val="center"/>
          </w:tcPr>
          <w:p w14:paraId="69BF2695" w14:textId="77777777" w:rsidR="006F2325" w:rsidRPr="00AE75C0" w:rsidRDefault="006F2325" w:rsidP="006F2325">
            <w:pPr>
              <w:spacing w:before="60" w:after="60"/>
              <w:jc w:val="center"/>
              <w:rPr>
                <w:rFonts w:ascii="Times New Roman" w:hAnsi="Times New Roman" w:cs="Times New Roman"/>
                <w:b/>
                <w:color w:val="000000" w:themeColor="text1"/>
              </w:rPr>
            </w:pPr>
            <w:r w:rsidRPr="00AE75C0">
              <w:rPr>
                <w:rFonts w:ascii="Times New Roman" w:hAnsi="Times New Roman" w:cs="Times New Roman"/>
                <w:b/>
                <w:color w:val="000000" w:themeColor="text1"/>
              </w:rPr>
              <w:lastRenderedPageBreak/>
              <w:t>Основные виды разрешенного использования</w:t>
            </w:r>
          </w:p>
        </w:tc>
      </w:tr>
      <w:tr w:rsidR="006F2325" w:rsidRPr="00AE75C0" w14:paraId="32120DF8" w14:textId="77777777" w:rsidTr="00176FA0">
        <w:tc>
          <w:tcPr>
            <w:tcW w:w="825" w:type="pct"/>
          </w:tcPr>
          <w:p w14:paraId="320910E7" w14:textId="77777777" w:rsidR="006F2325" w:rsidRPr="002D6910" w:rsidRDefault="006F2325" w:rsidP="006F2325">
            <w:pPr>
              <w:pStyle w:val="afd"/>
              <w:jc w:val="center"/>
              <w:rPr>
                <w:rFonts w:ascii="Times New Roman" w:hAnsi="Times New Roman" w:cs="Times New Roman"/>
                <w:color w:val="000000" w:themeColor="text1"/>
                <w:sz w:val="20"/>
                <w:szCs w:val="22"/>
              </w:rPr>
            </w:pPr>
            <w:r w:rsidRPr="002D6910">
              <w:rPr>
                <w:rFonts w:ascii="Times New Roman" w:hAnsi="Times New Roman" w:cs="Times New Roman"/>
                <w:color w:val="000000" w:themeColor="text1"/>
                <w:sz w:val="20"/>
                <w:szCs w:val="22"/>
              </w:rPr>
              <w:t xml:space="preserve">Земельные участки (территории) общего </w:t>
            </w:r>
          </w:p>
          <w:p w14:paraId="20DA34BA" w14:textId="77777777" w:rsidR="006F2325" w:rsidRPr="002D6910" w:rsidRDefault="006F2325" w:rsidP="006F2325">
            <w:pPr>
              <w:pStyle w:val="afd"/>
              <w:jc w:val="center"/>
              <w:rPr>
                <w:rFonts w:ascii="Times New Roman" w:hAnsi="Times New Roman" w:cs="Times New Roman"/>
                <w:color w:val="000000" w:themeColor="text1"/>
                <w:sz w:val="20"/>
                <w:szCs w:val="22"/>
              </w:rPr>
            </w:pPr>
            <w:r w:rsidRPr="002D6910">
              <w:rPr>
                <w:rFonts w:ascii="Times New Roman" w:hAnsi="Times New Roman" w:cs="Times New Roman"/>
                <w:color w:val="000000" w:themeColor="text1"/>
                <w:sz w:val="20"/>
                <w:szCs w:val="22"/>
              </w:rPr>
              <w:t>пользования (12.0)</w:t>
            </w:r>
          </w:p>
        </w:tc>
        <w:tc>
          <w:tcPr>
            <w:tcW w:w="4175" w:type="pct"/>
            <w:gridSpan w:val="4"/>
            <w:vMerge w:val="restart"/>
            <w:vAlign w:val="center"/>
          </w:tcPr>
          <w:p w14:paraId="6E258FFF" w14:textId="77777777" w:rsidR="006F2325" w:rsidRPr="00AE75C0" w:rsidRDefault="006F2325"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tc>
      </w:tr>
      <w:tr w:rsidR="006F2325" w:rsidRPr="00AE75C0" w14:paraId="34CEE369" w14:textId="77777777" w:rsidTr="00176FA0">
        <w:tc>
          <w:tcPr>
            <w:tcW w:w="825" w:type="pct"/>
          </w:tcPr>
          <w:p w14:paraId="79AE9EF5" w14:textId="77777777" w:rsidR="006F2325" w:rsidRPr="002D6910" w:rsidRDefault="006F2325" w:rsidP="006F2325">
            <w:pPr>
              <w:pStyle w:val="afc"/>
              <w:jc w:val="center"/>
              <w:rPr>
                <w:rFonts w:ascii="Times New Roman" w:hAnsi="Times New Roman" w:cs="Times New Roman"/>
                <w:color w:val="000000" w:themeColor="text1"/>
                <w:sz w:val="20"/>
                <w:szCs w:val="22"/>
              </w:rPr>
            </w:pPr>
            <w:r w:rsidRPr="002D6910">
              <w:rPr>
                <w:rFonts w:ascii="Times New Roman" w:hAnsi="Times New Roman" w:cs="Times New Roman"/>
                <w:color w:val="000000" w:themeColor="text1"/>
                <w:sz w:val="20"/>
                <w:szCs w:val="22"/>
              </w:rPr>
              <w:t>Улично-дорожная сеть (12.0.1)</w:t>
            </w:r>
          </w:p>
        </w:tc>
        <w:tc>
          <w:tcPr>
            <w:tcW w:w="4175" w:type="pct"/>
            <w:gridSpan w:val="4"/>
            <w:vMerge/>
            <w:vAlign w:val="center"/>
          </w:tcPr>
          <w:p w14:paraId="3B15223A" w14:textId="77777777" w:rsidR="006F2325" w:rsidRPr="00AE75C0" w:rsidRDefault="006F2325" w:rsidP="006F2325">
            <w:pPr>
              <w:jc w:val="center"/>
              <w:rPr>
                <w:rFonts w:ascii="Times New Roman" w:hAnsi="Times New Roman" w:cs="Times New Roman"/>
                <w:color w:val="000000" w:themeColor="text1"/>
              </w:rPr>
            </w:pPr>
          </w:p>
        </w:tc>
      </w:tr>
      <w:tr w:rsidR="006F2325" w:rsidRPr="00AE75C0" w14:paraId="5722782B" w14:textId="77777777" w:rsidTr="00176FA0">
        <w:tc>
          <w:tcPr>
            <w:tcW w:w="825" w:type="pct"/>
          </w:tcPr>
          <w:p w14:paraId="7FF712E6" w14:textId="77777777" w:rsidR="006F2325" w:rsidRPr="002D6910" w:rsidRDefault="006F2325" w:rsidP="006F2325">
            <w:pPr>
              <w:pStyle w:val="afc"/>
              <w:jc w:val="center"/>
              <w:rPr>
                <w:rFonts w:ascii="Times New Roman" w:hAnsi="Times New Roman" w:cs="Times New Roman"/>
                <w:color w:val="000000" w:themeColor="text1"/>
                <w:sz w:val="20"/>
                <w:szCs w:val="22"/>
              </w:rPr>
            </w:pPr>
            <w:r w:rsidRPr="002D6910">
              <w:rPr>
                <w:rFonts w:ascii="Times New Roman" w:hAnsi="Times New Roman" w:cs="Times New Roman"/>
                <w:color w:val="000000" w:themeColor="text1"/>
                <w:sz w:val="20"/>
                <w:szCs w:val="22"/>
              </w:rPr>
              <w:t>Благоустройство территории (12.0.2)</w:t>
            </w:r>
          </w:p>
        </w:tc>
        <w:tc>
          <w:tcPr>
            <w:tcW w:w="4175" w:type="pct"/>
            <w:gridSpan w:val="4"/>
            <w:vMerge/>
            <w:vAlign w:val="center"/>
          </w:tcPr>
          <w:p w14:paraId="449D0701" w14:textId="77777777" w:rsidR="006F2325" w:rsidRPr="00AE75C0" w:rsidRDefault="006F2325" w:rsidP="006F2325">
            <w:pPr>
              <w:jc w:val="center"/>
              <w:rPr>
                <w:rFonts w:ascii="Times New Roman" w:hAnsi="Times New Roman" w:cs="Times New Roman"/>
                <w:color w:val="000000" w:themeColor="text1"/>
              </w:rPr>
            </w:pPr>
          </w:p>
        </w:tc>
      </w:tr>
      <w:tr w:rsidR="006F2325" w:rsidRPr="00AE75C0" w14:paraId="6CBF001C" w14:textId="77777777" w:rsidTr="00176FA0">
        <w:tc>
          <w:tcPr>
            <w:tcW w:w="825" w:type="pct"/>
            <w:vAlign w:val="center"/>
          </w:tcPr>
          <w:p w14:paraId="6068FC69" w14:textId="77777777" w:rsidR="006F2325" w:rsidRPr="00AE75C0" w:rsidRDefault="006F2325" w:rsidP="006F2325">
            <w:pPr>
              <w:jc w:val="center"/>
              <w:rPr>
                <w:rFonts w:ascii="Times New Roman" w:hAnsi="Times New Roman" w:cs="Times New Roman"/>
                <w:color w:val="000000" w:themeColor="text1"/>
                <w:szCs w:val="22"/>
              </w:rPr>
            </w:pPr>
            <w:r w:rsidRPr="00AE75C0">
              <w:rPr>
                <w:rFonts w:ascii="Times New Roman" w:hAnsi="Times New Roman" w:cs="Times New Roman"/>
                <w:color w:val="000000" w:themeColor="text1"/>
                <w:szCs w:val="22"/>
              </w:rPr>
              <w:t>Водные объекты (11.0)</w:t>
            </w:r>
          </w:p>
        </w:tc>
        <w:tc>
          <w:tcPr>
            <w:tcW w:w="4175" w:type="pct"/>
            <w:gridSpan w:val="4"/>
            <w:vAlign w:val="center"/>
          </w:tcPr>
          <w:p w14:paraId="36A82C79" w14:textId="77777777" w:rsidR="006F2325" w:rsidRPr="00AE75C0" w:rsidRDefault="006F2325"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tc>
      </w:tr>
      <w:tr w:rsidR="006F2325" w:rsidRPr="00AE75C0" w14:paraId="20E589E2" w14:textId="77777777" w:rsidTr="00176FA0">
        <w:tc>
          <w:tcPr>
            <w:tcW w:w="825" w:type="pct"/>
            <w:vAlign w:val="center"/>
          </w:tcPr>
          <w:p w14:paraId="7674306C" w14:textId="77777777" w:rsidR="006F2325" w:rsidRPr="00AE75C0" w:rsidRDefault="006F2325" w:rsidP="006F2325">
            <w:pPr>
              <w:widowControl/>
              <w:rPr>
                <w:rFonts w:ascii="Times New Roman" w:hAnsi="Times New Roman" w:cs="Times New Roman"/>
                <w:color w:val="000000" w:themeColor="text1"/>
                <w:szCs w:val="22"/>
              </w:rPr>
            </w:pPr>
            <w:r w:rsidRPr="00AE75C0">
              <w:rPr>
                <w:rFonts w:ascii="Times New Roman" w:hAnsi="Times New Roman" w:cs="Times New Roman"/>
                <w:color w:val="000000" w:themeColor="text1"/>
                <w:szCs w:val="22"/>
              </w:rPr>
              <w:t>Общее пользование водными объектами (11.1)</w:t>
            </w:r>
          </w:p>
        </w:tc>
        <w:tc>
          <w:tcPr>
            <w:tcW w:w="1301" w:type="pct"/>
            <w:vAlign w:val="center"/>
          </w:tcPr>
          <w:p w14:paraId="6272A1FC" w14:textId="77777777" w:rsidR="006F2325" w:rsidRPr="00AE75C0" w:rsidRDefault="006F2325" w:rsidP="006F2325">
            <w:pPr>
              <w:pStyle w:val="MSGENFONTSTYLENAMETEMPLATEROLENUMBERMSGENFONTSTYLENAMEBYROLETEXT210"/>
              <w:shd w:val="clear" w:color="auto" w:fill="auto"/>
              <w:spacing w:after="0" w:line="230" w:lineRule="exact"/>
              <w:ind w:firstLine="176"/>
              <w:jc w:val="both"/>
              <w:rPr>
                <w:rStyle w:val="MSGENFONTSTYLENAMETEMPLATEROLENUMBERMSGENFONTSTYLENAMEBYROLETEXT2MSGENFONTSTYLEMODIFERSIZE106"/>
                <w:rFonts w:ascii="Times New Roman" w:hAnsi="Times New Roman" w:cs="Times New Roman"/>
                <w:color w:val="000000" w:themeColor="text1"/>
              </w:rPr>
            </w:pPr>
            <w:r w:rsidRPr="00AE75C0">
              <w:rPr>
                <w:rStyle w:val="MSGENFONTSTYLENAMETEMPLATEROLENUMBERMSGENFONTSTYLENAMEBYROLETEXT2MSGENFONTSTYLEMODIFERSIZE106"/>
                <w:rFonts w:ascii="Times New Roman" w:hAnsi="Times New Roman" w:cs="Times New Roman"/>
                <w:color w:val="000000" w:themeColor="text1"/>
              </w:rPr>
              <w:t>Пляжи Размер территории (земельного участка), кв. м на 1 посетителя:</w:t>
            </w:r>
          </w:p>
          <w:p w14:paraId="62BD1909" w14:textId="77777777" w:rsidR="006F2325" w:rsidRPr="00AE75C0" w:rsidRDefault="006F2325" w:rsidP="006F2325">
            <w:pPr>
              <w:pStyle w:val="MSGENFONTSTYLENAMETEMPLATEROLENUMBERMSGENFONTSTYLENAMEBYROLETEXT210"/>
              <w:shd w:val="clear" w:color="auto" w:fill="auto"/>
              <w:spacing w:after="0" w:line="230" w:lineRule="exact"/>
              <w:ind w:firstLine="176"/>
              <w:jc w:val="both"/>
              <w:rPr>
                <w:rFonts w:ascii="Times New Roman" w:hAnsi="Times New Roman" w:cs="Times New Roman"/>
                <w:color w:val="000000" w:themeColor="text1"/>
              </w:rPr>
            </w:pPr>
            <w:r w:rsidRPr="00AE75C0">
              <w:rPr>
                <w:rStyle w:val="MSGENFONTSTYLENAMETEMPLATEROLENUMBERMSGENFONTSTYLENAMEBYROLETEXT2MSGENFONTSTYLEMODIFERSIZE106"/>
                <w:rFonts w:ascii="Times New Roman" w:hAnsi="Times New Roman" w:cs="Times New Roman"/>
                <w:color w:val="000000" w:themeColor="text1"/>
              </w:rPr>
              <w:t>Речных и озерных пляжей – 8;</w:t>
            </w:r>
          </w:p>
          <w:p w14:paraId="0B765BF8" w14:textId="77777777" w:rsidR="006F2325" w:rsidRPr="00AE75C0" w:rsidRDefault="006F2325" w:rsidP="006F2325">
            <w:pPr>
              <w:ind w:firstLine="176"/>
              <w:rPr>
                <w:rStyle w:val="MSGENFONTSTYLENAMETEMPLATEROLENUMBERMSGENFONTSTYLENAMEBYROLETEXT2MSGENFONTSTYLEMODIFERSIZE106"/>
                <w:rFonts w:ascii="Times New Roman" w:hAnsi="Times New Roman" w:cs="Times New Roman"/>
                <w:color w:val="000000" w:themeColor="text1"/>
              </w:rPr>
            </w:pPr>
            <w:r w:rsidRPr="00AE75C0">
              <w:rPr>
                <w:rStyle w:val="MSGENFONTSTYLENAMETEMPLATEROLENUMBERMSGENFONTSTYLENAMEBYROLETEXT2MSGENFONTSTYLEMODIFERSIZE106"/>
                <w:rFonts w:ascii="Times New Roman" w:hAnsi="Times New Roman" w:cs="Times New Roman"/>
                <w:color w:val="000000" w:themeColor="text1"/>
              </w:rPr>
              <w:t>Речных и озерных пляжей для детей – 5;</w:t>
            </w:r>
          </w:p>
          <w:p w14:paraId="56B2E992" w14:textId="77777777" w:rsidR="006F2325" w:rsidRPr="00AE75C0" w:rsidRDefault="006F2325" w:rsidP="006F2325">
            <w:pPr>
              <w:ind w:firstLine="176"/>
              <w:rPr>
                <w:rFonts w:ascii="Times New Roman" w:hAnsi="Times New Roman" w:cs="Times New Roman"/>
                <w:color w:val="000000" w:themeColor="text1"/>
              </w:rPr>
            </w:pPr>
            <w:r w:rsidRPr="00AE75C0">
              <w:rPr>
                <w:rStyle w:val="MSGENFONTSTYLENAMETEMPLATEROLENUMBERMSGENFONTSTYLENAMEBYROLETEXT2MSGENFONTSTYLEMODIFERSIZE106"/>
                <w:rFonts w:ascii="Times New Roman" w:hAnsi="Times New Roman" w:cs="Times New Roman"/>
                <w:color w:val="000000" w:themeColor="text1"/>
              </w:rPr>
              <w:t>Специализированных лечебных пляжей для людей с ограниченной подвижностью – 8.</w:t>
            </w:r>
          </w:p>
        </w:tc>
        <w:tc>
          <w:tcPr>
            <w:tcW w:w="2874" w:type="pct"/>
            <w:gridSpan w:val="3"/>
            <w:vAlign w:val="center"/>
          </w:tcPr>
          <w:p w14:paraId="28B773E3" w14:textId="77777777" w:rsidR="006F2325" w:rsidRPr="00AE75C0" w:rsidRDefault="006F2325"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tc>
      </w:tr>
      <w:tr w:rsidR="006F2325" w:rsidRPr="00AE75C0" w14:paraId="13FDBBEA" w14:textId="77777777" w:rsidTr="00176FA0">
        <w:tc>
          <w:tcPr>
            <w:tcW w:w="825" w:type="pct"/>
            <w:vAlign w:val="center"/>
          </w:tcPr>
          <w:p w14:paraId="20E76258" w14:textId="77777777" w:rsidR="006F2325" w:rsidRPr="00AE75C0" w:rsidRDefault="006F2325" w:rsidP="006F2325">
            <w:pPr>
              <w:pStyle w:val="S"/>
              <w:ind w:firstLine="284"/>
              <w:jc w:val="center"/>
              <w:rPr>
                <w:color w:val="000000" w:themeColor="text1"/>
                <w:sz w:val="20"/>
                <w:szCs w:val="22"/>
              </w:rPr>
            </w:pPr>
            <w:r w:rsidRPr="00AE75C0">
              <w:rPr>
                <w:color w:val="000000" w:themeColor="text1"/>
                <w:sz w:val="20"/>
                <w:szCs w:val="22"/>
              </w:rPr>
              <w:t>Охрана природных территорий (9.1)</w:t>
            </w:r>
          </w:p>
        </w:tc>
        <w:tc>
          <w:tcPr>
            <w:tcW w:w="4175" w:type="pct"/>
            <w:gridSpan w:val="4"/>
            <w:vAlign w:val="center"/>
          </w:tcPr>
          <w:p w14:paraId="67B48922" w14:textId="77777777" w:rsidR="006F2325" w:rsidRPr="00AE75C0" w:rsidRDefault="006F2325"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tc>
      </w:tr>
      <w:tr w:rsidR="006F2325" w:rsidRPr="00AE75C0" w14:paraId="1E2B9E76" w14:textId="77777777" w:rsidTr="006F2325">
        <w:tc>
          <w:tcPr>
            <w:tcW w:w="5000" w:type="pct"/>
            <w:gridSpan w:val="5"/>
            <w:vAlign w:val="center"/>
          </w:tcPr>
          <w:p w14:paraId="081EBC54" w14:textId="77777777" w:rsidR="006F2325" w:rsidRPr="00AE75C0" w:rsidRDefault="006F2325" w:rsidP="006F2325">
            <w:pPr>
              <w:jc w:val="center"/>
              <w:rPr>
                <w:rFonts w:ascii="Times New Roman" w:hAnsi="Times New Roman" w:cs="Times New Roman"/>
                <w:color w:val="000000" w:themeColor="text1"/>
              </w:rPr>
            </w:pPr>
            <w:r w:rsidRPr="00AE75C0">
              <w:rPr>
                <w:rFonts w:ascii="Times New Roman" w:hAnsi="Times New Roman" w:cs="Times New Roman"/>
                <w:b/>
                <w:color w:val="000000" w:themeColor="text1"/>
              </w:rPr>
              <w:t xml:space="preserve">Условно разрешенные виды использования: </w:t>
            </w:r>
            <w:r w:rsidRPr="00AE75C0">
              <w:rPr>
                <w:rFonts w:ascii="Times New Roman" w:hAnsi="Times New Roman" w:cs="Times New Roman"/>
                <w:b/>
                <w:i/>
                <w:color w:val="000000" w:themeColor="text1"/>
                <w:szCs w:val="26"/>
              </w:rPr>
              <w:t>Не устанавливаются</w:t>
            </w:r>
          </w:p>
        </w:tc>
      </w:tr>
      <w:tr w:rsidR="006F2325" w:rsidRPr="00AE75C0" w14:paraId="3F6094F3" w14:textId="77777777" w:rsidTr="006F2325">
        <w:tc>
          <w:tcPr>
            <w:tcW w:w="5000" w:type="pct"/>
            <w:gridSpan w:val="5"/>
            <w:vAlign w:val="center"/>
          </w:tcPr>
          <w:p w14:paraId="0A6AD456" w14:textId="77777777" w:rsidR="006F2325" w:rsidRPr="00AE75C0" w:rsidRDefault="006F2325" w:rsidP="006F2325">
            <w:pPr>
              <w:jc w:val="center"/>
              <w:rPr>
                <w:rFonts w:ascii="Times New Roman" w:hAnsi="Times New Roman" w:cs="Times New Roman"/>
                <w:b/>
                <w:color w:val="000000" w:themeColor="text1"/>
              </w:rPr>
            </w:pPr>
            <w:r w:rsidRPr="00AE75C0">
              <w:rPr>
                <w:rFonts w:ascii="Times New Roman" w:hAnsi="Times New Roman" w:cs="Times New Roman"/>
                <w:b/>
                <w:color w:val="000000" w:themeColor="text1"/>
              </w:rPr>
              <w:t>Вспомогательные виды разрешенного использования:</w:t>
            </w:r>
          </w:p>
        </w:tc>
      </w:tr>
      <w:tr w:rsidR="006F2325" w:rsidRPr="00AE75C0" w14:paraId="3F8CA284" w14:textId="77777777" w:rsidTr="00176FA0">
        <w:tc>
          <w:tcPr>
            <w:tcW w:w="825" w:type="pct"/>
            <w:vAlign w:val="center"/>
          </w:tcPr>
          <w:p w14:paraId="773F0078" w14:textId="77777777" w:rsidR="006F2325" w:rsidRPr="00AE75C0" w:rsidRDefault="006F2325" w:rsidP="006F2325">
            <w:pPr>
              <w:jc w:val="center"/>
              <w:rPr>
                <w:rFonts w:ascii="Times New Roman" w:hAnsi="Times New Roman" w:cs="Times New Roman"/>
                <w:b/>
                <w:color w:val="000000" w:themeColor="text1"/>
              </w:rPr>
            </w:pPr>
            <w:r w:rsidRPr="002D6910">
              <w:rPr>
                <w:rFonts w:ascii="Times New Roman" w:hAnsi="Times New Roman" w:cs="Times New Roman"/>
                <w:color w:val="000000" w:themeColor="text1"/>
                <w:szCs w:val="22"/>
              </w:rPr>
              <w:t>Предоставление коммунальных услуг (3.1.1)</w:t>
            </w:r>
          </w:p>
        </w:tc>
        <w:tc>
          <w:tcPr>
            <w:tcW w:w="1301" w:type="pct"/>
            <w:vAlign w:val="center"/>
          </w:tcPr>
          <w:p w14:paraId="470205C3" w14:textId="77777777" w:rsidR="006F2325" w:rsidRPr="00AE75C0" w:rsidRDefault="006F2325" w:rsidP="006F2325">
            <w:pPr>
              <w:widowControl/>
              <w:suppressAutoHyphens/>
              <w:autoSpaceDE/>
              <w:autoSpaceDN/>
              <w:adjustRightInd/>
              <w:ind w:firstLine="318"/>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Минимальные размеры земельного участка:</w:t>
            </w:r>
          </w:p>
          <w:p w14:paraId="33A3E195" w14:textId="77777777" w:rsidR="006F2325" w:rsidRPr="00AE75C0" w:rsidRDefault="006F2325" w:rsidP="006F2325">
            <w:pPr>
              <w:widowControl/>
              <w:suppressAutoHyphens/>
              <w:autoSpaceDE/>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 трансформаторные подстанции от 0,005 га;</w:t>
            </w:r>
          </w:p>
          <w:p w14:paraId="3111DF81" w14:textId="77777777" w:rsidR="006F2325" w:rsidRPr="00AE75C0" w:rsidRDefault="006F2325"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-антенно-мачтовые сооружения от 0,3 га;</w:t>
            </w:r>
          </w:p>
          <w:p w14:paraId="15B8318E" w14:textId="77777777" w:rsidR="006F2325" w:rsidRPr="00AE75C0" w:rsidRDefault="006F2325"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-канализационные насосные станции от 0,01 га;</w:t>
            </w:r>
          </w:p>
          <w:p w14:paraId="5651D852" w14:textId="77777777" w:rsidR="006F2325" w:rsidRPr="00AE75C0" w:rsidRDefault="006F2325"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 станции водоподготовки от 0,1 га;</w:t>
            </w:r>
          </w:p>
          <w:p w14:paraId="1CE4A36C" w14:textId="77777777" w:rsidR="006F2325" w:rsidRPr="00AE75C0" w:rsidRDefault="006F2325"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-скважины от 0,15 га;</w:t>
            </w:r>
          </w:p>
          <w:p w14:paraId="0A5E33B7" w14:textId="77777777" w:rsidR="006F2325" w:rsidRPr="00AE75C0" w:rsidRDefault="006F2325"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-котельные от 0,7 га;</w:t>
            </w:r>
          </w:p>
          <w:p w14:paraId="5AF29FE9" w14:textId="77777777" w:rsidR="006F2325" w:rsidRPr="00AE75C0" w:rsidRDefault="006F2325" w:rsidP="006F2325">
            <w:pPr>
              <w:rPr>
                <w:rFonts w:ascii="Times New Roman" w:hAnsi="Times New Roman" w:cs="Times New Roman"/>
                <w:b/>
                <w:color w:val="000000" w:themeColor="text1"/>
              </w:rPr>
            </w:pPr>
            <w:r w:rsidRPr="00AE75C0">
              <w:rPr>
                <w:rFonts w:ascii="Times New Roman" w:hAnsi="Times New Roman" w:cs="Times New Roman"/>
                <w:color w:val="000000" w:themeColor="text1"/>
                <w:lang w:eastAsia="zh-CN"/>
              </w:rPr>
              <w:t>-газорегуляторные пункты от 0,0004 га.</w:t>
            </w:r>
          </w:p>
        </w:tc>
        <w:tc>
          <w:tcPr>
            <w:tcW w:w="2874" w:type="pct"/>
            <w:gridSpan w:val="3"/>
            <w:vAlign w:val="center"/>
          </w:tcPr>
          <w:p w14:paraId="28EDA2D6" w14:textId="77777777" w:rsidR="006F2325" w:rsidRPr="00AE75C0" w:rsidRDefault="006F2325" w:rsidP="006F2325">
            <w:pPr>
              <w:jc w:val="center"/>
              <w:rPr>
                <w:rFonts w:ascii="Times New Roman" w:hAnsi="Times New Roman" w:cs="Times New Roman"/>
                <w:b/>
                <w:color w:val="000000" w:themeColor="text1"/>
              </w:rPr>
            </w:pPr>
            <w:r w:rsidRPr="00AE75C0">
              <w:rPr>
                <w:rFonts w:ascii="Times New Roman" w:hAnsi="Times New Roman" w:cs="Times New Roman"/>
                <w:color w:val="000000" w:themeColor="text1"/>
              </w:rPr>
              <w:t>Не подлежат установлению</w:t>
            </w:r>
          </w:p>
        </w:tc>
      </w:tr>
    </w:tbl>
    <w:bookmarkEnd w:id="280"/>
    <w:p w14:paraId="11437354" w14:textId="77777777" w:rsidR="006F2325" w:rsidRDefault="006F2325" w:rsidP="006F2325">
      <w:pPr>
        <w:pStyle w:val="S"/>
        <w:rPr>
          <w:color w:val="000000" w:themeColor="text1"/>
          <w:sz w:val="24"/>
        </w:rPr>
      </w:pPr>
      <w:r w:rsidRPr="00AE75C0">
        <w:rPr>
          <w:rFonts w:eastAsia="Calibri"/>
          <w:i/>
          <w:color w:val="000000" w:themeColor="text1"/>
          <w:sz w:val="24"/>
          <w:lang w:eastAsia="en-US"/>
        </w:rPr>
        <w:t>Примечание:</w:t>
      </w:r>
      <w:r w:rsidRPr="00AE75C0">
        <w:rPr>
          <w:rFonts w:eastAsia="Calibri"/>
          <w:color w:val="000000" w:themeColor="text1"/>
          <w:sz w:val="24"/>
          <w:lang w:eastAsia="en-US"/>
        </w:rPr>
        <w:t xml:space="preserve"> </w:t>
      </w:r>
      <w:r w:rsidRPr="00AE75C0">
        <w:rPr>
          <w:color w:val="000000" w:themeColor="text1"/>
          <w:sz w:val="24"/>
        </w:rPr>
        <w:t>В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главе 22 настоящих Правил. При этом более строгие требования, относящиеся к одному и тому же параметру, поглощают.</w:t>
      </w:r>
      <w:bookmarkEnd w:id="281"/>
      <w:bookmarkEnd w:id="282"/>
      <w:bookmarkEnd w:id="283"/>
    </w:p>
    <w:p w14:paraId="63AC1B08" w14:textId="77777777" w:rsidR="009C6FC8" w:rsidRDefault="009C6FC8" w:rsidP="006F2325">
      <w:pPr>
        <w:pStyle w:val="S"/>
        <w:rPr>
          <w:color w:val="000000" w:themeColor="text1"/>
        </w:rPr>
      </w:pPr>
    </w:p>
    <w:p w14:paraId="5C95E09D" w14:textId="77777777" w:rsidR="009C6FC8" w:rsidRDefault="009C6FC8" w:rsidP="006F2325">
      <w:pPr>
        <w:pStyle w:val="S"/>
        <w:rPr>
          <w:color w:val="000000" w:themeColor="text1"/>
        </w:rPr>
      </w:pPr>
      <w:r>
        <w:rPr>
          <w:color w:val="000000" w:themeColor="text1"/>
        </w:rPr>
        <w:br w:type="page"/>
      </w:r>
    </w:p>
    <w:p w14:paraId="7CD6D7A6" w14:textId="77777777" w:rsidR="009C6FC8" w:rsidRPr="00AE75C0" w:rsidRDefault="009C6FC8" w:rsidP="009C6FC8">
      <w:pPr>
        <w:pStyle w:val="4"/>
        <w:rPr>
          <w:color w:val="000000" w:themeColor="text1"/>
          <w:sz w:val="26"/>
          <w:szCs w:val="26"/>
        </w:rPr>
      </w:pPr>
      <w:bookmarkStart w:id="285" w:name="_Toc129772255"/>
      <w:r w:rsidRPr="00AE75C0">
        <w:rPr>
          <w:color w:val="000000" w:themeColor="text1"/>
          <w:sz w:val="26"/>
          <w:szCs w:val="26"/>
        </w:rPr>
        <w:lastRenderedPageBreak/>
        <w:t>Статья 3</w:t>
      </w:r>
      <w:r>
        <w:rPr>
          <w:color w:val="000000" w:themeColor="text1"/>
          <w:sz w:val="26"/>
          <w:szCs w:val="26"/>
        </w:rPr>
        <w:t>4</w:t>
      </w:r>
      <w:r w:rsidRPr="00AE75C0">
        <w:rPr>
          <w:color w:val="000000" w:themeColor="text1"/>
          <w:sz w:val="26"/>
          <w:szCs w:val="26"/>
        </w:rPr>
        <w:t xml:space="preserve">. Зона </w:t>
      </w:r>
      <w:r>
        <w:rPr>
          <w:color w:val="000000" w:themeColor="text1"/>
          <w:sz w:val="26"/>
          <w:szCs w:val="26"/>
        </w:rPr>
        <w:t>отдыха и туризма</w:t>
      </w:r>
      <w:r w:rsidRPr="00AE75C0">
        <w:rPr>
          <w:color w:val="000000" w:themeColor="text1"/>
          <w:sz w:val="26"/>
          <w:szCs w:val="26"/>
        </w:rPr>
        <w:t xml:space="preserve"> (Р-</w:t>
      </w:r>
      <w:r>
        <w:rPr>
          <w:color w:val="000000" w:themeColor="text1"/>
          <w:sz w:val="26"/>
          <w:szCs w:val="26"/>
        </w:rPr>
        <w:t>2</w:t>
      </w:r>
      <w:r w:rsidRPr="00AE75C0">
        <w:rPr>
          <w:color w:val="000000" w:themeColor="text1"/>
          <w:sz w:val="26"/>
          <w:szCs w:val="26"/>
        </w:rPr>
        <w:t>)</w:t>
      </w:r>
      <w:bookmarkEnd w:id="285"/>
    </w:p>
    <w:p w14:paraId="591BFBBB" w14:textId="77777777" w:rsidR="009C6FC8" w:rsidRPr="006F49D2" w:rsidRDefault="009C6FC8" w:rsidP="009C6FC8">
      <w:pPr>
        <w:pStyle w:val="S"/>
        <w:jc w:val="center"/>
        <w:rPr>
          <w:b/>
          <w:i/>
          <w:sz w:val="26"/>
          <w:szCs w:val="26"/>
        </w:rPr>
      </w:pPr>
      <w:r w:rsidRPr="006F49D2">
        <w:rPr>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4545"/>
        <w:gridCol w:w="6577"/>
        <w:gridCol w:w="2803"/>
      </w:tblGrid>
      <w:tr w:rsidR="009C6FC8" w:rsidRPr="009C6FC8" w14:paraId="4EC3681B" w14:textId="77777777" w:rsidTr="009C6FC8">
        <w:trPr>
          <w:trHeight w:val="283"/>
        </w:trPr>
        <w:tc>
          <w:tcPr>
            <w:tcW w:w="291" w:type="pct"/>
            <w:tcBorders>
              <w:top w:val="single" w:sz="4" w:space="0" w:color="auto"/>
              <w:left w:val="single" w:sz="4" w:space="0" w:color="auto"/>
              <w:bottom w:val="single" w:sz="4" w:space="0" w:color="auto"/>
              <w:right w:val="single" w:sz="4" w:space="0" w:color="auto"/>
            </w:tcBorders>
          </w:tcPr>
          <w:p w14:paraId="21951BAA" w14:textId="77777777" w:rsidR="009C6FC8" w:rsidRPr="009C6FC8" w:rsidRDefault="009C6FC8" w:rsidP="009C6FC8">
            <w:pPr>
              <w:jc w:val="center"/>
              <w:rPr>
                <w:rFonts w:ascii="Times New Roman" w:hAnsi="Times New Roman" w:cs="Times New Roman"/>
              </w:rPr>
            </w:pPr>
            <w:r w:rsidRPr="009C6FC8">
              <w:rPr>
                <w:rFonts w:ascii="Times New Roman" w:hAnsi="Times New Roman" w:cs="Times New Roman"/>
              </w:rPr>
              <w:t>№ п/п</w:t>
            </w:r>
          </w:p>
        </w:tc>
        <w:tc>
          <w:tcPr>
            <w:tcW w:w="1537" w:type="pct"/>
            <w:tcBorders>
              <w:top w:val="single" w:sz="4" w:space="0" w:color="auto"/>
              <w:left w:val="single" w:sz="4" w:space="0" w:color="auto"/>
              <w:bottom w:val="single" w:sz="4" w:space="0" w:color="auto"/>
              <w:right w:val="single" w:sz="4" w:space="0" w:color="auto"/>
            </w:tcBorders>
            <w:vAlign w:val="center"/>
            <w:hideMark/>
          </w:tcPr>
          <w:p w14:paraId="7052FD5B" w14:textId="77777777" w:rsidR="009C6FC8" w:rsidRPr="009C6FC8" w:rsidRDefault="009C6FC8" w:rsidP="009C6FC8">
            <w:pPr>
              <w:jc w:val="center"/>
              <w:rPr>
                <w:rFonts w:ascii="Times New Roman" w:hAnsi="Times New Roman" w:cs="Times New Roman"/>
              </w:rPr>
            </w:pPr>
            <w:r w:rsidRPr="009C6FC8">
              <w:rPr>
                <w:rFonts w:ascii="Times New Roman" w:hAnsi="Times New Roman" w:cs="Times New Roman"/>
              </w:rPr>
              <w:t>Наименование вида разрешенного использования земельного участка</w:t>
            </w:r>
          </w:p>
        </w:tc>
        <w:tc>
          <w:tcPr>
            <w:tcW w:w="2224" w:type="pct"/>
            <w:tcBorders>
              <w:top w:val="single" w:sz="4" w:space="0" w:color="auto"/>
              <w:left w:val="single" w:sz="4" w:space="0" w:color="auto"/>
              <w:bottom w:val="single" w:sz="4" w:space="0" w:color="auto"/>
              <w:right w:val="single" w:sz="4" w:space="0" w:color="auto"/>
            </w:tcBorders>
            <w:vAlign w:val="center"/>
            <w:hideMark/>
          </w:tcPr>
          <w:p w14:paraId="3ACE7988" w14:textId="77777777" w:rsidR="009C6FC8" w:rsidRPr="009C6FC8" w:rsidRDefault="009C6FC8" w:rsidP="009C6FC8">
            <w:pPr>
              <w:jc w:val="center"/>
              <w:rPr>
                <w:rFonts w:ascii="Times New Roman" w:hAnsi="Times New Roman" w:cs="Times New Roman"/>
              </w:rPr>
            </w:pPr>
            <w:r w:rsidRPr="009C6FC8">
              <w:rPr>
                <w:rFonts w:ascii="Times New Roman" w:hAnsi="Times New Roman" w:cs="Times New Roman"/>
              </w:rPr>
              <w:t>Описание вида разрешенного использования</w:t>
            </w:r>
          </w:p>
          <w:p w14:paraId="1E19186C" w14:textId="77777777" w:rsidR="009C6FC8" w:rsidRPr="009C6FC8" w:rsidRDefault="009C6FC8" w:rsidP="009C6FC8">
            <w:pPr>
              <w:jc w:val="center"/>
              <w:rPr>
                <w:rFonts w:ascii="Times New Roman" w:hAnsi="Times New Roman" w:cs="Times New Roman"/>
              </w:rPr>
            </w:pPr>
            <w:r w:rsidRPr="009C6FC8">
              <w:rPr>
                <w:rFonts w:ascii="Times New Roman" w:hAnsi="Times New Roman" w:cs="Times New Roman"/>
              </w:rPr>
              <w:t>земельного участка</w:t>
            </w:r>
          </w:p>
        </w:tc>
        <w:tc>
          <w:tcPr>
            <w:tcW w:w="948" w:type="pct"/>
            <w:tcBorders>
              <w:top w:val="single" w:sz="4" w:space="0" w:color="auto"/>
              <w:left w:val="single" w:sz="4" w:space="0" w:color="auto"/>
              <w:bottom w:val="single" w:sz="4" w:space="0" w:color="auto"/>
              <w:right w:val="single" w:sz="4" w:space="0" w:color="auto"/>
            </w:tcBorders>
            <w:vAlign w:val="center"/>
            <w:hideMark/>
          </w:tcPr>
          <w:p w14:paraId="43CA9BAF" w14:textId="77777777" w:rsidR="009C6FC8" w:rsidRPr="009C6FC8" w:rsidRDefault="009C6FC8" w:rsidP="009C6FC8">
            <w:pPr>
              <w:jc w:val="center"/>
              <w:rPr>
                <w:rFonts w:ascii="Times New Roman" w:hAnsi="Times New Roman" w:cs="Times New Roman"/>
              </w:rPr>
            </w:pPr>
            <w:r w:rsidRPr="009C6FC8">
              <w:rPr>
                <w:rFonts w:ascii="Times New Roman" w:hAnsi="Times New Roman" w:cs="Times New Roman"/>
              </w:rPr>
              <w:t>Примечания</w:t>
            </w:r>
          </w:p>
        </w:tc>
      </w:tr>
      <w:tr w:rsidR="008B179B" w:rsidRPr="009C6FC8" w14:paraId="5B1EDE7E" w14:textId="77777777" w:rsidTr="009C6FC8">
        <w:trPr>
          <w:trHeight w:val="283"/>
        </w:trPr>
        <w:tc>
          <w:tcPr>
            <w:tcW w:w="291" w:type="pct"/>
            <w:tcBorders>
              <w:top w:val="single" w:sz="4" w:space="0" w:color="auto"/>
              <w:left w:val="single" w:sz="4" w:space="0" w:color="auto"/>
              <w:bottom w:val="single" w:sz="4" w:space="0" w:color="auto"/>
              <w:right w:val="single" w:sz="4" w:space="0" w:color="auto"/>
            </w:tcBorders>
            <w:vAlign w:val="center"/>
          </w:tcPr>
          <w:p w14:paraId="650905EF" w14:textId="21DA4694" w:rsidR="008B179B" w:rsidRPr="009C6FC8" w:rsidRDefault="008B179B" w:rsidP="008B179B">
            <w:pPr>
              <w:rPr>
                <w:rFonts w:ascii="Times New Roman" w:hAnsi="Times New Roman" w:cs="Times New Roman"/>
              </w:rPr>
            </w:pPr>
            <w:r>
              <w:rPr>
                <w:rFonts w:ascii="Times New Roman" w:hAnsi="Times New Roman" w:cs="Times New Roman"/>
              </w:rPr>
              <w:t>1</w:t>
            </w:r>
          </w:p>
        </w:tc>
        <w:tc>
          <w:tcPr>
            <w:tcW w:w="1537" w:type="pct"/>
            <w:tcBorders>
              <w:top w:val="single" w:sz="4" w:space="0" w:color="auto"/>
              <w:left w:val="single" w:sz="4" w:space="0" w:color="auto"/>
              <w:bottom w:val="single" w:sz="4" w:space="0" w:color="auto"/>
              <w:right w:val="single" w:sz="4" w:space="0" w:color="auto"/>
            </w:tcBorders>
            <w:vAlign w:val="center"/>
          </w:tcPr>
          <w:p w14:paraId="26359092" w14:textId="0558DF71" w:rsidR="008B179B" w:rsidRPr="009C6FC8" w:rsidRDefault="008B179B" w:rsidP="008B179B">
            <w:pPr>
              <w:rPr>
                <w:rFonts w:ascii="Times New Roman" w:hAnsi="Times New Roman" w:cs="Times New Roman"/>
              </w:rPr>
            </w:pPr>
            <w:r w:rsidRPr="008B179B">
              <w:rPr>
                <w:rFonts w:ascii="Times New Roman" w:hAnsi="Times New Roman" w:cs="Times New Roman"/>
              </w:rPr>
              <w:t>Гостиничное обслуживание</w:t>
            </w:r>
            <w:r>
              <w:rPr>
                <w:rFonts w:ascii="Times New Roman" w:hAnsi="Times New Roman" w:cs="Times New Roman"/>
              </w:rPr>
              <w:t xml:space="preserve"> (4.7)</w:t>
            </w:r>
          </w:p>
        </w:tc>
        <w:tc>
          <w:tcPr>
            <w:tcW w:w="2224" w:type="pct"/>
            <w:tcBorders>
              <w:top w:val="single" w:sz="4" w:space="0" w:color="auto"/>
              <w:left w:val="single" w:sz="4" w:space="0" w:color="auto"/>
              <w:bottom w:val="single" w:sz="4" w:space="0" w:color="auto"/>
              <w:right w:val="single" w:sz="4" w:space="0" w:color="auto"/>
            </w:tcBorders>
            <w:vAlign w:val="center"/>
          </w:tcPr>
          <w:p w14:paraId="6FF7F658" w14:textId="3D809831" w:rsidR="008B179B" w:rsidRPr="009C6FC8" w:rsidRDefault="008B179B" w:rsidP="008B179B">
            <w:pPr>
              <w:rPr>
                <w:rFonts w:ascii="Times New Roman" w:hAnsi="Times New Roman" w:cs="Times New Roman"/>
              </w:rPr>
            </w:pPr>
            <w:r w:rsidRPr="008B179B">
              <w:rPr>
                <w:rFonts w:ascii="Times New Roman" w:hAnsi="Times New Roman" w:cs="Times New Roman"/>
              </w:rPr>
              <w:t>Размещение гостиниц.</w:t>
            </w:r>
          </w:p>
        </w:tc>
        <w:tc>
          <w:tcPr>
            <w:tcW w:w="948" w:type="pct"/>
            <w:tcBorders>
              <w:top w:val="single" w:sz="4" w:space="0" w:color="auto"/>
              <w:left w:val="single" w:sz="4" w:space="0" w:color="auto"/>
              <w:bottom w:val="single" w:sz="4" w:space="0" w:color="auto"/>
              <w:right w:val="single" w:sz="4" w:space="0" w:color="auto"/>
            </w:tcBorders>
            <w:vAlign w:val="center"/>
          </w:tcPr>
          <w:p w14:paraId="16B28ED9" w14:textId="77777777" w:rsidR="008B179B" w:rsidRPr="009C6FC8" w:rsidRDefault="008B179B" w:rsidP="008B179B">
            <w:pPr>
              <w:rPr>
                <w:rFonts w:ascii="Times New Roman" w:hAnsi="Times New Roman" w:cs="Times New Roman"/>
                <w:highlight w:val="yellow"/>
              </w:rPr>
            </w:pPr>
          </w:p>
        </w:tc>
      </w:tr>
      <w:tr w:rsidR="008B179B" w:rsidRPr="009C6FC8" w14:paraId="10EBC608" w14:textId="77777777" w:rsidTr="009C6FC8">
        <w:trPr>
          <w:trHeight w:val="283"/>
        </w:trPr>
        <w:tc>
          <w:tcPr>
            <w:tcW w:w="291" w:type="pct"/>
            <w:tcBorders>
              <w:top w:val="single" w:sz="4" w:space="0" w:color="auto"/>
              <w:left w:val="single" w:sz="4" w:space="0" w:color="auto"/>
              <w:bottom w:val="single" w:sz="4" w:space="0" w:color="auto"/>
              <w:right w:val="single" w:sz="4" w:space="0" w:color="auto"/>
            </w:tcBorders>
            <w:vAlign w:val="center"/>
          </w:tcPr>
          <w:p w14:paraId="397DC45A" w14:textId="4DD25413" w:rsidR="008B179B" w:rsidRPr="009C6FC8" w:rsidRDefault="008B179B" w:rsidP="008B179B">
            <w:pPr>
              <w:rPr>
                <w:rFonts w:ascii="Times New Roman" w:hAnsi="Times New Roman" w:cs="Times New Roman"/>
              </w:rPr>
            </w:pPr>
            <w:r>
              <w:rPr>
                <w:rFonts w:ascii="Times New Roman" w:hAnsi="Times New Roman" w:cs="Times New Roman"/>
              </w:rPr>
              <w:t>2</w:t>
            </w:r>
          </w:p>
        </w:tc>
        <w:tc>
          <w:tcPr>
            <w:tcW w:w="1537" w:type="pct"/>
            <w:tcBorders>
              <w:top w:val="single" w:sz="4" w:space="0" w:color="auto"/>
              <w:left w:val="single" w:sz="4" w:space="0" w:color="auto"/>
              <w:bottom w:val="single" w:sz="4" w:space="0" w:color="auto"/>
              <w:right w:val="single" w:sz="4" w:space="0" w:color="auto"/>
            </w:tcBorders>
            <w:vAlign w:val="center"/>
          </w:tcPr>
          <w:p w14:paraId="28E283CB" w14:textId="77777777" w:rsidR="008B179B" w:rsidRPr="009C6FC8" w:rsidRDefault="008B179B" w:rsidP="008B179B">
            <w:pPr>
              <w:rPr>
                <w:rFonts w:ascii="Times New Roman" w:hAnsi="Times New Roman" w:cs="Times New Roman"/>
                <w:highlight w:val="yellow"/>
              </w:rPr>
            </w:pPr>
            <w:r w:rsidRPr="009C6FC8">
              <w:rPr>
                <w:rFonts w:ascii="Times New Roman" w:hAnsi="Times New Roman" w:cs="Times New Roman"/>
              </w:rPr>
              <w:t>Водный спорт (5.1.5)</w:t>
            </w:r>
          </w:p>
        </w:tc>
        <w:tc>
          <w:tcPr>
            <w:tcW w:w="2224" w:type="pct"/>
            <w:tcBorders>
              <w:top w:val="single" w:sz="4" w:space="0" w:color="auto"/>
              <w:left w:val="single" w:sz="4" w:space="0" w:color="auto"/>
              <w:bottom w:val="single" w:sz="4" w:space="0" w:color="auto"/>
              <w:right w:val="single" w:sz="4" w:space="0" w:color="auto"/>
            </w:tcBorders>
            <w:vAlign w:val="center"/>
          </w:tcPr>
          <w:p w14:paraId="14E6C715" w14:textId="77777777" w:rsidR="008B179B" w:rsidRPr="009C6FC8" w:rsidRDefault="008B179B" w:rsidP="008B179B">
            <w:pPr>
              <w:rPr>
                <w:rFonts w:ascii="Times New Roman" w:hAnsi="Times New Roman" w:cs="Times New Roman"/>
                <w:highlight w:val="yellow"/>
                <w:shd w:val="clear" w:color="auto" w:fill="FFFFFF"/>
              </w:rPr>
            </w:pPr>
            <w:r w:rsidRPr="009C6FC8">
              <w:rPr>
                <w:rFonts w:ascii="Times New Roman" w:hAnsi="Times New Roman" w:cs="Times New Roman"/>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948" w:type="pct"/>
            <w:tcBorders>
              <w:top w:val="single" w:sz="4" w:space="0" w:color="auto"/>
              <w:left w:val="single" w:sz="4" w:space="0" w:color="auto"/>
              <w:bottom w:val="single" w:sz="4" w:space="0" w:color="auto"/>
              <w:right w:val="single" w:sz="4" w:space="0" w:color="auto"/>
            </w:tcBorders>
            <w:vAlign w:val="center"/>
          </w:tcPr>
          <w:p w14:paraId="74703D47" w14:textId="77777777" w:rsidR="008B179B" w:rsidRPr="009C6FC8" w:rsidRDefault="008B179B" w:rsidP="008B179B">
            <w:pPr>
              <w:rPr>
                <w:rFonts w:ascii="Times New Roman" w:hAnsi="Times New Roman" w:cs="Times New Roman"/>
                <w:highlight w:val="yellow"/>
              </w:rPr>
            </w:pPr>
          </w:p>
        </w:tc>
      </w:tr>
      <w:tr w:rsidR="008B179B" w:rsidRPr="009C6FC8" w14:paraId="06A16186" w14:textId="77777777" w:rsidTr="009C6FC8">
        <w:trPr>
          <w:trHeight w:val="283"/>
        </w:trPr>
        <w:tc>
          <w:tcPr>
            <w:tcW w:w="291" w:type="pct"/>
            <w:tcBorders>
              <w:top w:val="single" w:sz="4" w:space="0" w:color="auto"/>
              <w:left w:val="single" w:sz="4" w:space="0" w:color="auto"/>
              <w:bottom w:val="single" w:sz="4" w:space="0" w:color="auto"/>
              <w:right w:val="single" w:sz="4" w:space="0" w:color="auto"/>
            </w:tcBorders>
            <w:vAlign w:val="center"/>
          </w:tcPr>
          <w:p w14:paraId="4018D07C" w14:textId="18F036DB" w:rsidR="008B179B" w:rsidRPr="009C6FC8" w:rsidRDefault="008B179B" w:rsidP="008B179B">
            <w:pPr>
              <w:rPr>
                <w:rFonts w:ascii="Times New Roman" w:hAnsi="Times New Roman" w:cs="Times New Roman"/>
              </w:rPr>
            </w:pPr>
            <w:r>
              <w:rPr>
                <w:rFonts w:ascii="Times New Roman" w:hAnsi="Times New Roman" w:cs="Times New Roman"/>
              </w:rPr>
              <w:t>3</w:t>
            </w:r>
          </w:p>
        </w:tc>
        <w:tc>
          <w:tcPr>
            <w:tcW w:w="1537" w:type="pct"/>
            <w:tcBorders>
              <w:top w:val="single" w:sz="4" w:space="0" w:color="auto"/>
              <w:left w:val="single" w:sz="4" w:space="0" w:color="auto"/>
              <w:bottom w:val="single" w:sz="4" w:space="0" w:color="auto"/>
              <w:right w:val="single" w:sz="4" w:space="0" w:color="auto"/>
            </w:tcBorders>
            <w:vAlign w:val="center"/>
          </w:tcPr>
          <w:p w14:paraId="13030C00" w14:textId="77777777" w:rsidR="008B179B" w:rsidRPr="009C6FC8" w:rsidRDefault="008B179B" w:rsidP="008B179B">
            <w:pPr>
              <w:rPr>
                <w:rFonts w:ascii="Times New Roman" w:hAnsi="Times New Roman" w:cs="Times New Roman"/>
                <w:highlight w:val="yellow"/>
              </w:rPr>
            </w:pPr>
            <w:r w:rsidRPr="009C6FC8">
              <w:rPr>
                <w:rFonts w:ascii="Times New Roman" w:hAnsi="Times New Roman" w:cs="Times New Roman"/>
              </w:rPr>
              <w:t>Природно-познавательный туризм (5.2)</w:t>
            </w:r>
          </w:p>
        </w:tc>
        <w:tc>
          <w:tcPr>
            <w:tcW w:w="2224" w:type="pct"/>
            <w:tcBorders>
              <w:top w:val="single" w:sz="4" w:space="0" w:color="auto"/>
              <w:left w:val="single" w:sz="4" w:space="0" w:color="auto"/>
              <w:bottom w:val="single" w:sz="4" w:space="0" w:color="auto"/>
              <w:right w:val="single" w:sz="4" w:space="0" w:color="auto"/>
            </w:tcBorders>
            <w:vAlign w:val="center"/>
          </w:tcPr>
          <w:p w14:paraId="76F02580" w14:textId="77777777" w:rsidR="008B179B" w:rsidRPr="009C6FC8" w:rsidRDefault="008B179B" w:rsidP="008B179B">
            <w:pPr>
              <w:rPr>
                <w:rFonts w:ascii="Times New Roman" w:hAnsi="Times New Roman" w:cs="Times New Roman"/>
                <w:highlight w:val="yellow"/>
                <w:shd w:val="clear" w:color="auto" w:fill="FFFFFF"/>
              </w:rPr>
            </w:pPr>
            <w:r w:rsidRPr="009C6FC8">
              <w:rPr>
                <w:rFonts w:ascii="Times New Roman" w:hAnsi="Times New Roman" w:cs="Times New Roman"/>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948" w:type="pct"/>
            <w:tcBorders>
              <w:top w:val="single" w:sz="4" w:space="0" w:color="auto"/>
              <w:left w:val="single" w:sz="4" w:space="0" w:color="auto"/>
              <w:bottom w:val="single" w:sz="4" w:space="0" w:color="auto"/>
              <w:right w:val="single" w:sz="4" w:space="0" w:color="auto"/>
            </w:tcBorders>
            <w:vAlign w:val="center"/>
          </w:tcPr>
          <w:p w14:paraId="75DBA6F8" w14:textId="77777777" w:rsidR="008B179B" w:rsidRPr="009C6FC8" w:rsidRDefault="008B179B" w:rsidP="008B179B">
            <w:pPr>
              <w:rPr>
                <w:rFonts w:ascii="Times New Roman" w:hAnsi="Times New Roman" w:cs="Times New Roman"/>
                <w:highlight w:val="yellow"/>
              </w:rPr>
            </w:pPr>
          </w:p>
        </w:tc>
      </w:tr>
      <w:tr w:rsidR="008B179B" w:rsidRPr="009C6FC8" w14:paraId="392C3C1A" w14:textId="77777777" w:rsidTr="009C6FC8">
        <w:trPr>
          <w:trHeight w:val="283"/>
        </w:trPr>
        <w:tc>
          <w:tcPr>
            <w:tcW w:w="291" w:type="pct"/>
            <w:tcBorders>
              <w:top w:val="single" w:sz="4" w:space="0" w:color="auto"/>
              <w:left w:val="single" w:sz="4" w:space="0" w:color="auto"/>
              <w:bottom w:val="single" w:sz="4" w:space="0" w:color="auto"/>
              <w:right w:val="single" w:sz="4" w:space="0" w:color="auto"/>
            </w:tcBorders>
            <w:vAlign w:val="center"/>
          </w:tcPr>
          <w:p w14:paraId="7826F4AB" w14:textId="5275388A" w:rsidR="008B179B" w:rsidRPr="009C6FC8" w:rsidRDefault="008B179B" w:rsidP="008B179B">
            <w:pPr>
              <w:rPr>
                <w:rFonts w:ascii="Times New Roman" w:hAnsi="Times New Roman" w:cs="Times New Roman"/>
              </w:rPr>
            </w:pPr>
            <w:r>
              <w:rPr>
                <w:rFonts w:ascii="Times New Roman" w:hAnsi="Times New Roman" w:cs="Times New Roman"/>
              </w:rPr>
              <w:t>4</w:t>
            </w:r>
          </w:p>
        </w:tc>
        <w:tc>
          <w:tcPr>
            <w:tcW w:w="1537" w:type="pct"/>
            <w:tcBorders>
              <w:top w:val="single" w:sz="4" w:space="0" w:color="auto"/>
              <w:left w:val="single" w:sz="4" w:space="0" w:color="auto"/>
              <w:bottom w:val="single" w:sz="4" w:space="0" w:color="auto"/>
              <w:right w:val="single" w:sz="4" w:space="0" w:color="auto"/>
            </w:tcBorders>
            <w:vAlign w:val="center"/>
          </w:tcPr>
          <w:p w14:paraId="09853DA9" w14:textId="77777777" w:rsidR="008B179B" w:rsidRPr="009C6FC8" w:rsidRDefault="008B179B" w:rsidP="008B179B">
            <w:pPr>
              <w:rPr>
                <w:rFonts w:ascii="Times New Roman" w:hAnsi="Times New Roman" w:cs="Times New Roman"/>
                <w:highlight w:val="yellow"/>
              </w:rPr>
            </w:pPr>
            <w:r w:rsidRPr="009C6FC8">
              <w:rPr>
                <w:rFonts w:ascii="Times New Roman" w:hAnsi="Times New Roman" w:cs="Times New Roman"/>
              </w:rPr>
              <w:t>Туристическое обслуживание (5.2.1)</w:t>
            </w:r>
          </w:p>
        </w:tc>
        <w:tc>
          <w:tcPr>
            <w:tcW w:w="2224" w:type="pct"/>
            <w:tcBorders>
              <w:top w:val="single" w:sz="4" w:space="0" w:color="auto"/>
              <w:left w:val="single" w:sz="4" w:space="0" w:color="auto"/>
              <w:bottom w:val="single" w:sz="4" w:space="0" w:color="auto"/>
              <w:right w:val="single" w:sz="4" w:space="0" w:color="auto"/>
            </w:tcBorders>
            <w:vAlign w:val="center"/>
          </w:tcPr>
          <w:p w14:paraId="579B217C" w14:textId="77777777" w:rsidR="008B179B" w:rsidRPr="009C6FC8" w:rsidRDefault="008B179B" w:rsidP="008B179B">
            <w:pPr>
              <w:rPr>
                <w:rFonts w:ascii="Times New Roman" w:hAnsi="Times New Roman" w:cs="Times New Roman"/>
              </w:rPr>
            </w:pPr>
            <w:r w:rsidRPr="009C6FC8">
              <w:rPr>
                <w:rFonts w:ascii="Times New Roman" w:hAnsi="Times New Roman" w:cs="Times New Roman"/>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14:paraId="75606883" w14:textId="77777777" w:rsidR="008B179B" w:rsidRPr="009C6FC8" w:rsidRDefault="008B179B" w:rsidP="008B179B">
            <w:pPr>
              <w:rPr>
                <w:rFonts w:ascii="Times New Roman" w:hAnsi="Times New Roman" w:cs="Times New Roman"/>
                <w:highlight w:val="yellow"/>
                <w:shd w:val="clear" w:color="auto" w:fill="FFFFFF"/>
              </w:rPr>
            </w:pPr>
            <w:r w:rsidRPr="009C6FC8">
              <w:rPr>
                <w:rFonts w:ascii="Times New Roman" w:hAnsi="Times New Roman" w:cs="Times New Roman"/>
              </w:rPr>
              <w:t>размещение детских лагерей</w:t>
            </w:r>
          </w:p>
        </w:tc>
        <w:tc>
          <w:tcPr>
            <w:tcW w:w="948" w:type="pct"/>
            <w:tcBorders>
              <w:top w:val="single" w:sz="4" w:space="0" w:color="auto"/>
              <w:left w:val="single" w:sz="4" w:space="0" w:color="auto"/>
              <w:bottom w:val="single" w:sz="4" w:space="0" w:color="auto"/>
              <w:right w:val="single" w:sz="4" w:space="0" w:color="auto"/>
            </w:tcBorders>
            <w:vAlign w:val="center"/>
          </w:tcPr>
          <w:p w14:paraId="0E965AF6" w14:textId="77777777" w:rsidR="008B179B" w:rsidRPr="009C6FC8" w:rsidRDefault="008B179B" w:rsidP="008B179B">
            <w:pPr>
              <w:rPr>
                <w:rFonts w:ascii="Times New Roman" w:hAnsi="Times New Roman" w:cs="Times New Roman"/>
                <w:highlight w:val="yellow"/>
              </w:rPr>
            </w:pPr>
          </w:p>
        </w:tc>
      </w:tr>
      <w:tr w:rsidR="008B179B" w:rsidRPr="009C6FC8" w14:paraId="0D8F5B4A" w14:textId="77777777" w:rsidTr="009C6FC8">
        <w:trPr>
          <w:trHeight w:val="283"/>
        </w:trPr>
        <w:tc>
          <w:tcPr>
            <w:tcW w:w="291" w:type="pct"/>
            <w:tcBorders>
              <w:top w:val="single" w:sz="4" w:space="0" w:color="auto"/>
              <w:left w:val="single" w:sz="4" w:space="0" w:color="auto"/>
              <w:bottom w:val="single" w:sz="4" w:space="0" w:color="auto"/>
              <w:right w:val="single" w:sz="4" w:space="0" w:color="auto"/>
            </w:tcBorders>
            <w:vAlign w:val="center"/>
          </w:tcPr>
          <w:p w14:paraId="710A75C7" w14:textId="7606DCD2" w:rsidR="008B179B" w:rsidRPr="009C6FC8" w:rsidRDefault="008B179B" w:rsidP="008B179B">
            <w:pPr>
              <w:rPr>
                <w:rFonts w:ascii="Times New Roman" w:hAnsi="Times New Roman" w:cs="Times New Roman"/>
              </w:rPr>
            </w:pPr>
            <w:r>
              <w:rPr>
                <w:rFonts w:ascii="Times New Roman" w:hAnsi="Times New Roman" w:cs="Times New Roman"/>
              </w:rPr>
              <w:t>5</w:t>
            </w:r>
          </w:p>
        </w:tc>
        <w:tc>
          <w:tcPr>
            <w:tcW w:w="1537" w:type="pct"/>
            <w:tcBorders>
              <w:top w:val="single" w:sz="4" w:space="0" w:color="auto"/>
              <w:left w:val="single" w:sz="4" w:space="0" w:color="auto"/>
              <w:bottom w:val="single" w:sz="4" w:space="0" w:color="auto"/>
              <w:right w:val="single" w:sz="4" w:space="0" w:color="auto"/>
            </w:tcBorders>
            <w:vAlign w:val="center"/>
          </w:tcPr>
          <w:p w14:paraId="3955464F" w14:textId="77777777" w:rsidR="008B179B" w:rsidRPr="009C6FC8" w:rsidRDefault="008B179B" w:rsidP="008B179B">
            <w:pPr>
              <w:rPr>
                <w:rFonts w:ascii="Times New Roman" w:hAnsi="Times New Roman" w:cs="Times New Roman"/>
                <w:highlight w:val="yellow"/>
              </w:rPr>
            </w:pPr>
            <w:r w:rsidRPr="009C6FC8">
              <w:rPr>
                <w:rFonts w:ascii="Times New Roman" w:hAnsi="Times New Roman" w:cs="Times New Roman"/>
              </w:rPr>
              <w:t>Охота и рыбалка (5.3)</w:t>
            </w:r>
          </w:p>
        </w:tc>
        <w:tc>
          <w:tcPr>
            <w:tcW w:w="2224" w:type="pct"/>
            <w:tcBorders>
              <w:top w:val="single" w:sz="4" w:space="0" w:color="auto"/>
              <w:left w:val="single" w:sz="4" w:space="0" w:color="auto"/>
              <w:bottom w:val="single" w:sz="4" w:space="0" w:color="auto"/>
              <w:right w:val="single" w:sz="4" w:space="0" w:color="auto"/>
            </w:tcBorders>
            <w:vAlign w:val="center"/>
          </w:tcPr>
          <w:p w14:paraId="177717A6" w14:textId="77777777" w:rsidR="008B179B" w:rsidRPr="009C6FC8" w:rsidRDefault="008B179B" w:rsidP="008B179B">
            <w:pPr>
              <w:rPr>
                <w:rFonts w:ascii="Times New Roman" w:hAnsi="Times New Roman" w:cs="Times New Roman"/>
                <w:highlight w:val="yellow"/>
                <w:shd w:val="clear" w:color="auto" w:fill="FFFFFF"/>
              </w:rPr>
            </w:pPr>
            <w:r w:rsidRPr="009C6FC8">
              <w:rPr>
                <w:rFonts w:ascii="Times New Roman" w:hAnsi="Times New Roman" w:cs="Times New Roman"/>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948" w:type="pct"/>
            <w:tcBorders>
              <w:top w:val="single" w:sz="4" w:space="0" w:color="auto"/>
              <w:left w:val="single" w:sz="4" w:space="0" w:color="auto"/>
              <w:bottom w:val="single" w:sz="4" w:space="0" w:color="auto"/>
              <w:right w:val="single" w:sz="4" w:space="0" w:color="auto"/>
            </w:tcBorders>
            <w:vAlign w:val="center"/>
          </w:tcPr>
          <w:p w14:paraId="4ED2F1B4" w14:textId="77777777" w:rsidR="008B179B" w:rsidRPr="009C6FC8" w:rsidRDefault="008B179B" w:rsidP="008B179B">
            <w:pPr>
              <w:rPr>
                <w:rFonts w:ascii="Times New Roman" w:hAnsi="Times New Roman" w:cs="Times New Roman"/>
                <w:highlight w:val="yellow"/>
              </w:rPr>
            </w:pPr>
          </w:p>
        </w:tc>
      </w:tr>
      <w:tr w:rsidR="008B179B" w:rsidRPr="009C6FC8" w14:paraId="2DDCB766" w14:textId="77777777" w:rsidTr="009C6FC8">
        <w:trPr>
          <w:trHeight w:val="283"/>
        </w:trPr>
        <w:tc>
          <w:tcPr>
            <w:tcW w:w="291" w:type="pct"/>
            <w:tcBorders>
              <w:top w:val="single" w:sz="4" w:space="0" w:color="auto"/>
              <w:left w:val="single" w:sz="4" w:space="0" w:color="auto"/>
              <w:bottom w:val="single" w:sz="4" w:space="0" w:color="auto"/>
              <w:right w:val="single" w:sz="4" w:space="0" w:color="auto"/>
            </w:tcBorders>
            <w:vAlign w:val="center"/>
          </w:tcPr>
          <w:p w14:paraId="32965DF1" w14:textId="00526A91" w:rsidR="008B179B" w:rsidRPr="009C6FC8" w:rsidRDefault="008B179B" w:rsidP="008B179B">
            <w:pPr>
              <w:rPr>
                <w:rFonts w:ascii="Times New Roman" w:hAnsi="Times New Roman" w:cs="Times New Roman"/>
              </w:rPr>
            </w:pPr>
            <w:r>
              <w:rPr>
                <w:rFonts w:ascii="Times New Roman" w:hAnsi="Times New Roman" w:cs="Times New Roman"/>
              </w:rPr>
              <w:t>6</w:t>
            </w:r>
          </w:p>
        </w:tc>
        <w:tc>
          <w:tcPr>
            <w:tcW w:w="1537" w:type="pct"/>
            <w:tcBorders>
              <w:top w:val="single" w:sz="4" w:space="0" w:color="auto"/>
              <w:left w:val="single" w:sz="4" w:space="0" w:color="auto"/>
              <w:bottom w:val="single" w:sz="4" w:space="0" w:color="auto"/>
              <w:right w:val="single" w:sz="4" w:space="0" w:color="auto"/>
            </w:tcBorders>
            <w:vAlign w:val="center"/>
          </w:tcPr>
          <w:p w14:paraId="4D9EA677" w14:textId="56C01FEA" w:rsidR="008B179B" w:rsidRPr="008B179B" w:rsidRDefault="008B179B" w:rsidP="008B179B">
            <w:pPr>
              <w:rPr>
                <w:rFonts w:ascii="Times New Roman" w:hAnsi="Times New Roman" w:cs="Times New Roman"/>
              </w:rPr>
            </w:pPr>
            <w:r w:rsidRPr="008B179B">
              <w:rPr>
                <w:rFonts w:ascii="Times New Roman" w:hAnsi="Times New Roman" w:cs="Times New Roman"/>
              </w:rPr>
              <w:t>Курортная деятельность (9.2)</w:t>
            </w:r>
          </w:p>
        </w:tc>
        <w:tc>
          <w:tcPr>
            <w:tcW w:w="2224" w:type="pct"/>
            <w:tcBorders>
              <w:top w:val="single" w:sz="4" w:space="0" w:color="auto"/>
              <w:left w:val="single" w:sz="4" w:space="0" w:color="auto"/>
              <w:bottom w:val="single" w:sz="4" w:space="0" w:color="auto"/>
              <w:right w:val="single" w:sz="4" w:space="0" w:color="auto"/>
            </w:tcBorders>
            <w:vAlign w:val="center"/>
          </w:tcPr>
          <w:p w14:paraId="5A64FABF" w14:textId="5DFFEC62" w:rsidR="008B179B" w:rsidRPr="008B179B" w:rsidRDefault="008B179B" w:rsidP="008B179B">
            <w:pPr>
              <w:rPr>
                <w:rFonts w:ascii="Times New Roman" w:hAnsi="Times New Roman" w:cs="Times New Roman"/>
              </w:rPr>
            </w:pPr>
            <w:r w:rsidRPr="008B179B">
              <w:rPr>
                <w:rFonts w:ascii="Times New Roman" w:hAnsi="Times New Roman" w:cs="Times New Roman"/>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948" w:type="pct"/>
            <w:tcBorders>
              <w:top w:val="single" w:sz="4" w:space="0" w:color="auto"/>
              <w:left w:val="single" w:sz="4" w:space="0" w:color="auto"/>
              <w:bottom w:val="single" w:sz="4" w:space="0" w:color="auto"/>
              <w:right w:val="single" w:sz="4" w:space="0" w:color="auto"/>
            </w:tcBorders>
            <w:vAlign w:val="center"/>
          </w:tcPr>
          <w:p w14:paraId="6EF45138" w14:textId="77777777" w:rsidR="008B179B" w:rsidRPr="009C6FC8" w:rsidRDefault="008B179B" w:rsidP="008B179B">
            <w:pPr>
              <w:rPr>
                <w:rFonts w:ascii="Times New Roman" w:hAnsi="Times New Roman" w:cs="Times New Roman"/>
                <w:highlight w:val="yellow"/>
              </w:rPr>
            </w:pPr>
          </w:p>
        </w:tc>
      </w:tr>
      <w:tr w:rsidR="008B179B" w:rsidRPr="009C6FC8" w14:paraId="6E801FCC" w14:textId="77777777" w:rsidTr="009C6FC8">
        <w:trPr>
          <w:trHeight w:val="283"/>
        </w:trPr>
        <w:tc>
          <w:tcPr>
            <w:tcW w:w="291" w:type="pct"/>
            <w:tcBorders>
              <w:top w:val="single" w:sz="4" w:space="0" w:color="auto"/>
              <w:left w:val="single" w:sz="4" w:space="0" w:color="auto"/>
              <w:bottom w:val="single" w:sz="4" w:space="0" w:color="auto"/>
              <w:right w:val="single" w:sz="4" w:space="0" w:color="auto"/>
            </w:tcBorders>
            <w:vAlign w:val="center"/>
          </w:tcPr>
          <w:p w14:paraId="4FADD1A4" w14:textId="74CEDCF8" w:rsidR="008B179B" w:rsidRPr="009C6FC8" w:rsidRDefault="008B179B" w:rsidP="008B179B">
            <w:pPr>
              <w:rPr>
                <w:rFonts w:ascii="Times New Roman" w:hAnsi="Times New Roman" w:cs="Times New Roman"/>
              </w:rPr>
            </w:pPr>
            <w:r>
              <w:rPr>
                <w:rFonts w:ascii="Times New Roman" w:hAnsi="Times New Roman" w:cs="Times New Roman"/>
              </w:rPr>
              <w:t>7</w:t>
            </w:r>
          </w:p>
        </w:tc>
        <w:tc>
          <w:tcPr>
            <w:tcW w:w="1537" w:type="pct"/>
            <w:tcBorders>
              <w:top w:val="single" w:sz="4" w:space="0" w:color="auto"/>
              <w:left w:val="single" w:sz="4" w:space="0" w:color="auto"/>
              <w:bottom w:val="single" w:sz="4" w:space="0" w:color="auto"/>
              <w:right w:val="single" w:sz="4" w:space="0" w:color="auto"/>
            </w:tcBorders>
            <w:vAlign w:val="center"/>
          </w:tcPr>
          <w:p w14:paraId="5A505D6A" w14:textId="77777777" w:rsidR="008B179B" w:rsidRPr="009C6FC8" w:rsidRDefault="008B179B" w:rsidP="008B179B">
            <w:pPr>
              <w:rPr>
                <w:rFonts w:ascii="Times New Roman" w:hAnsi="Times New Roman" w:cs="Times New Roman"/>
                <w:highlight w:val="yellow"/>
              </w:rPr>
            </w:pPr>
            <w:r w:rsidRPr="009C6FC8">
              <w:rPr>
                <w:rFonts w:ascii="Times New Roman" w:hAnsi="Times New Roman" w:cs="Times New Roman"/>
              </w:rPr>
              <w:t>Общее пользование водными объектами (11.1)</w:t>
            </w:r>
          </w:p>
        </w:tc>
        <w:tc>
          <w:tcPr>
            <w:tcW w:w="2224" w:type="pct"/>
            <w:tcBorders>
              <w:top w:val="single" w:sz="4" w:space="0" w:color="auto"/>
              <w:left w:val="single" w:sz="4" w:space="0" w:color="auto"/>
              <w:bottom w:val="single" w:sz="4" w:space="0" w:color="auto"/>
              <w:right w:val="single" w:sz="4" w:space="0" w:color="auto"/>
            </w:tcBorders>
            <w:vAlign w:val="center"/>
          </w:tcPr>
          <w:p w14:paraId="581C875E" w14:textId="77777777" w:rsidR="008B179B" w:rsidRPr="009C6FC8" w:rsidRDefault="008B179B" w:rsidP="008B179B">
            <w:pPr>
              <w:rPr>
                <w:rFonts w:ascii="Times New Roman" w:hAnsi="Times New Roman" w:cs="Times New Roman"/>
                <w:highlight w:val="yellow"/>
                <w:shd w:val="clear" w:color="auto" w:fill="FFFFFF"/>
              </w:rPr>
            </w:pPr>
            <w:r w:rsidRPr="009C6FC8">
              <w:rPr>
                <w:rFonts w:ascii="Times New Roman" w:hAnsi="Times New Roman" w:cs="Times New Roma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948" w:type="pct"/>
            <w:tcBorders>
              <w:top w:val="single" w:sz="4" w:space="0" w:color="auto"/>
              <w:left w:val="single" w:sz="4" w:space="0" w:color="auto"/>
              <w:bottom w:val="single" w:sz="4" w:space="0" w:color="auto"/>
              <w:right w:val="single" w:sz="4" w:space="0" w:color="auto"/>
            </w:tcBorders>
            <w:vAlign w:val="center"/>
          </w:tcPr>
          <w:p w14:paraId="59821583" w14:textId="77777777" w:rsidR="008B179B" w:rsidRPr="009C6FC8" w:rsidRDefault="008B179B" w:rsidP="008B179B">
            <w:pPr>
              <w:rPr>
                <w:rFonts w:ascii="Times New Roman" w:hAnsi="Times New Roman" w:cs="Times New Roman"/>
                <w:highlight w:val="yellow"/>
              </w:rPr>
            </w:pPr>
          </w:p>
        </w:tc>
      </w:tr>
    </w:tbl>
    <w:p w14:paraId="4F6860BB" w14:textId="77777777" w:rsidR="008B179B" w:rsidRDefault="008B179B" w:rsidP="009C6FC8">
      <w:pPr>
        <w:spacing w:before="120" w:after="120"/>
        <w:jc w:val="center"/>
        <w:rPr>
          <w:rFonts w:ascii="Times New Roman" w:hAnsi="Times New Roman" w:cs="Times New Roman"/>
          <w:b/>
          <w:i/>
          <w:sz w:val="26"/>
          <w:szCs w:val="26"/>
        </w:rPr>
      </w:pPr>
      <w:r>
        <w:rPr>
          <w:rFonts w:ascii="Times New Roman" w:hAnsi="Times New Roman" w:cs="Times New Roman"/>
          <w:b/>
          <w:i/>
          <w:sz w:val="26"/>
          <w:szCs w:val="26"/>
        </w:rPr>
        <w:br w:type="page"/>
      </w:r>
    </w:p>
    <w:p w14:paraId="4450D3D0" w14:textId="5FC2CE12" w:rsidR="009C6FC8" w:rsidRPr="006F49D2" w:rsidRDefault="009C6FC8" w:rsidP="009C6FC8">
      <w:pPr>
        <w:spacing w:before="120" w:after="120"/>
        <w:jc w:val="center"/>
        <w:rPr>
          <w:rFonts w:ascii="Times New Roman" w:hAnsi="Times New Roman" w:cs="Times New Roman"/>
          <w:b/>
          <w:i/>
          <w:sz w:val="26"/>
          <w:szCs w:val="26"/>
        </w:rPr>
      </w:pPr>
      <w:r w:rsidRPr="006F49D2">
        <w:rPr>
          <w:rFonts w:ascii="Times New Roman" w:hAnsi="Times New Roman" w:cs="Times New Roman"/>
          <w:b/>
          <w:i/>
          <w:sz w:val="26"/>
          <w:szCs w:val="26"/>
        </w:rPr>
        <w:lastRenderedPageBreak/>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4545"/>
        <w:gridCol w:w="6577"/>
        <w:gridCol w:w="2803"/>
      </w:tblGrid>
      <w:tr w:rsidR="009C6FC8" w:rsidRPr="009C6FC8" w14:paraId="48F8BD48" w14:textId="77777777" w:rsidTr="009C6FC8">
        <w:trPr>
          <w:trHeight w:val="283"/>
        </w:trPr>
        <w:tc>
          <w:tcPr>
            <w:tcW w:w="291" w:type="pct"/>
            <w:tcBorders>
              <w:top w:val="single" w:sz="4" w:space="0" w:color="auto"/>
              <w:left w:val="single" w:sz="4" w:space="0" w:color="auto"/>
              <w:bottom w:val="single" w:sz="4" w:space="0" w:color="auto"/>
              <w:right w:val="single" w:sz="4" w:space="0" w:color="auto"/>
            </w:tcBorders>
            <w:vAlign w:val="center"/>
          </w:tcPr>
          <w:p w14:paraId="6BDAB265" w14:textId="77777777" w:rsidR="009C6FC8" w:rsidRPr="009C6FC8" w:rsidRDefault="009C6FC8" w:rsidP="009C6FC8">
            <w:pPr>
              <w:jc w:val="center"/>
              <w:rPr>
                <w:rFonts w:ascii="Times New Roman" w:hAnsi="Times New Roman" w:cs="Times New Roman"/>
              </w:rPr>
            </w:pPr>
            <w:r w:rsidRPr="009C6FC8">
              <w:rPr>
                <w:rFonts w:ascii="Times New Roman" w:hAnsi="Times New Roman" w:cs="Times New Roman"/>
              </w:rPr>
              <w:t>№ п/п</w:t>
            </w:r>
          </w:p>
        </w:tc>
        <w:tc>
          <w:tcPr>
            <w:tcW w:w="1537" w:type="pct"/>
            <w:tcBorders>
              <w:top w:val="single" w:sz="4" w:space="0" w:color="auto"/>
              <w:left w:val="single" w:sz="4" w:space="0" w:color="auto"/>
              <w:bottom w:val="single" w:sz="4" w:space="0" w:color="auto"/>
              <w:right w:val="single" w:sz="4" w:space="0" w:color="auto"/>
            </w:tcBorders>
            <w:vAlign w:val="center"/>
            <w:hideMark/>
          </w:tcPr>
          <w:p w14:paraId="3FFAB2BE" w14:textId="77777777" w:rsidR="009C6FC8" w:rsidRPr="009C6FC8" w:rsidRDefault="009C6FC8" w:rsidP="009C6FC8">
            <w:pPr>
              <w:jc w:val="center"/>
              <w:rPr>
                <w:rFonts w:ascii="Times New Roman" w:hAnsi="Times New Roman" w:cs="Times New Roman"/>
              </w:rPr>
            </w:pPr>
            <w:r w:rsidRPr="009C6FC8">
              <w:rPr>
                <w:rFonts w:ascii="Times New Roman" w:hAnsi="Times New Roman" w:cs="Times New Roman"/>
              </w:rPr>
              <w:t>Наименование вида разрешенного использования земельного участка</w:t>
            </w:r>
          </w:p>
        </w:tc>
        <w:tc>
          <w:tcPr>
            <w:tcW w:w="2224" w:type="pct"/>
            <w:tcBorders>
              <w:top w:val="single" w:sz="4" w:space="0" w:color="auto"/>
              <w:left w:val="single" w:sz="4" w:space="0" w:color="auto"/>
              <w:bottom w:val="single" w:sz="4" w:space="0" w:color="auto"/>
              <w:right w:val="single" w:sz="4" w:space="0" w:color="auto"/>
            </w:tcBorders>
            <w:vAlign w:val="center"/>
            <w:hideMark/>
          </w:tcPr>
          <w:p w14:paraId="0FA80C27" w14:textId="77777777" w:rsidR="009C6FC8" w:rsidRPr="009C6FC8" w:rsidRDefault="009C6FC8" w:rsidP="009C6FC8">
            <w:pPr>
              <w:jc w:val="center"/>
              <w:rPr>
                <w:rFonts w:ascii="Times New Roman" w:hAnsi="Times New Roman" w:cs="Times New Roman"/>
              </w:rPr>
            </w:pPr>
            <w:r w:rsidRPr="009C6FC8">
              <w:rPr>
                <w:rFonts w:ascii="Times New Roman" w:hAnsi="Times New Roman" w:cs="Times New Roman"/>
              </w:rPr>
              <w:t>Описание вида разрешенного использования</w:t>
            </w:r>
          </w:p>
          <w:p w14:paraId="3CE6E193" w14:textId="77777777" w:rsidR="009C6FC8" w:rsidRPr="009C6FC8" w:rsidRDefault="009C6FC8" w:rsidP="009C6FC8">
            <w:pPr>
              <w:jc w:val="center"/>
              <w:rPr>
                <w:rFonts w:ascii="Times New Roman" w:hAnsi="Times New Roman" w:cs="Times New Roman"/>
              </w:rPr>
            </w:pPr>
            <w:r w:rsidRPr="009C6FC8">
              <w:rPr>
                <w:rFonts w:ascii="Times New Roman" w:hAnsi="Times New Roman" w:cs="Times New Roman"/>
              </w:rPr>
              <w:t>земельного участка</w:t>
            </w:r>
          </w:p>
        </w:tc>
        <w:tc>
          <w:tcPr>
            <w:tcW w:w="948" w:type="pct"/>
            <w:tcBorders>
              <w:top w:val="single" w:sz="4" w:space="0" w:color="auto"/>
              <w:left w:val="single" w:sz="4" w:space="0" w:color="auto"/>
              <w:bottom w:val="single" w:sz="4" w:space="0" w:color="auto"/>
              <w:right w:val="single" w:sz="4" w:space="0" w:color="auto"/>
            </w:tcBorders>
            <w:vAlign w:val="center"/>
            <w:hideMark/>
          </w:tcPr>
          <w:p w14:paraId="0068A118" w14:textId="77777777" w:rsidR="009C6FC8" w:rsidRPr="009C6FC8" w:rsidRDefault="009C6FC8" w:rsidP="009C6FC8">
            <w:pPr>
              <w:jc w:val="center"/>
              <w:rPr>
                <w:rFonts w:ascii="Times New Roman" w:hAnsi="Times New Roman" w:cs="Times New Roman"/>
              </w:rPr>
            </w:pPr>
            <w:r w:rsidRPr="009C6FC8">
              <w:rPr>
                <w:rFonts w:ascii="Times New Roman" w:hAnsi="Times New Roman" w:cs="Times New Roman"/>
              </w:rPr>
              <w:t>Примечания</w:t>
            </w:r>
          </w:p>
        </w:tc>
      </w:tr>
      <w:tr w:rsidR="009C6FC8" w:rsidRPr="009C6FC8" w14:paraId="1323891B" w14:textId="77777777" w:rsidTr="009C6FC8">
        <w:trPr>
          <w:trHeight w:val="283"/>
        </w:trPr>
        <w:tc>
          <w:tcPr>
            <w:tcW w:w="291" w:type="pct"/>
            <w:tcBorders>
              <w:top w:val="single" w:sz="4" w:space="0" w:color="auto"/>
              <w:left w:val="single" w:sz="4" w:space="0" w:color="auto"/>
              <w:bottom w:val="single" w:sz="4" w:space="0" w:color="auto"/>
              <w:right w:val="single" w:sz="4" w:space="0" w:color="auto"/>
            </w:tcBorders>
            <w:vAlign w:val="center"/>
          </w:tcPr>
          <w:p w14:paraId="09824967" w14:textId="77777777" w:rsidR="009C6FC8" w:rsidRPr="009C6FC8" w:rsidRDefault="009C6FC8" w:rsidP="009C6FC8">
            <w:pPr>
              <w:rPr>
                <w:rFonts w:ascii="Times New Roman" w:hAnsi="Times New Roman" w:cs="Times New Roman"/>
              </w:rPr>
            </w:pPr>
            <w:r w:rsidRPr="009C6FC8">
              <w:rPr>
                <w:rFonts w:ascii="Times New Roman" w:hAnsi="Times New Roman" w:cs="Times New Roman"/>
              </w:rPr>
              <w:t>1</w:t>
            </w:r>
          </w:p>
        </w:tc>
        <w:tc>
          <w:tcPr>
            <w:tcW w:w="1537" w:type="pct"/>
            <w:tcBorders>
              <w:top w:val="single" w:sz="4" w:space="0" w:color="auto"/>
              <w:left w:val="single" w:sz="4" w:space="0" w:color="auto"/>
              <w:bottom w:val="single" w:sz="4" w:space="0" w:color="auto"/>
              <w:right w:val="single" w:sz="4" w:space="0" w:color="auto"/>
            </w:tcBorders>
            <w:vAlign w:val="center"/>
            <w:hideMark/>
          </w:tcPr>
          <w:p w14:paraId="6646B8E7" w14:textId="77777777" w:rsidR="009C6FC8" w:rsidRPr="009C6FC8" w:rsidRDefault="009C6FC8" w:rsidP="009C6FC8">
            <w:pPr>
              <w:rPr>
                <w:rFonts w:ascii="Times New Roman" w:hAnsi="Times New Roman" w:cs="Times New Roman"/>
              </w:rPr>
            </w:pPr>
            <w:r w:rsidRPr="009C6FC8">
              <w:rPr>
                <w:rFonts w:ascii="Times New Roman" w:hAnsi="Times New Roman" w:cs="Times New Roman"/>
              </w:rPr>
              <w:t>Магазины (4.4)</w:t>
            </w:r>
          </w:p>
        </w:tc>
        <w:tc>
          <w:tcPr>
            <w:tcW w:w="2224" w:type="pct"/>
            <w:tcBorders>
              <w:top w:val="single" w:sz="4" w:space="0" w:color="auto"/>
              <w:left w:val="single" w:sz="4" w:space="0" w:color="auto"/>
              <w:bottom w:val="single" w:sz="4" w:space="0" w:color="auto"/>
              <w:right w:val="single" w:sz="4" w:space="0" w:color="auto"/>
            </w:tcBorders>
            <w:vAlign w:val="center"/>
            <w:hideMark/>
          </w:tcPr>
          <w:p w14:paraId="42305082" w14:textId="77777777" w:rsidR="009C6FC8" w:rsidRPr="009C6FC8" w:rsidRDefault="009C6FC8" w:rsidP="009C6FC8">
            <w:pPr>
              <w:rPr>
                <w:rFonts w:ascii="Times New Roman" w:hAnsi="Times New Roman" w:cs="Times New Roman"/>
              </w:rPr>
            </w:pPr>
            <w:r w:rsidRPr="009C6FC8">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48" w:type="pct"/>
            <w:tcBorders>
              <w:top w:val="single" w:sz="4" w:space="0" w:color="auto"/>
              <w:left w:val="single" w:sz="4" w:space="0" w:color="auto"/>
              <w:bottom w:val="single" w:sz="4" w:space="0" w:color="auto"/>
              <w:right w:val="single" w:sz="4" w:space="0" w:color="auto"/>
            </w:tcBorders>
            <w:vAlign w:val="center"/>
          </w:tcPr>
          <w:p w14:paraId="528D55DB" w14:textId="77777777" w:rsidR="009C6FC8" w:rsidRPr="009C6FC8" w:rsidRDefault="009C6FC8" w:rsidP="009C6FC8">
            <w:pPr>
              <w:rPr>
                <w:rFonts w:ascii="Times New Roman" w:hAnsi="Times New Roman" w:cs="Times New Roman"/>
              </w:rPr>
            </w:pPr>
          </w:p>
        </w:tc>
      </w:tr>
    </w:tbl>
    <w:p w14:paraId="6564E3C5" w14:textId="77777777" w:rsidR="009C6FC8" w:rsidRPr="006F49D2" w:rsidRDefault="009C6FC8" w:rsidP="009C6FC8">
      <w:pPr>
        <w:spacing w:before="120" w:after="120"/>
        <w:jc w:val="center"/>
        <w:rPr>
          <w:rFonts w:ascii="Times New Roman" w:hAnsi="Times New Roman" w:cs="Times New Roman"/>
          <w:b/>
          <w:i/>
          <w:sz w:val="26"/>
          <w:szCs w:val="26"/>
        </w:rPr>
      </w:pPr>
      <w:r w:rsidRPr="006F49D2">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
        <w:gridCol w:w="4403"/>
        <w:gridCol w:w="6577"/>
        <w:gridCol w:w="2803"/>
      </w:tblGrid>
      <w:tr w:rsidR="009C6FC8" w:rsidRPr="009C6FC8" w14:paraId="6F5AA177" w14:textId="77777777" w:rsidTr="009C6FC8">
        <w:trPr>
          <w:trHeight w:val="283"/>
        </w:trPr>
        <w:tc>
          <w:tcPr>
            <w:tcW w:w="339" w:type="pct"/>
            <w:tcBorders>
              <w:top w:val="single" w:sz="4" w:space="0" w:color="auto"/>
              <w:left w:val="single" w:sz="4" w:space="0" w:color="auto"/>
              <w:bottom w:val="single" w:sz="4" w:space="0" w:color="auto"/>
              <w:right w:val="single" w:sz="4" w:space="0" w:color="auto"/>
            </w:tcBorders>
            <w:vAlign w:val="center"/>
          </w:tcPr>
          <w:p w14:paraId="6A82E0AB" w14:textId="77777777" w:rsidR="009C6FC8" w:rsidRPr="009C6FC8" w:rsidRDefault="009C6FC8" w:rsidP="009C6FC8">
            <w:pPr>
              <w:jc w:val="center"/>
              <w:rPr>
                <w:rFonts w:ascii="Times New Roman" w:hAnsi="Times New Roman" w:cs="Times New Roman"/>
              </w:rPr>
            </w:pPr>
            <w:r w:rsidRPr="009C6FC8">
              <w:rPr>
                <w:rFonts w:ascii="Times New Roman" w:hAnsi="Times New Roman" w:cs="Times New Roman"/>
              </w:rPr>
              <w:t>№ п/п</w:t>
            </w:r>
          </w:p>
        </w:tc>
        <w:tc>
          <w:tcPr>
            <w:tcW w:w="1489" w:type="pct"/>
            <w:tcBorders>
              <w:top w:val="single" w:sz="4" w:space="0" w:color="auto"/>
              <w:left w:val="single" w:sz="4" w:space="0" w:color="auto"/>
              <w:bottom w:val="single" w:sz="4" w:space="0" w:color="auto"/>
              <w:right w:val="single" w:sz="4" w:space="0" w:color="auto"/>
            </w:tcBorders>
            <w:vAlign w:val="center"/>
            <w:hideMark/>
          </w:tcPr>
          <w:p w14:paraId="39F1F3BC" w14:textId="77777777" w:rsidR="009C6FC8" w:rsidRPr="009C6FC8" w:rsidRDefault="009C6FC8" w:rsidP="009C6FC8">
            <w:pPr>
              <w:jc w:val="center"/>
              <w:rPr>
                <w:rFonts w:ascii="Times New Roman" w:hAnsi="Times New Roman" w:cs="Times New Roman"/>
              </w:rPr>
            </w:pPr>
            <w:r w:rsidRPr="009C6FC8">
              <w:rPr>
                <w:rFonts w:ascii="Times New Roman" w:hAnsi="Times New Roman" w:cs="Times New Roman"/>
              </w:rPr>
              <w:t>Наименование вида разрешенного использования земельного участка</w:t>
            </w:r>
          </w:p>
        </w:tc>
        <w:tc>
          <w:tcPr>
            <w:tcW w:w="2224" w:type="pct"/>
            <w:tcBorders>
              <w:top w:val="single" w:sz="4" w:space="0" w:color="auto"/>
              <w:left w:val="single" w:sz="4" w:space="0" w:color="auto"/>
              <w:bottom w:val="single" w:sz="4" w:space="0" w:color="auto"/>
              <w:right w:val="single" w:sz="4" w:space="0" w:color="auto"/>
            </w:tcBorders>
            <w:vAlign w:val="center"/>
            <w:hideMark/>
          </w:tcPr>
          <w:p w14:paraId="1220578E" w14:textId="77777777" w:rsidR="009C6FC8" w:rsidRPr="009C6FC8" w:rsidRDefault="009C6FC8" w:rsidP="009C6FC8">
            <w:pPr>
              <w:jc w:val="center"/>
              <w:rPr>
                <w:rFonts w:ascii="Times New Roman" w:hAnsi="Times New Roman" w:cs="Times New Roman"/>
              </w:rPr>
            </w:pPr>
            <w:r w:rsidRPr="009C6FC8">
              <w:rPr>
                <w:rFonts w:ascii="Times New Roman" w:hAnsi="Times New Roman" w:cs="Times New Roman"/>
              </w:rPr>
              <w:t>Описание вида разрешенного использования</w:t>
            </w:r>
          </w:p>
          <w:p w14:paraId="7DCB9768" w14:textId="77777777" w:rsidR="009C6FC8" w:rsidRPr="009C6FC8" w:rsidRDefault="009C6FC8" w:rsidP="009C6FC8">
            <w:pPr>
              <w:jc w:val="center"/>
              <w:rPr>
                <w:rFonts w:ascii="Times New Roman" w:hAnsi="Times New Roman" w:cs="Times New Roman"/>
              </w:rPr>
            </w:pPr>
            <w:r w:rsidRPr="009C6FC8">
              <w:rPr>
                <w:rFonts w:ascii="Times New Roman" w:hAnsi="Times New Roman" w:cs="Times New Roman"/>
              </w:rPr>
              <w:t>земельного участка</w:t>
            </w:r>
          </w:p>
        </w:tc>
        <w:tc>
          <w:tcPr>
            <w:tcW w:w="948" w:type="pct"/>
            <w:tcBorders>
              <w:top w:val="single" w:sz="4" w:space="0" w:color="auto"/>
              <w:left w:val="single" w:sz="4" w:space="0" w:color="auto"/>
              <w:bottom w:val="single" w:sz="4" w:space="0" w:color="auto"/>
              <w:right w:val="single" w:sz="4" w:space="0" w:color="auto"/>
            </w:tcBorders>
            <w:vAlign w:val="center"/>
            <w:hideMark/>
          </w:tcPr>
          <w:p w14:paraId="067C7329" w14:textId="77777777" w:rsidR="009C6FC8" w:rsidRPr="009C6FC8" w:rsidRDefault="009C6FC8" w:rsidP="009C6FC8">
            <w:pPr>
              <w:jc w:val="center"/>
              <w:rPr>
                <w:rFonts w:ascii="Times New Roman" w:hAnsi="Times New Roman" w:cs="Times New Roman"/>
              </w:rPr>
            </w:pPr>
            <w:r w:rsidRPr="009C6FC8">
              <w:rPr>
                <w:rFonts w:ascii="Times New Roman" w:hAnsi="Times New Roman" w:cs="Times New Roman"/>
              </w:rPr>
              <w:t>Примечания</w:t>
            </w:r>
          </w:p>
        </w:tc>
      </w:tr>
      <w:tr w:rsidR="009C6FC8" w:rsidRPr="009C6FC8" w14:paraId="681A8DFB" w14:textId="77777777" w:rsidTr="009C6FC8">
        <w:trPr>
          <w:trHeight w:val="283"/>
        </w:trPr>
        <w:tc>
          <w:tcPr>
            <w:tcW w:w="339" w:type="pct"/>
            <w:tcBorders>
              <w:top w:val="single" w:sz="4" w:space="0" w:color="auto"/>
              <w:left w:val="single" w:sz="4" w:space="0" w:color="auto"/>
              <w:bottom w:val="single" w:sz="4" w:space="0" w:color="auto"/>
              <w:right w:val="single" w:sz="4" w:space="0" w:color="auto"/>
            </w:tcBorders>
            <w:vAlign w:val="center"/>
          </w:tcPr>
          <w:p w14:paraId="02F14D91" w14:textId="77777777" w:rsidR="009C6FC8" w:rsidRPr="009C6FC8" w:rsidRDefault="009C6FC8" w:rsidP="009C6FC8">
            <w:pPr>
              <w:rPr>
                <w:rFonts w:ascii="Times New Roman" w:hAnsi="Times New Roman" w:cs="Times New Roman"/>
              </w:rPr>
            </w:pPr>
            <w:r w:rsidRPr="009C6FC8">
              <w:rPr>
                <w:rFonts w:ascii="Times New Roman" w:hAnsi="Times New Roman" w:cs="Times New Roman"/>
              </w:rPr>
              <w:t>1</w:t>
            </w:r>
          </w:p>
        </w:tc>
        <w:tc>
          <w:tcPr>
            <w:tcW w:w="1489" w:type="pct"/>
            <w:tcBorders>
              <w:top w:val="single" w:sz="4" w:space="0" w:color="auto"/>
              <w:left w:val="single" w:sz="4" w:space="0" w:color="auto"/>
              <w:bottom w:val="single" w:sz="4" w:space="0" w:color="auto"/>
              <w:right w:val="single" w:sz="4" w:space="0" w:color="auto"/>
            </w:tcBorders>
            <w:vAlign w:val="center"/>
          </w:tcPr>
          <w:p w14:paraId="7E39668C" w14:textId="77777777" w:rsidR="009C6FC8" w:rsidRPr="009C6FC8" w:rsidRDefault="009C6FC8" w:rsidP="009C6FC8">
            <w:pPr>
              <w:rPr>
                <w:rFonts w:ascii="Times New Roman" w:hAnsi="Times New Roman" w:cs="Times New Roman"/>
              </w:rPr>
            </w:pPr>
            <w:r w:rsidRPr="009C6FC8">
              <w:rPr>
                <w:rFonts w:ascii="Times New Roman" w:hAnsi="Times New Roman" w:cs="Times New Roman"/>
              </w:rPr>
              <w:t>Предоставление коммунальных услуг (3.1.1)</w:t>
            </w:r>
          </w:p>
        </w:tc>
        <w:tc>
          <w:tcPr>
            <w:tcW w:w="2224" w:type="pct"/>
            <w:tcBorders>
              <w:top w:val="single" w:sz="4" w:space="0" w:color="auto"/>
              <w:left w:val="single" w:sz="4" w:space="0" w:color="auto"/>
              <w:bottom w:val="single" w:sz="4" w:space="0" w:color="auto"/>
              <w:right w:val="single" w:sz="4" w:space="0" w:color="auto"/>
            </w:tcBorders>
            <w:vAlign w:val="center"/>
            <w:hideMark/>
          </w:tcPr>
          <w:p w14:paraId="7B2015E0" w14:textId="77777777" w:rsidR="009C6FC8" w:rsidRPr="009C6FC8" w:rsidRDefault="009C6FC8" w:rsidP="009C6FC8">
            <w:pPr>
              <w:rPr>
                <w:rFonts w:ascii="Times New Roman" w:hAnsi="Times New Roman" w:cs="Times New Roman"/>
              </w:rPr>
            </w:pPr>
            <w:r w:rsidRPr="009C6FC8">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948" w:type="pct"/>
            <w:tcBorders>
              <w:top w:val="single" w:sz="4" w:space="0" w:color="auto"/>
              <w:left w:val="single" w:sz="4" w:space="0" w:color="auto"/>
              <w:bottom w:val="single" w:sz="4" w:space="0" w:color="auto"/>
              <w:right w:val="single" w:sz="4" w:space="0" w:color="auto"/>
            </w:tcBorders>
            <w:vAlign w:val="center"/>
            <w:hideMark/>
          </w:tcPr>
          <w:p w14:paraId="18F41D73" w14:textId="77777777" w:rsidR="009C6FC8" w:rsidRPr="009C6FC8" w:rsidRDefault="009C6FC8" w:rsidP="009C6FC8">
            <w:pPr>
              <w:rPr>
                <w:rFonts w:ascii="Times New Roman" w:hAnsi="Times New Roman" w:cs="Times New Roman"/>
              </w:rPr>
            </w:pPr>
          </w:p>
        </w:tc>
      </w:tr>
      <w:tr w:rsidR="009C6FC8" w:rsidRPr="009C6FC8" w14:paraId="0B672343" w14:textId="77777777" w:rsidTr="009C6FC8">
        <w:trPr>
          <w:trHeight w:val="283"/>
        </w:trPr>
        <w:tc>
          <w:tcPr>
            <w:tcW w:w="339" w:type="pct"/>
            <w:tcBorders>
              <w:top w:val="single" w:sz="4" w:space="0" w:color="auto"/>
              <w:left w:val="single" w:sz="4" w:space="0" w:color="auto"/>
              <w:bottom w:val="single" w:sz="4" w:space="0" w:color="auto"/>
              <w:right w:val="single" w:sz="4" w:space="0" w:color="auto"/>
            </w:tcBorders>
            <w:vAlign w:val="center"/>
          </w:tcPr>
          <w:p w14:paraId="5DC5C1C7" w14:textId="10BD4E71" w:rsidR="009C6FC8" w:rsidRPr="009C6FC8" w:rsidRDefault="008B179B" w:rsidP="009C6FC8">
            <w:pPr>
              <w:rPr>
                <w:rFonts w:ascii="Times New Roman" w:hAnsi="Times New Roman" w:cs="Times New Roman"/>
              </w:rPr>
            </w:pPr>
            <w:r>
              <w:rPr>
                <w:rFonts w:ascii="Times New Roman" w:hAnsi="Times New Roman" w:cs="Times New Roman"/>
              </w:rPr>
              <w:t>2</w:t>
            </w:r>
          </w:p>
        </w:tc>
        <w:tc>
          <w:tcPr>
            <w:tcW w:w="1489" w:type="pct"/>
            <w:tcBorders>
              <w:top w:val="single" w:sz="4" w:space="0" w:color="auto"/>
              <w:left w:val="single" w:sz="4" w:space="0" w:color="auto"/>
              <w:bottom w:val="single" w:sz="4" w:space="0" w:color="auto"/>
              <w:right w:val="single" w:sz="4" w:space="0" w:color="auto"/>
            </w:tcBorders>
            <w:vAlign w:val="center"/>
          </w:tcPr>
          <w:p w14:paraId="06A7E935" w14:textId="77777777" w:rsidR="009C6FC8" w:rsidRPr="009C6FC8" w:rsidRDefault="009C6FC8" w:rsidP="009C6FC8">
            <w:pPr>
              <w:rPr>
                <w:rFonts w:ascii="Times New Roman" w:hAnsi="Times New Roman" w:cs="Times New Roman"/>
                <w:lang w:eastAsia="en-US"/>
              </w:rPr>
            </w:pPr>
            <w:r w:rsidRPr="009C6FC8">
              <w:rPr>
                <w:rFonts w:ascii="Times New Roman" w:hAnsi="Times New Roman" w:cs="Times New Roman"/>
              </w:rPr>
              <w:t>Улично-дорожная сеть (</w:t>
            </w:r>
            <w:r w:rsidRPr="009C6FC8">
              <w:rPr>
                <w:rFonts w:ascii="Times New Roman" w:hAnsi="Times New Roman" w:cs="Times New Roman"/>
                <w:lang w:eastAsia="en-US"/>
              </w:rPr>
              <w:t>12.0.1)</w:t>
            </w:r>
          </w:p>
        </w:tc>
        <w:tc>
          <w:tcPr>
            <w:tcW w:w="2224" w:type="pct"/>
            <w:tcBorders>
              <w:top w:val="single" w:sz="4" w:space="0" w:color="auto"/>
              <w:left w:val="single" w:sz="4" w:space="0" w:color="auto"/>
              <w:bottom w:val="single" w:sz="4" w:space="0" w:color="auto"/>
              <w:right w:val="single" w:sz="4" w:space="0" w:color="auto"/>
            </w:tcBorders>
            <w:vAlign w:val="center"/>
          </w:tcPr>
          <w:p w14:paraId="72AA37AB" w14:textId="77777777" w:rsidR="009C6FC8" w:rsidRPr="009C6FC8" w:rsidRDefault="009C6FC8" w:rsidP="009C6FC8">
            <w:pPr>
              <w:rPr>
                <w:rFonts w:ascii="Times New Roman" w:hAnsi="Times New Roman" w:cs="Times New Roman"/>
              </w:rPr>
            </w:pPr>
            <w:r w:rsidRPr="009C6FC8">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07269BC7" w14:textId="77777777" w:rsidR="009C6FC8" w:rsidRPr="009C6FC8" w:rsidRDefault="009C6FC8" w:rsidP="009C6FC8">
            <w:pPr>
              <w:rPr>
                <w:rFonts w:ascii="Times New Roman" w:hAnsi="Times New Roman" w:cs="Times New Roman"/>
                <w:lang w:eastAsia="en-US"/>
              </w:rPr>
            </w:pPr>
            <w:r w:rsidRPr="009C6FC8">
              <w:rPr>
                <w:rFonts w:ascii="Times New Roman" w:hAnsi="Times New Roman" w:cs="Times New Roman"/>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68" w:history="1">
              <w:r w:rsidRPr="009C6FC8">
                <w:rPr>
                  <w:rFonts w:ascii="Times New Roman" w:hAnsi="Times New Roman" w:cs="Times New Roman"/>
                </w:rPr>
                <w:t>кодами 2.7.1</w:t>
              </w:r>
            </w:hyperlink>
            <w:r w:rsidRPr="009C6FC8">
              <w:rPr>
                <w:rFonts w:ascii="Times New Roman" w:hAnsi="Times New Roman" w:cs="Times New Roman"/>
              </w:rPr>
              <w:t xml:space="preserve">, </w:t>
            </w:r>
            <w:hyperlink w:anchor="P317" w:history="1">
              <w:r w:rsidRPr="009C6FC8">
                <w:rPr>
                  <w:rFonts w:ascii="Times New Roman" w:hAnsi="Times New Roman" w:cs="Times New Roman"/>
                </w:rPr>
                <w:t>4.9</w:t>
              </w:r>
            </w:hyperlink>
            <w:r w:rsidRPr="009C6FC8">
              <w:rPr>
                <w:rFonts w:ascii="Times New Roman" w:hAnsi="Times New Roman" w:cs="Times New Roman"/>
              </w:rPr>
              <w:t xml:space="preserve">, </w:t>
            </w:r>
            <w:hyperlink w:anchor="P458" w:history="1">
              <w:r w:rsidRPr="009C6FC8">
                <w:rPr>
                  <w:rFonts w:ascii="Times New Roman" w:hAnsi="Times New Roman" w:cs="Times New Roman"/>
                </w:rPr>
                <w:t>7.2.3</w:t>
              </w:r>
            </w:hyperlink>
            <w:r w:rsidRPr="009C6FC8">
              <w:rPr>
                <w:rFonts w:ascii="Times New Roman" w:hAnsi="Times New Roman" w:cs="Times New Roman"/>
              </w:rPr>
              <w:t>, а также некапитальных сооружений, предназначенных для охраны транспортных средств</w:t>
            </w:r>
          </w:p>
        </w:tc>
        <w:tc>
          <w:tcPr>
            <w:tcW w:w="948" w:type="pct"/>
            <w:tcBorders>
              <w:top w:val="single" w:sz="4" w:space="0" w:color="auto"/>
              <w:left w:val="single" w:sz="4" w:space="0" w:color="auto"/>
              <w:bottom w:val="single" w:sz="4" w:space="0" w:color="auto"/>
              <w:right w:val="single" w:sz="4" w:space="0" w:color="auto"/>
            </w:tcBorders>
            <w:vAlign w:val="center"/>
          </w:tcPr>
          <w:p w14:paraId="6F32D01F" w14:textId="77777777" w:rsidR="009C6FC8" w:rsidRPr="009C6FC8" w:rsidRDefault="009C6FC8" w:rsidP="009C6FC8">
            <w:pPr>
              <w:rPr>
                <w:rFonts w:ascii="Times New Roman" w:hAnsi="Times New Roman" w:cs="Times New Roman"/>
              </w:rPr>
            </w:pPr>
          </w:p>
        </w:tc>
      </w:tr>
      <w:tr w:rsidR="009C6FC8" w:rsidRPr="009C6FC8" w14:paraId="0BFC55E9" w14:textId="77777777" w:rsidTr="009C6FC8">
        <w:trPr>
          <w:trHeight w:val="283"/>
        </w:trPr>
        <w:tc>
          <w:tcPr>
            <w:tcW w:w="339" w:type="pct"/>
            <w:tcBorders>
              <w:top w:val="single" w:sz="4" w:space="0" w:color="auto"/>
              <w:left w:val="single" w:sz="4" w:space="0" w:color="auto"/>
              <w:bottom w:val="single" w:sz="4" w:space="0" w:color="auto"/>
              <w:right w:val="single" w:sz="4" w:space="0" w:color="auto"/>
            </w:tcBorders>
            <w:vAlign w:val="center"/>
          </w:tcPr>
          <w:p w14:paraId="0EC06755" w14:textId="49770B1C" w:rsidR="009C6FC8" w:rsidRPr="009C6FC8" w:rsidRDefault="008B179B" w:rsidP="009C6FC8">
            <w:pPr>
              <w:rPr>
                <w:rFonts w:ascii="Times New Roman" w:hAnsi="Times New Roman" w:cs="Times New Roman"/>
              </w:rPr>
            </w:pPr>
            <w:r>
              <w:rPr>
                <w:rFonts w:ascii="Times New Roman" w:hAnsi="Times New Roman" w:cs="Times New Roman"/>
              </w:rPr>
              <w:t>3</w:t>
            </w:r>
          </w:p>
        </w:tc>
        <w:tc>
          <w:tcPr>
            <w:tcW w:w="1489" w:type="pct"/>
            <w:tcBorders>
              <w:top w:val="single" w:sz="4" w:space="0" w:color="auto"/>
              <w:left w:val="single" w:sz="4" w:space="0" w:color="auto"/>
              <w:bottom w:val="single" w:sz="4" w:space="0" w:color="auto"/>
              <w:right w:val="single" w:sz="4" w:space="0" w:color="auto"/>
            </w:tcBorders>
            <w:vAlign w:val="center"/>
          </w:tcPr>
          <w:p w14:paraId="0648DEE1" w14:textId="77777777" w:rsidR="009C6FC8" w:rsidRPr="009C6FC8" w:rsidRDefault="009C6FC8" w:rsidP="009C6FC8">
            <w:pPr>
              <w:rPr>
                <w:rFonts w:ascii="Times New Roman" w:hAnsi="Times New Roman" w:cs="Times New Roman"/>
                <w:lang w:eastAsia="en-US"/>
              </w:rPr>
            </w:pPr>
            <w:r w:rsidRPr="009C6FC8">
              <w:rPr>
                <w:rFonts w:ascii="Times New Roman" w:hAnsi="Times New Roman" w:cs="Times New Roman"/>
              </w:rPr>
              <w:t>Благоустройство территории (</w:t>
            </w:r>
            <w:r w:rsidRPr="009C6FC8">
              <w:rPr>
                <w:rFonts w:ascii="Times New Roman" w:hAnsi="Times New Roman" w:cs="Times New Roman"/>
                <w:lang w:eastAsia="en-US"/>
              </w:rPr>
              <w:t>12.0.2)</w:t>
            </w:r>
          </w:p>
        </w:tc>
        <w:tc>
          <w:tcPr>
            <w:tcW w:w="2224" w:type="pct"/>
            <w:tcBorders>
              <w:top w:val="single" w:sz="4" w:space="0" w:color="auto"/>
              <w:left w:val="single" w:sz="4" w:space="0" w:color="auto"/>
              <w:bottom w:val="single" w:sz="4" w:space="0" w:color="auto"/>
              <w:right w:val="single" w:sz="4" w:space="0" w:color="auto"/>
            </w:tcBorders>
            <w:vAlign w:val="center"/>
          </w:tcPr>
          <w:p w14:paraId="349B1DA7" w14:textId="77777777" w:rsidR="009C6FC8" w:rsidRPr="009C6FC8" w:rsidRDefault="009C6FC8" w:rsidP="009C6FC8">
            <w:pPr>
              <w:rPr>
                <w:rFonts w:ascii="Times New Roman" w:hAnsi="Times New Roman" w:cs="Times New Roman"/>
                <w:lang w:eastAsia="en-US"/>
              </w:rPr>
            </w:pPr>
            <w:r w:rsidRPr="009C6FC8">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948" w:type="pct"/>
            <w:tcBorders>
              <w:top w:val="single" w:sz="4" w:space="0" w:color="auto"/>
              <w:left w:val="single" w:sz="4" w:space="0" w:color="auto"/>
              <w:bottom w:val="single" w:sz="4" w:space="0" w:color="auto"/>
              <w:right w:val="single" w:sz="4" w:space="0" w:color="auto"/>
            </w:tcBorders>
            <w:vAlign w:val="center"/>
          </w:tcPr>
          <w:p w14:paraId="3DCD672F" w14:textId="77777777" w:rsidR="009C6FC8" w:rsidRPr="009C6FC8" w:rsidRDefault="009C6FC8" w:rsidP="009C6FC8">
            <w:pPr>
              <w:rPr>
                <w:rFonts w:ascii="Times New Roman" w:hAnsi="Times New Roman" w:cs="Times New Roman"/>
              </w:rPr>
            </w:pPr>
          </w:p>
        </w:tc>
      </w:tr>
    </w:tbl>
    <w:p w14:paraId="6A788B55" w14:textId="77777777" w:rsidR="009C6FC8" w:rsidRDefault="009C6FC8" w:rsidP="009C6FC8">
      <w:pPr>
        <w:spacing w:before="120" w:after="120"/>
        <w:jc w:val="center"/>
        <w:rPr>
          <w:rFonts w:ascii="Times New Roman" w:hAnsi="Times New Roman" w:cs="Times New Roman"/>
          <w:b/>
          <w:i/>
          <w:sz w:val="26"/>
          <w:szCs w:val="26"/>
        </w:rPr>
        <w:sectPr w:rsidR="009C6FC8" w:rsidSect="00066FB3">
          <w:pgSz w:w="16838" w:h="11906" w:orient="landscape"/>
          <w:pgMar w:top="1134" w:right="1134" w:bottom="1135" w:left="1134" w:header="709" w:footer="709" w:gutter="0"/>
          <w:cols w:space="708"/>
          <w:docGrid w:linePitch="360"/>
        </w:sectPr>
      </w:pPr>
    </w:p>
    <w:p w14:paraId="2D8624DB" w14:textId="77777777" w:rsidR="009C6FC8" w:rsidRPr="009537CE" w:rsidRDefault="009C6FC8" w:rsidP="009C6FC8">
      <w:pPr>
        <w:spacing w:before="120" w:after="120"/>
        <w:jc w:val="center"/>
        <w:rPr>
          <w:rFonts w:ascii="Times New Roman" w:hAnsi="Times New Roman" w:cs="Times New Roman"/>
          <w:b/>
          <w:i/>
          <w:sz w:val="26"/>
          <w:szCs w:val="26"/>
        </w:rPr>
      </w:pPr>
      <w:r w:rsidRPr="009537CE">
        <w:rPr>
          <w:rFonts w:ascii="Times New Roman" w:hAnsi="Times New Roman" w:cs="Times New Roman"/>
          <w:b/>
          <w:i/>
          <w:sz w:val="26"/>
          <w:szCs w:val="26"/>
        </w:rPr>
        <w:lastRenderedPageBreak/>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68"/>
        <w:gridCol w:w="3454"/>
        <w:gridCol w:w="3599"/>
        <w:gridCol w:w="2540"/>
        <w:gridCol w:w="50"/>
        <w:gridCol w:w="2555"/>
      </w:tblGrid>
      <w:tr w:rsidR="009C6FC8" w:rsidRPr="009C6FC8" w14:paraId="05022FF8" w14:textId="77777777" w:rsidTr="009C6FC8">
        <w:trPr>
          <w:trHeight w:val="2530"/>
        </w:trPr>
        <w:tc>
          <w:tcPr>
            <w:tcW w:w="852" w:type="pct"/>
            <w:tcBorders>
              <w:top w:val="single" w:sz="4" w:space="0" w:color="auto"/>
              <w:left w:val="single" w:sz="4" w:space="0" w:color="auto"/>
              <w:bottom w:val="single" w:sz="4" w:space="0" w:color="auto"/>
              <w:right w:val="single" w:sz="4" w:space="0" w:color="auto"/>
            </w:tcBorders>
            <w:vAlign w:val="center"/>
            <w:hideMark/>
          </w:tcPr>
          <w:p w14:paraId="0E40AB65" w14:textId="77777777" w:rsidR="009C6FC8" w:rsidRPr="009C6FC8" w:rsidRDefault="009C6FC8" w:rsidP="009C6FC8">
            <w:pPr>
              <w:jc w:val="center"/>
              <w:rPr>
                <w:rFonts w:ascii="Times New Roman" w:hAnsi="Times New Roman" w:cs="Times New Roman"/>
              </w:rPr>
            </w:pPr>
            <w:r w:rsidRPr="009C6FC8">
              <w:rPr>
                <w:rFonts w:ascii="Times New Roman" w:hAnsi="Times New Roman" w:cs="Times New Roman"/>
              </w:rPr>
              <w:t>Код вида разрешенного использования</w:t>
            </w:r>
          </w:p>
          <w:p w14:paraId="61FC0041" w14:textId="77777777" w:rsidR="009C6FC8" w:rsidRPr="009C6FC8" w:rsidRDefault="009C6FC8" w:rsidP="009C6FC8">
            <w:pPr>
              <w:jc w:val="center"/>
              <w:rPr>
                <w:rFonts w:ascii="Times New Roman" w:hAnsi="Times New Roman" w:cs="Times New Roman"/>
              </w:rPr>
            </w:pPr>
            <w:r w:rsidRPr="009C6FC8">
              <w:rPr>
                <w:rFonts w:ascii="Times New Roman" w:hAnsi="Times New Roman" w:cs="Times New Roman"/>
              </w:rPr>
              <w:t>земельного участка</w:t>
            </w:r>
          </w:p>
        </w:tc>
        <w:tc>
          <w:tcPr>
            <w:tcW w:w="1191" w:type="pct"/>
            <w:gridSpan w:val="2"/>
            <w:tcBorders>
              <w:top w:val="single" w:sz="4" w:space="0" w:color="auto"/>
              <w:left w:val="single" w:sz="4" w:space="0" w:color="auto"/>
              <w:right w:val="single" w:sz="4" w:space="0" w:color="auto"/>
            </w:tcBorders>
            <w:vAlign w:val="center"/>
            <w:hideMark/>
          </w:tcPr>
          <w:p w14:paraId="1BA2B128" w14:textId="77777777" w:rsidR="009C6FC8" w:rsidRPr="009C6FC8" w:rsidRDefault="009C6FC8" w:rsidP="009C6FC8">
            <w:pPr>
              <w:jc w:val="center"/>
              <w:rPr>
                <w:rFonts w:ascii="Times New Roman" w:hAnsi="Times New Roman" w:cs="Times New Roman"/>
              </w:rPr>
            </w:pPr>
            <w:r w:rsidRPr="009C6FC8">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1217" w:type="pct"/>
            <w:tcBorders>
              <w:top w:val="single" w:sz="4" w:space="0" w:color="auto"/>
              <w:left w:val="single" w:sz="4" w:space="0" w:color="auto"/>
              <w:bottom w:val="single" w:sz="4" w:space="0" w:color="auto"/>
              <w:right w:val="single" w:sz="4" w:space="0" w:color="auto"/>
            </w:tcBorders>
            <w:vAlign w:val="center"/>
            <w:hideMark/>
          </w:tcPr>
          <w:p w14:paraId="4B730274" w14:textId="77777777" w:rsidR="009C6FC8" w:rsidRPr="009C6FC8" w:rsidRDefault="009C6FC8" w:rsidP="009C6FC8">
            <w:pPr>
              <w:jc w:val="center"/>
              <w:rPr>
                <w:rFonts w:ascii="Times New Roman" w:hAnsi="Times New Roman" w:cs="Times New Roman"/>
              </w:rPr>
            </w:pPr>
            <w:r w:rsidRPr="009C6FC8">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859" w:type="pct"/>
            <w:tcBorders>
              <w:top w:val="single" w:sz="4" w:space="0" w:color="auto"/>
              <w:left w:val="single" w:sz="4" w:space="0" w:color="auto"/>
              <w:bottom w:val="single" w:sz="4" w:space="0" w:color="auto"/>
              <w:right w:val="single" w:sz="4" w:space="0" w:color="auto"/>
            </w:tcBorders>
            <w:vAlign w:val="center"/>
            <w:hideMark/>
          </w:tcPr>
          <w:p w14:paraId="1631FB74" w14:textId="77777777" w:rsidR="009C6FC8" w:rsidRPr="009C6FC8" w:rsidRDefault="009C6FC8" w:rsidP="009C6FC8">
            <w:pPr>
              <w:jc w:val="center"/>
              <w:rPr>
                <w:rFonts w:ascii="Times New Roman" w:hAnsi="Times New Roman" w:cs="Times New Roman"/>
              </w:rPr>
            </w:pPr>
            <w:r w:rsidRPr="009C6FC8">
              <w:rPr>
                <w:rFonts w:ascii="Times New Roman" w:hAnsi="Times New Roman" w:cs="Times New Roman"/>
              </w:rPr>
              <w:t>Предельное количество этажей или предельная высота зданий, строений, сооружений</w:t>
            </w:r>
          </w:p>
        </w:tc>
        <w:tc>
          <w:tcPr>
            <w:tcW w:w="881" w:type="pct"/>
            <w:gridSpan w:val="2"/>
            <w:tcBorders>
              <w:top w:val="single" w:sz="4" w:space="0" w:color="auto"/>
              <w:left w:val="single" w:sz="4" w:space="0" w:color="auto"/>
              <w:bottom w:val="single" w:sz="4" w:space="0" w:color="auto"/>
              <w:right w:val="single" w:sz="4" w:space="0" w:color="auto"/>
            </w:tcBorders>
            <w:vAlign w:val="center"/>
            <w:hideMark/>
          </w:tcPr>
          <w:p w14:paraId="1688466B" w14:textId="77777777" w:rsidR="009C6FC8" w:rsidRPr="009C6FC8" w:rsidRDefault="009C6FC8" w:rsidP="009C6FC8">
            <w:pPr>
              <w:jc w:val="center"/>
              <w:rPr>
                <w:rFonts w:ascii="Times New Roman" w:hAnsi="Times New Roman" w:cs="Times New Roman"/>
              </w:rPr>
            </w:pPr>
            <w:r w:rsidRPr="009C6FC8">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C6FC8" w:rsidRPr="009C6FC8" w14:paraId="01D3878E" w14:textId="77777777" w:rsidTr="009C6FC8">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3FF7004E" w14:textId="77777777" w:rsidR="009C6FC8" w:rsidRPr="009C6FC8" w:rsidRDefault="009C6FC8" w:rsidP="009C6FC8">
            <w:pPr>
              <w:jc w:val="center"/>
              <w:rPr>
                <w:rFonts w:ascii="Times New Roman" w:hAnsi="Times New Roman" w:cs="Times New Roman"/>
                <w:smallCaps/>
              </w:rPr>
            </w:pPr>
            <w:r w:rsidRPr="009C6FC8">
              <w:rPr>
                <w:rFonts w:ascii="Times New Roman" w:hAnsi="Times New Roman" w:cs="Times New Roman"/>
                <w:b/>
              </w:rPr>
              <w:t>Основные виды разрешенного использования</w:t>
            </w:r>
          </w:p>
        </w:tc>
      </w:tr>
      <w:tr w:rsidR="008B179B" w:rsidRPr="009C6FC8" w14:paraId="1DFA2E98" w14:textId="77777777" w:rsidTr="009C6FC8">
        <w:tc>
          <w:tcPr>
            <w:tcW w:w="852" w:type="pct"/>
            <w:tcBorders>
              <w:top w:val="single" w:sz="4" w:space="0" w:color="auto"/>
              <w:left w:val="single" w:sz="4" w:space="0" w:color="auto"/>
              <w:bottom w:val="single" w:sz="4" w:space="0" w:color="auto"/>
              <w:right w:val="single" w:sz="4" w:space="0" w:color="auto"/>
            </w:tcBorders>
            <w:vAlign w:val="center"/>
          </w:tcPr>
          <w:p w14:paraId="73E873EF" w14:textId="43D317A0" w:rsidR="008B179B" w:rsidRPr="009C6FC8" w:rsidRDefault="008B179B" w:rsidP="009C6FC8">
            <w:pPr>
              <w:rPr>
                <w:rFonts w:ascii="Times New Roman" w:hAnsi="Times New Roman" w:cs="Times New Roman"/>
              </w:rPr>
            </w:pPr>
            <w:r w:rsidRPr="008B179B">
              <w:rPr>
                <w:rFonts w:ascii="Times New Roman" w:hAnsi="Times New Roman" w:cs="Times New Roman"/>
              </w:rPr>
              <w:t>Гостиничное обслуживание</w:t>
            </w:r>
            <w:r>
              <w:rPr>
                <w:rFonts w:ascii="Times New Roman" w:hAnsi="Times New Roman" w:cs="Times New Roman"/>
              </w:rPr>
              <w:t xml:space="preserve"> (4.7)</w:t>
            </w:r>
          </w:p>
        </w:tc>
        <w:tc>
          <w:tcPr>
            <w:tcW w:w="1191" w:type="pct"/>
            <w:gridSpan w:val="2"/>
            <w:tcBorders>
              <w:top w:val="single" w:sz="4" w:space="0" w:color="auto"/>
              <w:left w:val="single" w:sz="4" w:space="0" w:color="auto"/>
              <w:bottom w:val="single" w:sz="4" w:space="0" w:color="auto"/>
              <w:right w:val="single" w:sz="4" w:space="0" w:color="auto"/>
            </w:tcBorders>
            <w:vAlign w:val="center"/>
          </w:tcPr>
          <w:p w14:paraId="37B495C8" w14:textId="23998FA1" w:rsidR="008B179B" w:rsidRPr="009C6FC8" w:rsidRDefault="008B179B" w:rsidP="009C6FC8">
            <w:pPr>
              <w:rPr>
                <w:rFonts w:ascii="Times New Roman" w:hAnsi="Times New Roman" w:cs="Times New Roman"/>
              </w:rPr>
            </w:pPr>
            <w:r>
              <w:rPr>
                <w:rFonts w:ascii="Times New Roman" w:hAnsi="Times New Roman" w:cs="Times New Roman"/>
              </w:rPr>
              <w:t>0,01 – 2,0 га</w:t>
            </w:r>
          </w:p>
        </w:tc>
        <w:tc>
          <w:tcPr>
            <w:tcW w:w="1217" w:type="pct"/>
            <w:tcBorders>
              <w:top w:val="single" w:sz="4" w:space="0" w:color="auto"/>
              <w:left w:val="single" w:sz="4" w:space="0" w:color="auto"/>
              <w:bottom w:val="single" w:sz="4" w:space="0" w:color="auto"/>
              <w:right w:val="single" w:sz="4" w:space="0" w:color="auto"/>
            </w:tcBorders>
            <w:vAlign w:val="center"/>
          </w:tcPr>
          <w:p w14:paraId="25E2F119" w14:textId="1FB30629" w:rsidR="008B179B" w:rsidRPr="009C6FC8" w:rsidRDefault="008B179B" w:rsidP="009C6FC8">
            <w:pPr>
              <w:rPr>
                <w:rFonts w:ascii="Times New Roman" w:hAnsi="Times New Roman" w:cs="Times New Roman"/>
              </w:rPr>
            </w:pPr>
            <w:r w:rsidRPr="009C6FC8">
              <w:rPr>
                <w:rFonts w:ascii="Times New Roman" w:hAnsi="Times New Roman" w:cs="Times New Roman"/>
              </w:rPr>
              <w:t>3 метра</w:t>
            </w:r>
          </w:p>
        </w:tc>
        <w:tc>
          <w:tcPr>
            <w:tcW w:w="876" w:type="pct"/>
            <w:gridSpan w:val="2"/>
            <w:tcBorders>
              <w:top w:val="single" w:sz="4" w:space="0" w:color="auto"/>
              <w:left w:val="single" w:sz="4" w:space="0" w:color="auto"/>
              <w:bottom w:val="single" w:sz="4" w:space="0" w:color="auto"/>
              <w:right w:val="single" w:sz="4" w:space="0" w:color="auto"/>
            </w:tcBorders>
            <w:vAlign w:val="center"/>
          </w:tcPr>
          <w:p w14:paraId="0E4824F3" w14:textId="5C9F0991" w:rsidR="008B179B" w:rsidRPr="009C6FC8" w:rsidRDefault="008B179B" w:rsidP="009C6FC8">
            <w:pPr>
              <w:rPr>
                <w:rFonts w:ascii="Times New Roman" w:hAnsi="Times New Roman" w:cs="Times New Roman"/>
              </w:rPr>
            </w:pPr>
            <w:r>
              <w:rPr>
                <w:rFonts w:ascii="Times New Roman" w:hAnsi="Times New Roman" w:cs="Times New Roman"/>
              </w:rPr>
              <w:t>4 этажа</w:t>
            </w:r>
          </w:p>
        </w:tc>
        <w:tc>
          <w:tcPr>
            <w:tcW w:w="864" w:type="pct"/>
            <w:tcBorders>
              <w:top w:val="single" w:sz="4" w:space="0" w:color="auto"/>
              <w:left w:val="single" w:sz="4" w:space="0" w:color="auto"/>
              <w:bottom w:val="single" w:sz="4" w:space="0" w:color="auto"/>
              <w:right w:val="single" w:sz="4" w:space="0" w:color="auto"/>
            </w:tcBorders>
            <w:vAlign w:val="center"/>
          </w:tcPr>
          <w:p w14:paraId="00BE4217" w14:textId="7308C4AA" w:rsidR="008B179B" w:rsidRPr="009C6FC8" w:rsidRDefault="008B179B" w:rsidP="009C6FC8">
            <w:pPr>
              <w:rPr>
                <w:rFonts w:ascii="Times New Roman" w:hAnsi="Times New Roman" w:cs="Times New Roman"/>
              </w:rPr>
            </w:pPr>
            <w:r>
              <w:rPr>
                <w:rFonts w:ascii="Times New Roman" w:hAnsi="Times New Roman" w:cs="Times New Roman"/>
              </w:rPr>
              <w:t>50</w:t>
            </w:r>
          </w:p>
        </w:tc>
      </w:tr>
      <w:tr w:rsidR="009C6FC8" w:rsidRPr="009C6FC8" w14:paraId="7FCEFF7B" w14:textId="77777777" w:rsidTr="009C6FC8">
        <w:tc>
          <w:tcPr>
            <w:tcW w:w="852" w:type="pct"/>
            <w:tcBorders>
              <w:top w:val="single" w:sz="4" w:space="0" w:color="auto"/>
              <w:left w:val="single" w:sz="4" w:space="0" w:color="auto"/>
              <w:bottom w:val="single" w:sz="4" w:space="0" w:color="auto"/>
              <w:right w:val="single" w:sz="4" w:space="0" w:color="auto"/>
            </w:tcBorders>
            <w:vAlign w:val="center"/>
          </w:tcPr>
          <w:p w14:paraId="2B04168C" w14:textId="77777777" w:rsidR="009C6FC8" w:rsidRPr="009C6FC8" w:rsidRDefault="009C6FC8" w:rsidP="009C6FC8">
            <w:pPr>
              <w:rPr>
                <w:rFonts w:ascii="Times New Roman" w:hAnsi="Times New Roman" w:cs="Times New Roman"/>
              </w:rPr>
            </w:pPr>
            <w:r w:rsidRPr="009C6FC8">
              <w:rPr>
                <w:rFonts w:ascii="Times New Roman" w:hAnsi="Times New Roman" w:cs="Times New Roman"/>
              </w:rPr>
              <w:t>Водный спорт (5.1.5)</w:t>
            </w:r>
          </w:p>
        </w:tc>
        <w:tc>
          <w:tcPr>
            <w:tcW w:w="1191" w:type="pct"/>
            <w:gridSpan w:val="2"/>
            <w:tcBorders>
              <w:top w:val="single" w:sz="4" w:space="0" w:color="auto"/>
              <w:left w:val="single" w:sz="4" w:space="0" w:color="auto"/>
              <w:bottom w:val="single" w:sz="4" w:space="0" w:color="auto"/>
              <w:right w:val="single" w:sz="4" w:space="0" w:color="auto"/>
            </w:tcBorders>
            <w:vAlign w:val="center"/>
          </w:tcPr>
          <w:p w14:paraId="56E1C909" w14:textId="77777777" w:rsidR="009C6FC8" w:rsidRPr="009C6FC8" w:rsidRDefault="009C6FC8" w:rsidP="009C6FC8">
            <w:pPr>
              <w:rPr>
                <w:rFonts w:ascii="Times New Roman" w:hAnsi="Times New Roman" w:cs="Times New Roman"/>
              </w:rPr>
            </w:pPr>
            <w:r w:rsidRPr="009C6FC8">
              <w:rPr>
                <w:rFonts w:ascii="Times New Roman" w:hAnsi="Times New Roman" w:cs="Times New Roman"/>
              </w:rPr>
              <w:t>Не подлежат установлению</w:t>
            </w:r>
          </w:p>
        </w:tc>
        <w:tc>
          <w:tcPr>
            <w:tcW w:w="1217" w:type="pct"/>
            <w:tcBorders>
              <w:top w:val="single" w:sz="4" w:space="0" w:color="auto"/>
              <w:left w:val="single" w:sz="4" w:space="0" w:color="auto"/>
              <w:bottom w:val="single" w:sz="4" w:space="0" w:color="auto"/>
              <w:right w:val="single" w:sz="4" w:space="0" w:color="auto"/>
            </w:tcBorders>
            <w:vAlign w:val="center"/>
          </w:tcPr>
          <w:p w14:paraId="2EEA3663" w14:textId="77777777" w:rsidR="009C6FC8" w:rsidRPr="009C6FC8" w:rsidRDefault="009C6FC8" w:rsidP="009C6FC8">
            <w:pPr>
              <w:rPr>
                <w:rFonts w:ascii="Times New Roman" w:hAnsi="Times New Roman" w:cs="Times New Roman"/>
                <w:color w:val="0070C0"/>
              </w:rPr>
            </w:pPr>
            <w:r w:rsidRPr="009C6FC8">
              <w:rPr>
                <w:rFonts w:ascii="Times New Roman" w:hAnsi="Times New Roman" w:cs="Times New Roman"/>
              </w:rPr>
              <w:t>3 метра</w:t>
            </w:r>
          </w:p>
        </w:tc>
        <w:tc>
          <w:tcPr>
            <w:tcW w:w="876" w:type="pct"/>
            <w:gridSpan w:val="2"/>
            <w:tcBorders>
              <w:top w:val="single" w:sz="4" w:space="0" w:color="auto"/>
              <w:left w:val="single" w:sz="4" w:space="0" w:color="auto"/>
              <w:bottom w:val="single" w:sz="4" w:space="0" w:color="auto"/>
              <w:right w:val="single" w:sz="4" w:space="0" w:color="auto"/>
            </w:tcBorders>
            <w:vAlign w:val="center"/>
          </w:tcPr>
          <w:p w14:paraId="6A353ED1" w14:textId="77777777" w:rsidR="009C6FC8" w:rsidRPr="009C6FC8" w:rsidRDefault="009C6FC8" w:rsidP="009C6FC8">
            <w:pPr>
              <w:rPr>
                <w:rFonts w:ascii="Times New Roman" w:hAnsi="Times New Roman" w:cs="Times New Roman"/>
              </w:rPr>
            </w:pPr>
            <w:r w:rsidRPr="009C6FC8">
              <w:rPr>
                <w:rFonts w:ascii="Times New Roman" w:hAnsi="Times New Roman" w:cs="Times New Roman"/>
              </w:rPr>
              <w:t>1 этаж</w:t>
            </w:r>
          </w:p>
        </w:tc>
        <w:tc>
          <w:tcPr>
            <w:tcW w:w="864" w:type="pct"/>
            <w:tcBorders>
              <w:top w:val="single" w:sz="4" w:space="0" w:color="auto"/>
              <w:left w:val="single" w:sz="4" w:space="0" w:color="auto"/>
              <w:bottom w:val="single" w:sz="4" w:space="0" w:color="auto"/>
              <w:right w:val="single" w:sz="4" w:space="0" w:color="auto"/>
            </w:tcBorders>
            <w:vAlign w:val="center"/>
          </w:tcPr>
          <w:p w14:paraId="17B7C360" w14:textId="77777777" w:rsidR="009C6FC8" w:rsidRPr="009C6FC8" w:rsidRDefault="009C6FC8" w:rsidP="009C6FC8">
            <w:pPr>
              <w:rPr>
                <w:rFonts w:ascii="Times New Roman" w:hAnsi="Times New Roman" w:cs="Times New Roman"/>
              </w:rPr>
            </w:pPr>
            <w:r w:rsidRPr="009C6FC8">
              <w:rPr>
                <w:rFonts w:ascii="Times New Roman" w:hAnsi="Times New Roman" w:cs="Times New Roman"/>
              </w:rPr>
              <w:t>30</w:t>
            </w:r>
          </w:p>
        </w:tc>
      </w:tr>
      <w:tr w:rsidR="009C6FC8" w:rsidRPr="009C6FC8" w14:paraId="75F7FF6D" w14:textId="77777777" w:rsidTr="009C6FC8">
        <w:tc>
          <w:tcPr>
            <w:tcW w:w="852" w:type="pct"/>
            <w:tcBorders>
              <w:top w:val="single" w:sz="4" w:space="0" w:color="auto"/>
              <w:left w:val="single" w:sz="4" w:space="0" w:color="auto"/>
              <w:bottom w:val="single" w:sz="4" w:space="0" w:color="auto"/>
              <w:right w:val="single" w:sz="4" w:space="0" w:color="auto"/>
            </w:tcBorders>
            <w:vAlign w:val="center"/>
          </w:tcPr>
          <w:p w14:paraId="432C0812" w14:textId="77777777" w:rsidR="009C6FC8" w:rsidRPr="009C6FC8" w:rsidRDefault="009C6FC8" w:rsidP="009C6FC8">
            <w:pPr>
              <w:rPr>
                <w:rFonts w:ascii="Times New Roman" w:hAnsi="Times New Roman" w:cs="Times New Roman"/>
              </w:rPr>
            </w:pPr>
            <w:r w:rsidRPr="009C6FC8">
              <w:rPr>
                <w:rFonts w:ascii="Times New Roman" w:hAnsi="Times New Roman" w:cs="Times New Roman"/>
              </w:rPr>
              <w:t>Природно-познавательный туризм (5.2)</w:t>
            </w:r>
          </w:p>
        </w:tc>
        <w:tc>
          <w:tcPr>
            <w:tcW w:w="4148" w:type="pct"/>
            <w:gridSpan w:val="6"/>
            <w:tcBorders>
              <w:top w:val="single" w:sz="4" w:space="0" w:color="auto"/>
              <w:left w:val="single" w:sz="4" w:space="0" w:color="auto"/>
              <w:bottom w:val="single" w:sz="4" w:space="0" w:color="auto"/>
              <w:right w:val="single" w:sz="4" w:space="0" w:color="auto"/>
            </w:tcBorders>
            <w:vAlign w:val="center"/>
          </w:tcPr>
          <w:p w14:paraId="0B3E7415" w14:textId="77777777" w:rsidR="009C6FC8" w:rsidRPr="009C6FC8" w:rsidRDefault="009C6FC8" w:rsidP="009C6FC8">
            <w:pPr>
              <w:rPr>
                <w:rFonts w:ascii="Times New Roman" w:hAnsi="Times New Roman" w:cs="Times New Roman"/>
              </w:rPr>
            </w:pPr>
            <w:r w:rsidRPr="009C6FC8">
              <w:rPr>
                <w:rFonts w:ascii="Times New Roman" w:hAnsi="Times New Roman" w:cs="Times New Roman"/>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9C6FC8" w:rsidRPr="009C6FC8" w14:paraId="1FDBCC0B" w14:textId="77777777" w:rsidTr="009C6FC8">
        <w:tc>
          <w:tcPr>
            <w:tcW w:w="852" w:type="pct"/>
            <w:tcBorders>
              <w:top w:val="single" w:sz="4" w:space="0" w:color="auto"/>
              <w:left w:val="single" w:sz="4" w:space="0" w:color="auto"/>
              <w:bottom w:val="single" w:sz="4" w:space="0" w:color="auto"/>
              <w:right w:val="single" w:sz="4" w:space="0" w:color="auto"/>
            </w:tcBorders>
            <w:vAlign w:val="center"/>
          </w:tcPr>
          <w:p w14:paraId="460EE279" w14:textId="77777777" w:rsidR="009C6FC8" w:rsidRPr="009C6FC8" w:rsidRDefault="009C6FC8" w:rsidP="009C6FC8">
            <w:pPr>
              <w:rPr>
                <w:rFonts w:ascii="Times New Roman" w:hAnsi="Times New Roman" w:cs="Times New Roman"/>
              </w:rPr>
            </w:pPr>
            <w:r w:rsidRPr="009C6FC8">
              <w:rPr>
                <w:rFonts w:ascii="Times New Roman" w:hAnsi="Times New Roman" w:cs="Times New Roman"/>
              </w:rPr>
              <w:t>Туристическое обслуживание (5.2.1)</w:t>
            </w:r>
          </w:p>
        </w:tc>
        <w:tc>
          <w:tcPr>
            <w:tcW w:w="1191" w:type="pct"/>
            <w:gridSpan w:val="2"/>
            <w:tcBorders>
              <w:top w:val="single" w:sz="4" w:space="0" w:color="auto"/>
              <w:left w:val="single" w:sz="4" w:space="0" w:color="auto"/>
              <w:bottom w:val="single" w:sz="4" w:space="0" w:color="auto"/>
              <w:right w:val="single" w:sz="4" w:space="0" w:color="auto"/>
            </w:tcBorders>
            <w:vAlign w:val="center"/>
          </w:tcPr>
          <w:p w14:paraId="441308C2" w14:textId="77777777" w:rsidR="009C6FC8" w:rsidRPr="009C6FC8" w:rsidRDefault="009C6FC8" w:rsidP="009C6FC8">
            <w:pPr>
              <w:rPr>
                <w:rFonts w:ascii="Times New Roman" w:hAnsi="Times New Roman" w:cs="Times New Roman"/>
              </w:rPr>
            </w:pPr>
            <w:r w:rsidRPr="009C6FC8">
              <w:rPr>
                <w:rFonts w:ascii="Times New Roman" w:hAnsi="Times New Roman" w:cs="Times New Roman"/>
              </w:rPr>
              <w:t>Не подлежат установлению</w:t>
            </w:r>
          </w:p>
        </w:tc>
        <w:tc>
          <w:tcPr>
            <w:tcW w:w="1217" w:type="pct"/>
            <w:tcBorders>
              <w:top w:val="single" w:sz="4" w:space="0" w:color="auto"/>
              <w:left w:val="single" w:sz="4" w:space="0" w:color="auto"/>
              <w:bottom w:val="single" w:sz="4" w:space="0" w:color="auto"/>
              <w:right w:val="single" w:sz="4" w:space="0" w:color="auto"/>
            </w:tcBorders>
            <w:vAlign w:val="center"/>
          </w:tcPr>
          <w:p w14:paraId="2943DB49" w14:textId="77777777" w:rsidR="009C6FC8" w:rsidRPr="009C6FC8" w:rsidRDefault="009C6FC8" w:rsidP="009C6FC8">
            <w:pPr>
              <w:rPr>
                <w:rFonts w:ascii="Times New Roman" w:hAnsi="Times New Roman" w:cs="Times New Roman"/>
              </w:rPr>
            </w:pPr>
            <w:r w:rsidRPr="009C6FC8">
              <w:rPr>
                <w:rFonts w:ascii="Times New Roman" w:hAnsi="Times New Roman" w:cs="Times New Roman"/>
              </w:rPr>
              <w:t>3 метра</w:t>
            </w:r>
          </w:p>
        </w:tc>
        <w:tc>
          <w:tcPr>
            <w:tcW w:w="876" w:type="pct"/>
            <w:gridSpan w:val="2"/>
            <w:tcBorders>
              <w:top w:val="single" w:sz="4" w:space="0" w:color="auto"/>
              <w:left w:val="single" w:sz="4" w:space="0" w:color="auto"/>
              <w:bottom w:val="single" w:sz="4" w:space="0" w:color="auto"/>
              <w:right w:val="single" w:sz="4" w:space="0" w:color="auto"/>
            </w:tcBorders>
            <w:vAlign w:val="center"/>
          </w:tcPr>
          <w:p w14:paraId="2B404D12" w14:textId="77777777" w:rsidR="009C6FC8" w:rsidRPr="009C6FC8" w:rsidRDefault="009C6FC8" w:rsidP="009C6FC8">
            <w:pPr>
              <w:rPr>
                <w:rFonts w:ascii="Times New Roman" w:hAnsi="Times New Roman" w:cs="Times New Roman"/>
              </w:rPr>
            </w:pPr>
            <w:r w:rsidRPr="009C6FC8">
              <w:rPr>
                <w:rFonts w:ascii="Times New Roman" w:hAnsi="Times New Roman" w:cs="Times New Roman"/>
              </w:rPr>
              <w:t>2 этажа</w:t>
            </w:r>
          </w:p>
        </w:tc>
        <w:tc>
          <w:tcPr>
            <w:tcW w:w="864" w:type="pct"/>
            <w:tcBorders>
              <w:top w:val="single" w:sz="4" w:space="0" w:color="auto"/>
              <w:left w:val="single" w:sz="4" w:space="0" w:color="auto"/>
              <w:bottom w:val="single" w:sz="4" w:space="0" w:color="auto"/>
              <w:right w:val="single" w:sz="4" w:space="0" w:color="auto"/>
            </w:tcBorders>
            <w:vAlign w:val="center"/>
          </w:tcPr>
          <w:p w14:paraId="5CD9854D" w14:textId="77777777" w:rsidR="009C6FC8" w:rsidRPr="009C6FC8" w:rsidRDefault="009C6FC8" w:rsidP="009C6FC8">
            <w:pPr>
              <w:rPr>
                <w:rFonts w:ascii="Times New Roman" w:hAnsi="Times New Roman" w:cs="Times New Roman"/>
              </w:rPr>
            </w:pPr>
            <w:r w:rsidRPr="009C6FC8">
              <w:rPr>
                <w:rFonts w:ascii="Times New Roman" w:hAnsi="Times New Roman" w:cs="Times New Roman"/>
              </w:rPr>
              <w:t>30</w:t>
            </w:r>
          </w:p>
        </w:tc>
      </w:tr>
      <w:tr w:rsidR="009C6FC8" w:rsidRPr="009C6FC8" w14:paraId="06616072" w14:textId="77777777" w:rsidTr="009C6FC8">
        <w:tc>
          <w:tcPr>
            <w:tcW w:w="852" w:type="pct"/>
            <w:tcBorders>
              <w:top w:val="single" w:sz="4" w:space="0" w:color="auto"/>
              <w:left w:val="single" w:sz="4" w:space="0" w:color="auto"/>
              <w:bottom w:val="single" w:sz="4" w:space="0" w:color="auto"/>
              <w:right w:val="single" w:sz="4" w:space="0" w:color="auto"/>
            </w:tcBorders>
            <w:vAlign w:val="center"/>
          </w:tcPr>
          <w:p w14:paraId="4E2F7925" w14:textId="77777777" w:rsidR="009C6FC8" w:rsidRPr="009C6FC8" w:rsidRDefault="009C6FC8" w:rsidP="009C6FC8">
            <w:pPr>
              <w:rPr>
                <w:rFonts w:ascii="Times New Roman" w:hAnsi="Times New Roman" w:cs="Times New Roman"/>
              </w:rPr>
            </w:pPr>
            <w:r w:rsidRPr="009C6FC8">
              <w:rPr>
                <w:rFonts w:ascii="Times New Roman" w:hAnsi="Times New Roman" w:cs="Times New Roman"/>
              </w:rPr>
              <w:t>Охота и рыбалка (5.3)</w:t>
            </w:r>
          </w:p>
        </w:tc>
        <w:tc>
          <w:tcPr>
            <w:tcW w:w="1191" w:type="pct"/>
            <w:gridSpan w:val="2"/>
            <w:tcBorders>
              <w:top w:val="single" w:sz="4" w:space="0" w:color="auto"/>
              <w:left w:val="single" w:sz="4" w:space="0" w:color="auto"/>
              <w:bottom w:val="single" w:sz="4" w:space="0" w:color="auto"/>
              <w:right w:val="single" w:sz="4" w:space="0" w:color="auto"/>
            </w:tcBorders>
            <w:vAlign w:val="center"/>
          </w:tcPr>
          <w:p w14:paraId="0E474E4C" w14:textId="77777777" w:rsidR="009C6FC8" w:rsidRPr="009C6FC8" w:rsidRDefault="009C6FC8" w:rsidP="009C6FC8">
            <w:pPr>
              <w:rPr>
                <w:rFonts w:ascii="Times New Roman" w:hAnsi="Times New Roman" w:cs="Times New Roman"/>
              </w:rPr>
            </w:pPr>
            <w:r w:rsidRPr="009C6FC8">
              <w:rPr>
                <w:rFonts w:ascii="Times New Roman" w:hAnsi="Times New Roman" w:cs="Times New Roman"/>
              </w:rPr>
              <w:t>Не подлежат установлению</w:t>
            </w:r>
          </w:p>
        </w:tc>
        <w:tc>
          <w:tcPr>
            <w:tcW w:w="1217" w:type="pct"/>
            <w:tcBorders>
              <w:top w:val="single" w:sz="4" w:space="0" w:color="auto"/>
              <w:left w:val="single" w:sz="4" w:space="0" w:color="auto"/>
              <w:bottom w:val="single" w:sz="4" w:space="0" w:color="auto"/>
              <w:right w:val="single" w:sz="4" w:space="0" w:color="auto"/>
            </w:tcBorders>
            <w:vAlign w:val="center"/>
          </w:tcPr>
          <w:p w14:paraId="60936285" w14:textId="77777777" w:rsidR="009C6FC8" w:rsidRPr="009C6FC8" w:rsidRDefault="009C6FC8" w:rsidP="009C6FC8">
            <w:pPr>
              <w:rPr>
                <w:rFonts w:ascii="Times New Roman" w:hAnsi="Times New Roman" w:cs="Times New Roman"/>
              </w:rPr>
            </w:pPr>
            <w:r w:rsidRPr="009C6FC8">
              <w:rPr>
                <w:rFonts w:ascii="Times New Roman" w:hAnsi="Times New Roman" w:cs="Times New Roman"/>
              </w:rPr>
              <w:t>3 метра</w:t>
            </w:r>
          </w:p>
        </w:tc>
        <w:tc>
          <w:tcPr>
            <w:tcW w:w="876" w:type="pct"/>
            <w:gridSpan w:val="2"/>
            <w:tcBorders>
              <w:top w:val="single" w:sz="4" w:space="0" w:color="auto"/>
              <w:left w:val="single" w:sz="4" w:space="0" w:color="auto"/>
              <w:bottom w:val="single" w:sz="4" w:space="0" w:color="auto"/>
              <w:right w:val="single" w:sz="4" w:space="0" w:color="auto"/>
            </w:tcBorders>
            <w:vAlign w:val="center"/>
          </w:tcPr>
          <w:p w14:paraId="113768E7" w14:textId="77777777" w:rsidR="009C6FC8" w:rsidRPr="009C6FC8" w:rsidRDefault="009C6FC8" w:rsidP="009C6FC8">
            <w:pPr>
              <w:rPr>
                <w:rFonts w:ascii="Times New Roman" w:hAnsi="Times New Roman" w:cs="Times New Roman"/>
              </w:rPr>
            </w:pPr>
            <w:r w:rsidRPr="009C6FC8">
              <w:rPr>
                <w:rFonts w:ascii="Times New Roman" w:hAnsi="Times New Roman" w:cs="Times New Roman"/>
              </w:rPr>
              <w:t>2 этажа</w:t>
            </w:r>
          </w:p>
        </w:tc>
        <w:tc>
          <w:tcPr>
            <w:tcW w:w="864" w:type="pct"/>
            <w:tcBorders>
              <w:top w:val="single" w:sz="4" w:space="0" w:color="auto"/>
              <w:left w:val="single" w:sz="4" w:space="0" w:color="auto"/>
              <w:bottom w:val="single" w:sz="4" w:space="0" w:color="auto"/>
              <w:right w:val="single" w:sz="4" w:space="0" w:color="auto"/>
            </w:tcBorders>
            <w:vAlign w:val="center"/>
          </w:tcPr>
          <w:p w14:paraId="15C01E91" w14:textId="77777777" w:rsidR="009C6FC8" w:rsidRPr="009C6FC8" w:rsidRDefault="009C6FC8" w:rsidP="009C6FC8">
            <w:pPr>
              <w:rPr>
                <w:rFonts w:ascii="Times New Roman" w:hAnsi="Times New Roman" w:cs="Times New Roman"/>
              </w:rPr>
            </w:pPr>
            <w:r w:rsidRPr="009C6FC8">
              <w:rPr>
                <w:rFonts w:ascii="Times New Roman" w:hAnsi="Times New Roman" w:cs="Times New Roman"/>
              </w:rPr>
              <w:t>30</w:t>
            </w:r>
          </w:p>
        </w:tc>
      </w:tr>
      <w:tr w:rsidR="00AD2023" w:rsidRPr="009C6FC8" w14:paraId="42A000F2" w14:textId="77777777" w:rsidTr="009C6FC8">
        <w:tc>
          <w:tcPr>
            <w:tcW w:w="852" w:type="pct"/>
            <w:tcBorders>
              <w:top w:val="single" w:sz="4" w:space="0" w:color="auto"/>
              <w:left w:val="single" w:sz="4" w:space="0" w:color="auto"/>
              <w:bottom w:val="single" w:sz="4" w:space="0" w:color="auto"/>
              <w:right w:val="single" w:sz="4" w:space="0" w:color="auto"/>
            </w:tcBorders>
            <w:vAlign w:val="center"/>
          </w:tcPr>
          <w:p w14:paraId="5730730D" w14:textId="6E8F0CCC" w:rsidR="00AD2023" w:rsidRPr="009C6FC8" w:rsidRDefault="00AD2023" w:rsidP="00AD2023">
            <w:pPr>
              <w:rPr>
                <w:rFonts w:ascii="Times New Roman" w:hAnsi="Times New Roman" w:cs="Times New Roman"/>
              </w:rPr>
            </w:pPr>
            <w:r w:rsidRPr="008B179B">
              <w:rPr>
                <w:rFonts w:ascii="Times New Roman" w:hAnsi="Times New Roman" w:cs="Times New Roman"/>
              </w:rPr>
              <w:t>Курортная деятельность (9.2)</w:t>
            </w:r>
          </w:p>
        </w:tc>
        <w:tc>
          <w:tcPr>
            <w:tcW w:w="1191" w:type="pct"/>
            <w:gridSpan w:val="2"/>
            <w:tcBorders>
              <w:top w:val="single" w:sz="4" w:space="0" w:color="auto"/>
              <w:left w:val="single" w:sz="4" w:space="0" w:color="auto"/>
              <w:bottom w:val="single" w:sz="4" w:space="0" w:color="auto"/>
              <w:right w:val="single" w:sz="4" w:space="0" w:color="auto"/>
            </w:tcBorders>
            <w:vAlign w:val="center"/>
          </w:tcPr>
          <w:p w14:paraId="78BA94C2" w14:textId="0B41C771" w:rsidR="00AD2023" w:rsidRPr="009C6FC8" w:rsidRDefault="00AD2023" w:rsidP="00AD2023">
            <w:pPr>
              <w:rPr>
                <w:rFonts w:ascii="Times New Roman" w:hAnsi="Times New Roman" w:cs="Times New Roman"/>
              </w:rPr>
            </w:pPr>
            <w:r>
              <w:rPr>
                <w:rFonts w:ascii="Times New Roman" w:hAnsi="Times New Roman" w:cs="Times New Roman"/>
              </w:rPr>
              <w:t xml:space="preserve">0,01 – </w:t>
            </w:r>
            <w:r>
              <w:rPr>
                <w:rFonts w:ascii="Times New Roman" w:hAnsi="Times New Roman" w:cs="Times New Roman"/>
              </w:rPr>
              <w:t>1</w:t>
            </w:r>
            <w:r>
              <w:rPr>
                <w:rFonts w:ascii="Times New Roman" w:hAnsi="Times New Roman" w:cs="Times New Roman"/>
              </w:rPr>
              <w:t>0 га</w:t>
            </w:r>
          </w:p>
        </w:tc>
        <w:tc>
          <w:tcPr>
            <w:tcW w:w="1217" w:type="pct"/>
            <w:tcBorders>
              <w:top w:val="single" w:sz="4" w:space="0" w:color="auto"/>
              <w:left w:val="single" w:sz="4" w:space="0" w:color="auto"/>
              <w:bottom w:val="single" w:sz="4" w:space="0" w:color="auto"/>
              <w:right w:val="single" w:sz="4" w:space="0" w:color="auto"/>
            </w:tcBorders>
            <w:vAlign w:val="center"/>
          </w:tcPr>
          <w:p w14:paraId="28E9CAEB" w14:textId="0426AC9F" w:rsidR="00AD2023" w:rsidRPr="009C6FC8" w:rsidRDefault="00AD2023" w:rsidP="00AD2023">
            <w:pPr>
              <w:rPr>
                <w:rFonts w:ascii="Times New Roman" w:hAnsi="Times New Roman" w:cs="Times New Roman"/>
              </w:rPr>
            </w:pPr>
            <w:r w:rsidRPr="009C6FC8">
              <w:rPr>
                <w:rFonts w:ascii="Times New Roman" w:hAnsi="Times New Roman" w:cs="Times New Roman"/>
              </w:rPr>
              <w:t>3 метра</w:t>
            </w:r>
          </w:p>
        </w:tc>
        <w:tc>
          <w:tcPr>
            <w:tcW w:w="876" w:type="pct"/>
            <w:gridSpan w:val="2"/>
            <w:tcBorders>
              <w:top w:val="single" w:sz="4" w:space="0" w:color="auto"/>
              <w:left w:val="single" w:sz="4" w:space="0" w:color="auto"/>
              <w:bottom w:val="single" w:sz="4" w:space="0" w:color="auto"/>
              <w:right w:val="single" w:sz="4" w:space="0" w:color="auto"/>
            </w:tcBorders>
            <w:vAlign w:val="center"/>
          </w:tcPr>
          <w:p w14:paraId="2C1A5757" w14:textId="5AB8FC7E" w:rsidR="00AD2023" w:rsidRPr="009C6FC8" w:rsidRDefault="00AD2023" w:rsidP="00AD2023">
            <w:pPr>
              <w:rPr>
                <w:rFonts w:ascii="Times New Roman" w:hAnsi="Times New Roman" w:cs="Times New Roman"/>
              </w:rPr>
            </w:pPr>
            <w:r>
              <w:rPr>
                <w:rFonts w:ascii="Times New Roman" w:hAnsi="Times New Roman" w:cs="Times New Roman"/>
              </w:rPr>
              <w:t>4 этажа</w:t>
            </w:r>
          </w:p>
        </w:tc>
        <w:tc>
          <w:tcPr>
            <w:tcW w:w="864" w:type="pct"/>
            <w:tcBorders>
              <w:top w:val="single" w:sz="4" w:space="0" w:color="auto"/>
              <w:left w:val="single" w:sz="4" w:space="0" w:color="auto"/>
              <w:bottom w:val="single" w:sz="4" w:space="0" w:color="auto"/>
              <w:right w:val="single" w:sz="4" w:space="0" w:color="auto"/>
            </w:tcBorders>
            <w:vAlign w:val="center"/>
          </w:tcPr>
          <w:p w14:paraId="09956067" w14:textId="05BB587A" w:rsidR="00AD2023" w:rsidRPr="009C6FC8" w:rsidRDefault="00AD2023" w:rsidP="00AD2023">
            <w:pPr>
              <w:rPr>
                <w:rFonts w:ascii="Times New Roman" w:hAnsi="Times New Roman" w:cs="Times New Roman"/>
              </w:rPr>
            </w:pPr>
            <w:r>
              <w:rPr>
                <w:rFonts w:ascii="Times New Roman" w:hAnsi="Times New Roman" w:cs="Times New Roman"/>
              </w:rPr>
              <w:t>50</w:t>
            </w:r>
          </w:p>
        </w:tc>
      </w:tr>
      <w:tr w:rsidR="00AD2023" w:rsidRPr="009C6FC8" w14:paraId="4CDAB99D" w14:textId="77777777" w:rsidTr="009C6FC8">
        <w:tc>
          <w:tcPr>
            <w:tcW w:w="852" w:type="pct"/>
            <w:tcBorders>
              <w:top w:val="single" w:sz="4" w:space="0" w:color="auto"/>
              <w:left w:val="single" w:sz="4" w:space="0" w:color="auto"/>
              <w:bottom w:val="single" w:sz="4" w:space="0" w:color="auto"/>
              <w:right w:val="single" w:sz="4" w:space="0" w:color="auto"/>
            </w:tcBorders>
            <w:vAlign w:val="center"/>
          </w:tcPr>
          <w:p w14:paraId="60BD98A1" w14:textId="77777777" w:rsidR="00AD2023" w:rsidRPr="009C6FC8" w:rsidRDefault="00AD2023" w:rsidP="00AD2023">
            <w:pPr>
              <w:rPr>
                <w:rFonts w:ascii="Times New Roman" w:hAnsi="Times New Roman" w:cs="Times New Roman"/>
              </w:rPr>
            </w:pPr>
            <w:r w:rsidRPr="009C6FC8">
              <w:rPr>
                <w:rFonts w:ascii="Times New Roman" w:hAnsi="Times New Roman" w:cs="Times New Roman"/>
              </w:rPr>
              <w:t>Общее пользование водными объектами (11.1)</w:t>
            </w:r>
          </w:p>
        </w:tc>
        <w:tc>
          <w:tcPr>
            <w:tcW w:w="4148" w:type="pct"/>
            <w:gridSpan w:val="6"/>
            <w:tcBorders>
              <w:top w:val="single" w:sz="4" w:space="0" w:color="auto"/>
              <w:left w:val="single" w:sz="4" w:space="0" w:color="auto"/>
              <w:bottom w:val="single" w:sz="4" w:space="0" w:color="auto"/>
              <w:right w:val="single" w:sz="4" w:space="0" w:color="auto"/>
            </w:tcBorders>
            <w:vAlign w:val="center"/>
          </w:tcPr>
          <w:p w14:paraId="64954090" w14:textId="77777777" w:rsidR="00AD2023" w:rsidRPr="009C6FC8" w:rsidRDefault="00AD2023" w:rsidP="00AD2023">
            <w:pPr>
              <w:rPr>
                <w:rFonts w:ascii="Times New Roman" w:hAnsi="Times New Roman" w:cs="Times New Roman"/>
              </w:rPr>
            </w:pPr>
            <w:r w:rsidRPr="009C6FC8">
              <w:rPr>
                <w:rFonts w:ascii="Times New Roman" w:hAnsi="Times New Roman" w:cs="Times New Roman"/>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AD2023" w:rsidRPr="009C6FC8" w14:paraId="3A485DC4" w14:textId="77777777" w:rsidTr="009C6FC8">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7E0FAC0D" w14:textId="77777777" w:rsidR="00AD2023" w:rsidRPr="009C6FC8" w:rsidRDefault="00AD2023" w:rsidP="00AD2023">
            <w:pPr>
              <w:jc w:val="center"/>
              <w:rPr>
                <w:rFonts w:ascii="Times New Roman" w:hAnsi="Times New Roman" w:cs="Times New Roman"/>
                <w:smallCaps/>
              </w:rPr>
            </w:pPr>
            <w:r w:rsidRPr="009C6FC8">
              <w:rPr>
                <w:rFonts w:ascii="Times New Roman" w:hAnsi="Times New Roman" w:cs="Times New Roman"/>
                <w:b/>
              </w:rPr>
              <w:t>Условно разрешенные виды использования</w:t>
            </w:r>
          </w:p>
        </w:tc>
      </w:tr>
      <w:tr w:rsidR="00AD2023" w:rsidRPr="009C6FC8" w14:paraId="2B6426D6" w14:textId="77777777" w:rsidTr="009C6FC8">
        <w:tc>
          <w:tcPr>
            <w:tcW w:w="875" w:type="pct"/>
            <w:gridSpan w:val="2"/>
            <w:tcBorders>
              <w:top w:val="single" w:sz="4" w:space="0" w:color="auto"/>
              <w:left w:val="single" w:sz="4" w:space="0" w:color="auto"/>
              <w:bottom w:val="single" w:sz="4" w:space="0" w:color="auto"/>
              <w:right w:val="single" w:sz="4" w:space="0" w:color="auto"/>
            </w:tcBorders>
            <w:vAlign w:val="center"/>
          </w:tcPr>
          <w:p w14:paraId="0542098A" w14:textId="77777777" w:rsidR="00AD2023" w:rsidRPr="009C6FC8" w:rsidRDefault="00AD2023" w:rsidP="00AD2023">
            <w:pPr>
              <w:rPr>
                <w:rFonts w:ascii="Times New Roman" w:hAnsi="Times New Roman" w:cs="Times New Roman"/>
                <w:smallCaps/>
              </w:rPr>
            </w:pPr>
            <w:r w:rsidRPr="009C6FC8">
              <w:rPr>
                <w:rFonts w:ascii="Times New Roman" w:hAnsi="Times New Roman" w:cs="Times New Roman"/>
              </w:rPr>
              <w:t>Магазины (4.4)</w:t>
            </w:r>
          </w:p>
        </w:tc>
        <w:tc>
          <w:tcPr>
            <w:tcW w:w="1168" w:type="pct"/>
            <w:tcBorders>
              <w:top w:val="single" w:sz="4" w:space="0" w:color="auto"/>
              <w:left w:val="single" w:sz="4" w:space="0" w:color="auto"/>
              <w:bottom w:val="single" w:sz="4" w:space="0" w:color="auto"/>
              <w:right w:val="single" w:sz="4" w:space="0" w:color="auto"/>
            </w:tcBorders>
            <w:vAlign w:val="center"/>
          </w:tcPr>
          <w:p w14:paraId="5174A4BC" w14:textId="77777777" w:rsidR="00AD2023" w:rsidRPr="009C6FC8" w:rsidRDefault="00AD2023" w:rsidP="00AD2023">
            <w:pPr>
              <w:rPr>
                <w:rFonts w:ascii="Times New Roman" w:hAnsi="Times New Roman" w:cs="Times New Roman"/>
                <w:color w:val="4F6228" w:themeColor="accent3" w:themeShade="80"/>
              </w:rPr>
            </w:pPr>
            <w:r w:rsidRPr="009C6FC8">
              <w:rPr>
                <w:rFonts w:ascii="Times New Roman" w:hAnsi="Times New Roman" w:cs="Times New Roman"/>
              </w:rPr>
              <w:t>0,2 – 0,4 га</w:t>
            </w:r>
          </w:p>
        </w:tc>
        <w:tc>
          <w:tcPr>
            <w:tcW w:w="1217" w:type="pct"/>
            <w:tcBorders>
              <w:top w:val="single" w:sz="4" w:space="0" w:color="auto"/>
              <w:left w:val="single" w:sz="4" w:space="0" w:color="auto"/>
              <w:bottom w:val="single" w:sz="4" w:space="0" w:color="auto"/>
              <w:right w:val="single" w:sz="4" w:space="0" w:color="auto"/>
            </w:tcBorders>
            <w:vAlign w:val="center"/>
          </w:tcPr>
          <w:p w14:paraId="02E0A395" w14:textId="77777777" w:rsidR="00AD2023" w:rsidRPr="009C6FC8" w:rsidRDefault="00AD2023" w:rsidP="00AD2023">
            <w:pPr>
              <w:rPr>
                <w:rFonts w:ascii="Times New Roman" w:hAnsi="Times New Roman" w:cs="Times New Roman"/>
                <w:color w:val="4F6228" w:themeColor="accent3" w:themeShade="80"/>
              </w:rPr>
            </w:pPr>
            <w:r w:rsidRPr="009C6FC8">
              <w:rPr>
                <w:rFonts w:ascii="Times New Roman" w:hAnsi="Times New Roman" w:cs="Times New Roman"/>
              </w:rPr>
              <w:t>3 метра</w:t>
            </w:r>
          </w:p>
        </w:tc>
        <w:tc>
          <w:tcPr>
            <w:tcW w:w="876" w:type="pct"/>
            <w:gridSpan w:val="2"/>
            <w:tcBorders>
              <w:top w:val="single" w:sz="4" w:space="0" w:color="auto"/>
              <w:left w:val="single" w:sz="4" w:space="0" w:color="auto"/>
              <w:bottom w:val="single" w:sz="4" w:space="0" w:color="auto"/>
              <w:right w:val="single" w:sz="4" w:space="0" w:color="auto"/>
            </w:tcBorders>
            <w:vAlign w:val="center"/>
          </w:tcPr>
          <w:p w14:paraId="7EF03217" w14:textId="77777777" w:rsidR="00AD2023" w:rsidRPr="009C6FC8" w:rsidRDefault="00AD2023" w:rsidP="00AD2023">
            <w:pPr>
              <w:rPr>
                <w:rFonts w:ascii="Times New Roman" w:hAnsi="Times New Roman" w:cs="Times New Roman"/>
                <w:color w:val="4F6228" w:themeColor="accent3" w:themeShade="80"/>
              </w:rPr>
            </w:pPr>
            <w:r w:rsidRPr="009C6FC8">
              <w:rPr>
                <w:rFonts w:ascii="Times New Roman" w:hAnsi="Times New Roman" w:cs="Times New Roman"/>
              </w:rPr>
              <w:t>3 этажа</w:t>
            </w:r>
          </w:p>
        </w:tc>
        <w:tc>
          <w:tcPr>
            <w:tcW w:w="864" w:type="pct"/>
            <w:tcBorders>
              <w:top w:val="single" w:sz="4" w:space="0" w:color="auto"/>
              <w:left w:val="single" w:sz="4" w:space="0" w:color="auto"/>
              <w:bottom w:val="single" w:sz="4" w:space="0" w:color="auto"/>
              <w:right w:val="single" w:sz="4" w:space="0" w:color="auto"/>
            </w:tcBorders>
            <w:vAlign w:val="center"/>
          </w:tcPr>
          <w:p w14:paraId="5FBE8794" w14:textId="77777777" w:rsidR="00AD2023" w:rsidRPr="009C6FC8" w:rsidRDefault="00AD2023" w:rsidP="00AD2023">
            <w:pPr>
              <w:rPr>
                <w:rFonts w:ascii="Times New Roman" w:hAnsi="Times New Roman" w:cs="Times New Roman"/>
                <w:color w:val="4F6228" w:themeColor="accent3" w:themeShade="80"/>
              </w:rPr>
            </w:pPr>
            <w:r w:rsidRPr="009C6FC8">
              <w:rPr>
                <w:rFonts w:ascii="Times New Roman" w:hAnsi="Times New Roman" w:cs="Times New Roman"/>
              </w:rPr>
              <w:t>80</w:t>
            </w:r>
          </w:p>
        </w:tc>
      </w:tr>
      <w:tr w:rsidR="00AD2023" w:rsidRPr="009C6FC8" w14:paraId="000C460E" w14:textId="77777777" w:rsidTr="009C6FC8">
        <w:tc>
          <w:tcPr>
            <w:tcW w:w="5000" w:type="pct"/>
            <w:gridSpan w:val="7"/>
            <w:tcBorders>
              <w:top w:val="single" w:sz="4" w:space="0" w:color="auto"/>
              <w:left w:val="single" w:sz="4" w:space="0" w:color="auto"/>
              <w:bottom w:val="single" w:sz="4" w:space="0" w:color="auto"/>
              <w:right w:val="single" w:sz="4" w:space="0" w:color="auto"/>
            </w:tcBorders>
            <w:vAlign w:val="center"/>
          </w:tcPr>
          <w:p w14:paraId="3C32B310" w14:textId="77777777" w:rsidR="00AD2023" w:rsidRPr="009C6FC8" w:rsidRDefault="00AD2023" w:rsidP="00AD2023">
            <w:pPr>
              <w:jc w:val="center"/>
              <w:rPr>
                <w:rFonts w:ascii="Times New Roman" w:hAnsi="Times New Roman" w:cs="Times New Roman"/>
              </w:rPr>
            </w:pPr>
            <w:r w:rsidRPr="009C6FC8">
              <w:rPr>
                <w:rFonts w:ascii="Times New Roman" w:hAnsi="Times New Roman" w:cs="Times New Roman"/>
                <w:b/>
              </w:rPr>
              <w:t>Вспомогательные виды разрешенного использования</w:t>
            </w:r>
          </w:p>
        </w:tc>
      </w:tr>
      <w:tr w:rsidR="00AD2023" w:rsidRPr="009C6FC8" w14:paraId="62DFA0F3" w14:textId="77777777" w:rsidTr="009C6FC8">
        <w:tc>
          <w:tcPr>
            <w:tcW w:w="852" w:type="pct"/>
            <w:tcBorders>
              <w:top w:val="single" w:sz="4" w:space="0" w:color="auto"/>
              <w:left w:val="single" w:sz="4" w:space="0" w:color="auto"/>
              <w:bottom w:val="single" w:sz="4" w:space="0" w:color="auto"/>
              <w:right w:val="single" w:sz="4" w:space="0" w:color="auto"/>
            </w:tcBorders>
            <w:vAlign w:val="center"/>
          </w:tcPr>
          <w:p w14:paraId="71E8475F" w14:textId="77777777" w:rsidR="00AD2023" w:rsidRPr="009C6FC8" w:rsidRDefault="00AD2023" w:rsidP="00AD2023">
            <w:pPr>
              <w:rPr>
                <w:rFonts w:ascii="Times New Roman" w:hAnsi="Times New Roman" w:cs="Times New Roman"/>
              </w:rPr>
            </w:pPr>
            <w:r w:rsidRPr="009C6FC8">
              <w:rPr>
                <w:rFonts w:ascii="Times New Roman" w:hAnsi="Times New Roman" w:cs="Times New Roman"/>
              </w:rPr>
              <w:t>Предоставление коммунальных услуг (3.1.1)</w:t>
            </w:r>
          </w:p>
        </w:tc>
        <w:tc>
          <w:tcPr>
            <w:tcW w:w="4148" w:type="pct"/>
            <w:gridSpan w:val="6"/>
            <w:tcBorders>
              <w:top w:val="single" w:sz="4" w:space="0" w:color="auto"/>
              <w:left w:val="single" w:sz="4" w:space="0" w:color="auto"/>
              <w:bottom w:val="single" w:sz="4" w:space="0" w:color="auto"/>
              <w:right w:val="single" w:sz="4" w:space="0" w:color="auto"/>
            </w:tcBorders>
            <w:vAlign w:val="center"/>
            <w:hideMark/>
          </w:tcPr>
          <w:p w14:paraId="770701DE" w14:textId="77777777" w:rsidR="00AD2023" w:rsidRPr="009C6FC8" w:rsidRDefault="00AD2023" w:rsidP="00AD2023">
            <w:pPr>
              <w:rPr>
                <w:rFonts w:ascii="Times New Roman" w:hAnsi="Times New Roman" w:cs="Times New Roman"/>
              </w:rPr>
            </w:pPr>
            <w:r w:rsidRPr="009C6FC8">
              <w:rPr>
                <w:rFonts w:ascii="Times New Roman" w:hAnsi="Times New Roman" w:cs="Times New Roman"/>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AD2023" w:rsidRPr="009C6FC8" w14:paraId="605E5C50" w14:textId="77777777" w:rsidTr="009C6FC8">
        <w:tc>
          <w:tcPr>
            <w:tcW w:w="852" w:type="pct"/>
            <w:tcBorders>
              <w:top w:val="single" w:sz="4" w:space="0" w:color="auto"/>
              <w:left w:val="single" w:sz="4" w:space="0" w:color="auto"/>
              <w:bottom w:val="single" w:sz="4" w:space="0" w:color="auto"/>
              <w:right w:val="single" w:sz="4" w:space="0" w:color="auto"/>
            </w:tcBorders>
            <w:vAlign w:val="center"/>
          </w:tcPr>
          <w:p w14:paraId="382E7B7F" w14:textId="77777777" w:rsidR="00AD2023" w:rsidRPr="009C6FC8" w:rsidRDefault="00AD2023" w:rsidP="00AD2023">
            <w:pPr>
              <w:rPr>
                <w:rFonts w:ascii="Times New Roman" w:hAnsi="Times New Roman" w:cs="Times New Roman"/>
              </w:rPr>
            </w:pPr>
            <w:r w:rsidRPr="009C6FC8">
              <w:rPr>
                <w:rFonts w:ascii="Times New Roman" w:hAnsi="Times New Roman" w:cs="Times New Roman"/>
              </w:rPr>
              <w:t>Улично-дорожная сеть (12.0.1)</w:t>
            </w:r>
          </w:p>
        </w:tc>
        <w:tc>
          <w:tcPr>
            <w:tcW w:w="4148" w:type="pct"/>
            <w:gridSpan w:val="6"/>
            <w:tcBorders>
              <w:top w:val="single" w:sz="4" w:space="0" w:color="auto"/>
              <w:left w:val="single" w:sz="4" w:space="0" w:color="auto"/>
              <w:bottom w:val="single" w:sz="4" w:space="0" w:color="auto"/>
              <w:right w:val="single" w:sz="4" w:space="0" w:color="auto"/>
            </w:tcBorders>
            <w:vAlign w:val="center"/>
          </w:tcPr>
          <w:p w14:paraId="6A447C38" w14:textId="77777777" w:rsidR="00AD2023" w:rsidRPr="009C6FC8" w:rsidRDefault="00AD2023" w:rsidP="00AD2023">
            <w:pPr>
              <w:rPr>
                <w:rFonts w:ascii="Times New Roman" w:hAnsi="Times New Roman" w:cs="Times New Roman"/>
              </w:rPr>
            </w:pPr>
            <w:r w:rsidRPr="009C6FC8">
              <w:rPr>
                <w:rFonts w:ascii="Times New Roman" w:hAnsi="Times New Roman" w:cs="Times New Roman"/>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AD2023" w:rsidRPr="009C6FC8" w14:paraId="58DA3796" w14:textId="77777777" w:rsidTr="009C6FC8">
        <w:tc>
          <w:tcPr>
            <w:tcW w:w="852" w:type="pct"/>
            <w:tcBorders>
              <w:top w:val="single" w:sz="4" w:space="0" w:color="auto"/>
              <w:left w:val="single" w:sz="4" w:space="0" w:color="auto"/>
              <w:bottom w:val="single" w:sz="4" w:space="0" w:color="auto"/>
              <w:right w:val="single" w:sz="4" w:space="0" w:color="auto"/>
            </w:tcBorders>
            <w:vAlign w:val="center"/>
          </w:tcPr>
          <w:p w14:paraId="1F085F74" w14:textId="77777777" w:rsidR="00AD2023" w:rsidRPr="009C6FC8" w:rsidRDefault="00AD2023" w:rsidP="00AD2023">
            <w:pPr>
              <w:rPr>
                <w:rFonts w:ascii="Times New Roman" w:hAnsi="Times New Roman" w:cs="Times New Roman"/>
              </w:rPr>
            </w:pPr>
            <w:r w:rsidRPr="009C6FC8">
              <w:rPr>
                <w:rFonts w:ascii="Times New Roman" w:hAnsi="Times New Roman" w:cs="Times New Roman"/>
              </w:rPr>
              <w:t>Благоустройство территории (12.0.2)</w:t>
            </w:r>
          </w:p>
        </w:tc>
        <w:tc>
          <w:tcPr>
            <w:tcW w:w="4148" w:type="pct"/>
            <w:gridSpan w:val="6"/>
            <w:tcBorders>
              <w:top w:val="single" w:sz="4" w:space="0" w:color="auto"/>
              <w:left w:val="single" w:sz="4" w:space="0" w:color="auto"/>
              <w:bottom w:val="single" w:sz="4" w:space="0" w:color="auto"/>
              <w:right w:val="single" w:sz="4" w:space="0" w:color="auto"/>
            </w:tcBorders>
            <w:vAlign w:val="center"/>
            <w:hideMark/>
          </w:tcPr>
          <w:p w14:paraId="1F429852" w14:textId="77777777" w:rsidR="00AD2023" w:rsidRPr="009C6FC8" w:rsidRDefault="00AD2023" w:rsidP="00AD2023">
            <w:pPr>
              <w:rPr>
                <w:rFonts w:ascii="Times New Roman" w:hAnsi="Times New Roman" w:cs="Times New Roman"/>
              </w:rPr>
            </w:pPr>
            <w:r w:rsidRPr="009C6FC8">
              <w:rPr>
                <w:rFonts w:ascii="Times New Roman" w:hAnsi="Times New Roman" w:cs="Times New Roman"/>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bl>
    <w:p w14:paraId="46935F5E" w14:textId="77777777" w:rsidR="009C6FC8" w:rsidRDefault="009C6FC8" w:rsidP="009C6FC8">
      <w:pPr>
        <w:pStyle w:val="4"/>
        <w:rPr>
          <w:color w:val="000000" w:themeColor="text1"/>
          <w:sz w:val="26"/>
          <w:szCs w:val="26"/>
        </w:rPr>
        <w:sectPr w:rsidR="009C6FC8" w:rsidSect="00066FB3">
          <w:pgSz w:w="16838" w:h="11906" w:orient="landscape"/>
          <w:pgMar w:top="1134" w:right="1134" w:bottom="1135" w:left="1134" w:header="709" w:footer="709" w:gutter="0"/>
          <w:cols w:space="708"/>
          <w:docGrid w:linePitch="360"/>
        </w:sectPr>
      </w:pPr>
    </w:p>
    <w:p w14:paraId="1EBE65E1" w14:textId="69B319CF" w:rsidR="009C6FC8" w:rsidRPr="00AE75C0" w:rsidRDefault="009C6FC8" w:rsidP="009C6FC8">
      <w:pPr>
        <w:pStyle w:val="4"/>
        <w:rPr>
          <w:color w:val="000000" w:themeColor="text1"/>
          <w:sz w:val="26"/>
          <w:szCs w:val="26"/>
        </w:rPr>
      </w:pPr>
      <w:bookmarkStart w:id="286" w:name="_Toc129772256"/>
      <w:r w:rsidRPr="00AE75C0">
        <w:rPr>
          <w:color w:val="000000" w:themeColor="text1"/>
          <w:sz w:val="26"/>
          <w:szCs w:val="26"/>
        </w:rPr>
        <w:lastRenderedPageBreak/>
        <w:t xml:space="preserve">§ </w:t>
      </w:r>
      <w:r>
        <w:rPr>
          <w:color w:val="000000" w:themeColor="text1"/>
          <w:sz w:val="26"/>
          <w:szCs w:val="26"/>
        </w:rPr>
        <w:t>8</w:t>
      </w:r>
      <w:r w:rsidRPr="00AE75C0">
        <w:rPr>
          <w:color w:val="000000" w:themeColor="text1"/>
          <w:sz w:val="26"/>
          <w:szCs w:val="26"/>
        </w:rPr>
        <w:t xml:space="preserve">. Зоны </w:t>
      </w:r>
      <w:r>
        <w:rPr>
          <w:color w:val="000000" w:themeColor="text1"/>
          <w:sz w:val="26"/>
          <w:szCs w:val="26"/>
        </w:rPr>
        <w:t>сельскохозяйственного</w:t>
      </w:r>
      <w:r w:rsidRPr="00AE75C0">
        <w:rPr>
          <w:color w:val="000000" w:themeColor="text1"/>
          <w:sz w:val="26"/>
          <w:szCs w:val="26"/>
        </w:rPr>
        <w:t xml:space="preserve"> назначения (</w:t>
      </w:r>
      <w:r w:rsidR="00AD2023">
        <w:rPr>
          <w:color w:val="000000" w:themeColor="text1"/>
          <w:sz w:val="26"/>
          <w:szCs w:val="26"/>
        </w:rPr>
        <w:t>Сх</w:t>
      </w:r>
      <w:r w:rsidRPr="00AE75C0">
        <w:rPr>
          <w:color w:val="000000" w:themeColor="text1"/>
          <w:sz w:val="26"/>
          <w:szCs w:val="26"/>
        </w:rPr>
        <w:t>)</w:t>
      </w:r>
      <w:bookmarkEnd w:id="286"/>
    </w:p>
    <w:p w14:paraId="09571C38" w14:textId="77777777" w:rsidR="009C6FC8" w:rsidRDefault="009C6FC8" w:rsidP="009C6FC8">
      <w:pPr>
        <w:pStyle w:val="4"/>
        <w:rPr>
          <w:color w:val="000000" w:themeColor="text1"/>
          <w:sz w:val="26"/>
          <w:szCs w:val="26"/>
        </w:rPr>
      </w:pPr>
      <w:bookmarkStart w:id="287" w:name="_Toc129772257"/>
      <w:r w:rsidRPr="00AE75C0">
        <w:rPr>
          <w:color w:val="000000" w:themeColor="text1"/>
          <w:sz w:val="26"/>
          <w:szCs w:val="26"/>
        </w:rPr>
        <w:t>Статья 3</w:t>
      </w:r>
      <w:r w:rsidR="00A02C74">
        <w:rPr>
          <w:color w:val="000000" w:themeColor="text1"/>
          <w:sz w:val="26"/>
          <w:szCs w:val="26"/>
        </w:rPr>
        <w:t>5</w:t>
      </w:r>
      <w:r w:rsidRPr="00AE75C0">
        <w:rPr>
          <w:color w:val="000000" w:themeColor="text1"/>
          <w:sz w:val="26"/>
          <w:szCs w:val="26"/>
        </w:rPr>
        <w:t xml:space="preserve">. Зона </w:t>
      </w:r>
      <w:r>
        <w:rPr>
          <w:color w:val="000000" w:themeColor="text1"/>
          <w:sz w:val="26"/>
          <w:szCs w:val="26"/>
        </w:rPr>
        <w:t>сельскохозяйственных угодий</w:t>
      </w:r>
      <w:r w:rsidRPr="00AE75C0">
        <w:rPr>
          <w:color w:val="000000" w:themeColor="text1"/>
          <w:sz w:val="26"/>
          <w:szCs w:val="26"/>
        </w:rPr>
        <w:t xml:space="preserve"> (</w:t>
      </w:r>
      <w:r>
        <w:rPr>
          <w:color w:val="000000" w:themeColor="text1"/>
          <w:sz w:val="26"/>
          <w:szCs w:val="26"/>
        </w:rPr>
        <w:t>Сх</w:t>
      </w:r>
      <w:r w:rsidRPr="00AE75C0">
        <w:rPr>
          <w:color w:val="000000" w:themeColor="text1"/>
          <w:sz w:val="26"/>
          <w:szCs w:val="26"/>
        </w:rPr>
        <w:t>-1)</w:t>
      </w:r>
      <w:bookmarkEnd w:id="287"/>
    </w:p>
    <w:p w14:paraId="6DE23BA6" w14:textId="77777777" w:rsidR="00A02C74" w:rsidRPr="009537CE" w:rsidRDefault="00A02C74" w:rsidP="00A02C74">
      <w:pPr>
        <w:pStyle w:val="S"/>
        <w:jc w:val="center"/>
        <w:rPr>
          <w:b/>
          <w:i/>
          <w:sz w:val="26"/>
          <w:szCs w:val="26"/>
        </w:rPr>
      </w:pPr>
      <w:r w:rsidRPr="009537CE">
        <w:rPr>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3306"/>
        <w:gridCol w:w="1757"/>
        <w:gridCol w:w="6225"/>
        <w:gridCol w:w="2724"/>
      </w:tblGrid>
      <w:tr w:rsidR="00A02C74" w:rsidRPr="009537CE" w14:paraId="0E272DED" w14:textId="77777777" w:rsidTr="008B179B">
        <w:trPr>
          <w:trHeight w:val="283"/>
        </w:trPr>
        <w:tc>
          <w:tcPr>
            <w:tcW w:w="262" w:type="pct"/>
            <w:tcBorders>
              <w:top w:val="single" w:sz="4" w:space="0" w:color="auto"/>
              <w:left w:val="single" w:sz="4" w:space="0" w:color="auto"/>
              <w:bottom w:val="single" w:sz="4" w:space="0" w:color="auto"/>
              <w:right w:val="single" w:sz="4" w:space="0" w:color="auto"/>
            </w:tcBorders>
            <w:vAlign w:val="center"/>
            <w:hideMark/>
          </w:tcPr>
          <w:p w14:paraId="1B174F0F"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14:paraId="6840C0BF" w14:textId="77777777" w:rsidR="00A02C74" w:rsidRPr="009537CE" w:rsidRDefault="00A02C74" w:rsidP="008B179B">
            <w:pPr>
              <w:keepLines/>
              <w:ind w:firstLine="142"/>
              <w:jc w:val="center"/>
              <w:rPr>
                <w:rFonts w:ascii="Times New Roman" w:hAnsi="Times New Roman" w:cs="Times New Roman"/>
              </w:rPr>
            </w:pPr>
            <w:r w:rsidRPr="009537CE">
              <w:rPr>
                <w:rFonts w:ascii="Times New Roman" w:hAnsi="Times New Roman" w:cs="Times New Roman"/>
              </w:rPr>
              <w:t>Наименование вида разрешенного использования земельного участка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172F5879" w14:textId="77777777" w:rsidR="00A02C74" w:rsidRPr="009537CE" w:rsidRDefault="00A02C74" w:rsidP="008B179B">
            <w:pPr>
              <w:keepLines/>
              <w:ind w:firstLine="142"/>
              <w:jc w:val="center"/>
              <w:rPr>
                <w:rFonts w:ascii="Times New Roman" w:hAnsi="Times New Roman" w:cs="Times New Roman"/>
              </w:rPr>
            </w:pPr>
            <w:r w:rsidRPr="009537CE">
              <w:rPr>
                <w:rFonts w:ascii="Times New Roman" w:hAnsi="Times New Roman" w:cs="Times New Roman"/>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14:paraId="0E61E1D1" w14:textId="77777777" w:rsidR="00A02C74" w:rsidRPr="009537CE" w:rsidRDefault="00A02C74" w:rsidP="008B179B">
            <w:pPr>
              <w:keepLines/>
              <w:ind w:firstLine="142"/>
              <w:jc w:val="center"/>
              <w:rPr>
                <w:rFonts w:ascii="Times New Roman" w:hAnsi="Times New Roman" w:cs="Times New Roman"/>
              </w:rPr>
            </w:pPr>
            <w:r w:rsidRPr="009537CE">
              <w:rPr>
                <w:rFonts w:ascii="Times New Roman" w:hAnsi="Times New Roman" w:cs="Times New Roman"/>
              </w:rPr>
              <w:t>Описание вида разрешенного использования</w:t>
            </w:r>
          </w:p>
          <w:p w14:paraId="5C20C9D1" w14:textId="77777777" w:rsidR="00A02C74" w:rsidRPr="009537CE" w:rsidRDefault="00A02C74" w:rsidP="008B179B">
            <w:pPr>
              <w:keepLines/>
              <w:ind w:firstLine="142"/>
              <w:jc w:val="center"/>
              <w:rPr>
                <w:rFonts w:ascii="Times New Roman" w:hAnsi="Times New Roman" w:cs="Times New Roman"/>
              </w:rPr>
            </w:pPr>
            <w:r w:rsidRPr="009537CE">
              <w:rPr>
                <w:rFonts w:ascii="Times New Roman" w:hAnsi="Times New Roman" w:cs="Times New Roman"/>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14:paraId="70EB4E49" w14:textId="77777777" w:rsidR="00A02C74" w:rsidRPr="009537CE" w:rsidRDefault="00A02C74" w:rsidP="008B179B">
            <w:pPr>
              <w:keepLines/>
              <w:ind w:firstLine="142"/>
              <w:jc w:val="center"/>
              <w:rPr>
                <w:rFonts w:ascii="Times New Roman" w:hAnsi="Times New Roman" w:cs="Times New Roman"/>
              </w:rPr>
            </w:pPr>
            <w:r w:rsidRPr="009537CE">
              <w:rPr>
                <w:rFonts w:ascii="Times New Roman" w:hAnsi="Times New Roman" w:cs="Times New Roman"/>
              </w:rPr>
              <w:t>Примечания</w:t>
            </w:r>
          </w:p>
        </w:tc>
      </w:tr>
      <w:tr w:rsidR="00A02C74" w:rsidRPr="009537CE" w14:paraId="7D67CD42" w14:textId="77777777" w:rsidTr="008B179B">
        <w:trPr>
          <w:trHeight w:val="283"/>
        </w:trPr>
        <w:tc>
          <w:tcPr>
            <w:tcW w:w="262" w:type="pct"/>
            <w:tcBorders>
              <w:top w:val="single" w:sz="4" w:space="0" w:color="auto"/>
              <w:left w:val="single" w:sz="4" w:space="0" w:color="auto"/>
              <w:bottom w:val="single" w:sz="4" w:space="0" w:color="auto"/>
              <w:right w:val="single" w:sz="4" w:space="0" w:color="auto"/>
            </w:tcBorders>
            <w:vAlign w:val="center"/>
          </w:tcPr>
          <w:p w14:paraId="101983B0" w14:textId="77777777" w:rsidR="00A02C74" w:rsidRPr="009537CE" w:rsidRDefault="00A02C74" w:rsidP="008B179B">
            <w:pPr>
              <w:ind w:firstLine="142"/>
              <w:jc w:val="center"/>
              <w:rPr>
                <w:rFonts w:ascii="Times New Roman" w:hAnsi="Times New Roman" w:cs="Times New Roman"/>
                <w:sz w:val="22"/>
                <w:szCs w:val="22"/>
              </w:rPr>
            </w:pPr>
            <w:r w:rsidRPr="009537CE">
              <w:rPr>
                <w:rFonts w:ascii="Times New Roman" w:hAnsi="Times New Roman" w:cs="Times New Roman"/>
                <w:sz w:val="22"/>
                <w:szCs w:val="22"/>
              </w:rPr>
              <w:t>1</w:t>
            </w:r>
          </w:p>
        </w:tc>
        <w:tc>
          <w:tcPr>
            <w:tcW w:w="1118" w:type="pct"/>
            <w:tcBorders>
              <w:top w:val="single" w:sz="4" w:space="0" w:color="auto"/>
              <w:left w:val="single" w:sz="4" w:space="0" w:color="auto"/>
              <w:bottom w:val="single" w:sz="4" w:space="0" w:color="auto"/>
              <w:right w:val="single" w:sz="4" w:space="0" w:color="auto"/>
            </w:tcBorders>
            <w:vAlign w:val="center"/>
          </w:tcPr>
          <w:p w14:paraId="3DDDBF52" w14:textId="77777777" w:rsidR="00A02C74" w:rsidRPr="009537CE" w:rsidRDefault="00A02C74" w:rsidP="008B179B">
            <w:pPr>
              <w:keepLines/>
              <w:jc w:val="center"/>
              <w:rPr>
                <w:rFonts w:ascii="Times New Roman" w:hAnsi="Times New Roman" w:cs="Times New Roman"/>
                <w:sz w:val="22"/>
                <w:szCs w:val="22"/>
              </w:rPr>
            </w:pPr>
            <w:r w:rsidRPr="009537CE">
              <w:rPr>
                <w:rFonts w:ascii="Times New Roman" w:hAnsi="Times New Roman" w:cs="Times New Roman"/>
                <w:sz w:val="22"/>
                <w:szCs w:val="22"/>
              </w:rPr>
              <w:t>Выращивание зерновых и иных сельскохозяйственных культур</w:t>
            </w:r>
          </w:p>
        </w:tc>
        <w:tc>
          <w:tcPr>
            <w:tcW w:w="594" w:type="pct"/>
            <w:tcBorders>
              <w:top w:val="single" w:sz="4" w:space="0" w:color="auto"/>
              <w:left w:val="single" w:sz="4" w:space="0" w:color="auto"/>
              <w:bottom w:val="single" w:sz="4" w:space="0" w:color="auto"/>
              <w:right w:val="single" w:sz="4" w:space="0" w:color="auto"/>
            </w:tcBorders>
            <w:vAlign w:val="center"/>
          </w:tcPr>
          <w:p w14:paraId="7F017218" w14:textId="77777777" w:rsidR="00A02C74" w:rsidRPr="009537CE" w:rsidRDefault="00A02C74" w:rsidP="008B179B">
            <w:pPr>
              <w:keepLines/>
              <w:ind w:firstLine="142"/>
              <w:jc w:val="center"/>
              <w:rPr>
                <w:rFonts w:ascii="Times New Roman" w:hAnsi="Times New Roman" w:cs="Times New Roman"/>
                <w:sz w:val="22"/>
                <w:szCs w:val="22"/>
              </w:rPr>
            </w:pPr>
            <w:r w:rsidRPr="009537CE">
              <w:rPr>
                <w:rFonts w:ascii="Times New Roman" w:hAnsi="Times New Roman" w:cs="Times New Roman"/>
                <w:sz w:val="22"/>
                <w:szCs w:val="22"/>
              </w:rPr>
              <w:t>1.2</w:t>
            </w:r>
          </w:p>
        </w:tc>
        <w:tc>
          <w:tcPr>
            <w:tcW w:w="2105" w:type="pct"/>
            <w:tcBorders>
              <w:top w:val="single" w:sz="4" w:space="0" w:color="auto"/>
              <w:left w:val="single" w:sz="4" w:space="0" w:color="auto"/>
              <w:bottom w:val="single" w:sz="4" w:space="0" w:color="auto"/>
              <w:right w:val="single" w:sz="4" w:space="0" w:color="auto"/>
            </w:tcBorders>
            <w:vAlign w:val="center"/>
          </w:tcPr>
          <w:p w14:paraId="75830398" w14:textId="77777777" w:rsidR="00A02C74" w:rsidRPr="009537CE" w:rsidRDefault="00A02C74" w:rsidP="008B179B">
            <w:pPr>
              <w:pStyle w:val="ConsPlusNormal"/>
              <w:ind w:firstLine="142"/>
              <w:rPr>
                <w:rFonts w:ascii="Times New Roman" w:hAnsi="Times New Roman" w:cs="Times New Roman"/>
                <w:sz w:val="22"/>
                <w:szCs w:val="22"/>
                <w:lang w:eastAsia="en-US"/>
              </w:rPr>
            </w:pPr>
            <w:r w:rsidRPr="009537CE">
              <w:rPr>
                <w:rFonts w:ascii="Times New Roman" w:hAnsi="Times New Roman" w:cs="Times New Roman"/>
                <w:sz w:val="22"/>
                <w:szCs w:val="22"/>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921" w:type="pct"/>
            <w:tcBorders>
              <w:top w:val="single" w:sz="4" w:space="0" w:color="auto"/>
              <w:left w:val="single" w:sz="4" w:space="0" w:color="auto"/>
              <w:bottom w:val="single" w:sz="4" w:space="0" w:color="auto"/>
              <w:right w:val="single" w:sz="4" w:space="0" w:color="auto"/>
            </w:tcBorders>
            <w:vAlign w:val="center"/>
          </w:tcPr>
          <w:p w14:paraId="3E2DC83E" w14:textId="77777777" w:rsidR="00A02C74" w:rsidRPr="009537CE" w:rsidRDefault="00A02C74" w:rsidP="008B179B">
            <w:pPr>
              <w:keepLines/>
              <w:ind w:firstLine="142"/>
              <w:jc w:val="center"/>
              <w:rPr>
                <w:rFonts w:ascii="Times New Roman" w:hAnsi="Times New Roman" w:cs="Times New Roman"/>
                <w:sz w:val="22"/>
                <w:szCs w:val="22"/>
                <w:lang w:eastAsia="en-US"/>
              </w:rPr>
            </w:pPr>
          </w:p>
        </w:tc>
      </w:tr>
      <w:tr w:rsidR="00A02C74" w:rsidRPr="009537CE" w14:paraId="5B8D3DEB" w14:textId="77777777" w:rsidTr="008B179B">
        <w:trPr>
          <w:trHeight w:val="283"/>
        </w:trPr>
        <w:tc>
          <w:tcPr>
            <w:tcW w:w="262" w:type="pct"/>
            <w:tcBorders>
              <w:top w:val="single" w:sz="4" w:space="0" w:color="auto"/>
              <w:left w:val="single" w:sz="4" w:space="0" w:color="auto"/>
              <w:bottom w:val="single" w:sz="4" w:space="0" w:color="auto"/>
              <w:right w:val="single" w:sz="4" w:space="0" w:color="auto"/>
            </w:tcBorders>
            <w:vAlign w:val="center"/>
          </w:tcPr>
          <w:p w14:paraId="123A5BE9" w14:textId="77777777" w:rsidR="00A02C74" w:rsidRPr="009537CE" w:rsidRDefault="00A02C74" w:rsidP="008B179B">
            <w:pPr>
              <w:ind w:firstLine="142"/>
              <w:jc w:val="center"/>
              <w:rPr>
                <w:rFonts w:ascii="Times New Roman" w:hAnsi="Times New Roman" w:cs="Times New Roman"/>
                <w:sz w:val="22"/>
                <w:szCs w:val="22"/>
              </w:rPr>
            </w:pPr>
            <w:r w:rsidRPr="009537CE">
              <w:rPr>
                <w:rFonts w:ascii="Times New Roman" w:hAnsi="Times New Roman" w:cs="Times New Roman"/>
                <w:sz w:val="22"/>
                <w:szCs w:val="22"/>
              </w:rPr>
              <w:t>2</w:t>
            </w:r>
          </w:p>
        </w:tc>
        <w:tc>
          <w:tcPr>
            <w:tcW w:w="1118" w:type="pct"/>
            <w:tcBorders>
              <w:top w:val="single" w:sz="4" w:space="0" w:color="auto"/>
              <w:left w:val="single" w:sz="4" w:space="0" w:color="auto"/>
              <w:bottom w:val="single" w:sz="4" w:space="0" w:color="auto"/>
              <w:right w:val="single" w:sz="4" w:space="0" w:color="auto"/>
            </w:tcBorders>
            <w:vAlign w:val="center"/>
          </w:tcPr>
          <w:p w14:paraId="63E4A1BB" w14:textId="77777777" w:rsidR="00A02C74" w:rsidRPr="009537CE" w:rsidRDefault="00A02C74" w:rsidP="008B179B">
            <w:pPr>
              <w:jc w:val="center"/>
              <w:rPr>
                <w:rFonts w:ascii="Times New Roman" w:hAnsi="Times New Roman" w:cs="Times New Roman"/>
                <w:sz w:val="22"/>
                <w:szCs w:val="22"/>
              </w:rPr>
            </w:pPr>
            <w:r w:rsidRPr="009537CE">
              <w:rPr>
                <w:rFonts w:ascii="Times New Roman" w:hAnsi="Times New Roman" w:cs="Times New Roman"/>
                <w:sz w:val="22"/>
                <w:szCs w:val="22"/>
              </w:rPr>
              <w:t>Овощеводство</w:t>
            </w:r>
          </w:p>
        </w:tc>
        <w:tc>
          <w:tcPr>
            <w:tcW w:w="594" w:type="pct"/>
            <w:tcBorders>
              <w:top w:val="single" w:sz="4" w:space="0" w:color="auto"/>
              <w:left w:val="single" w:sz="4" w:space="0" w:color="auto"/>
              <w:bottom w:val="single" w:sz="4" w:space="0" w:color="auto"/>
              <w:right w:val="single" w:sz="4" w:space="0" w:color="auto"/>
            </w:tcBorders>
            <w:vAlign w:val="center"/>
          </w:tcPr>
          <w:p w14:paraId="551D6397" w14:textId="77777777" w:rsidR="00A02C74" w:rsidRPr="009537CE" w:rsidRDefault="00A02C74" w:rsidP="008B179B">
            <w:pPr>
              <w:ind w:firstLine="142"/>
              <w:jc w:val="center"/>
              <w:rPr>
                <w:rFonts w:ascii="Times New Roman" w:hAnsi="Times New Roman" w:cs="Times New Roman"/>
                <w:sz w:val="22"/>
                <w:szCs w:val="22"/>
              </w:rPr>
            </w:pPr>
            <w:r w:rsidRPr="009537CE">
              <w:rPr>
                <w:rFonts w:ascii="Times New Roman" w:hAnsi="Times New Roman" w:cs="Times New Roman"/>
                <w:sz w:val="22"/>
                <w:szCs w:val="22"/>
              </w:rPr>
              <w:t>1.3</w:t>
            </w:r>
          </w:p>
        </w:tc>
        <w:tc>
          <w:tcPr>
            <w:tcW w:w="2105" w:type="pct"/>
            <w:tcBorders>
              <w:top w:val="single" w:sz="4" w:space="0" w:color="auto"/>
              <w:left w:val="single" w:sz="4" w:space="0" w:color="auto"/>
              <w:bottom w:val="single" w:sz="4" w:space="0" w:color="auto"/>
              <w:right w:val="single" w:sz="4" w:space="0" w:color="auto"/>
            </w:tcBorders>
          </w:tcPr>
          <w:p w14:paraId="63827DD5" w14:textId="77777777" w:rsidR="00A02C74" w:rsidRPr="009537CE" w:rsidRDefault="00A02C74" w:rsidP="008B179B">
            <w:pPr>
              <w:ind w:firstLine="142"/>
              <w:rPr>
                <w:rFonts w:ascii="Times New Roman" w:hAnsi="Times New Roman" w:cs="Times New Roman"/>
                <w:sz w:val="22"/>
                <w:szCs w:val="22"/>
              </w:rPr>
            </w:pPr>
            <w:r w:rsidRPr="009537CE">
              <w:rPr>
                <w:rFonts w:ascii="Times New Roman" w:hAnsi="Times New Roman" w:cs="Times New Roman"/>
                <w:sz w:val="22"/>
                <w:szCs w:val="2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921" w:type="pct"/>
            <w:tcBorders>
              <w:top w:val="single" w:sz="4" w:space="0" w:color="auto"/>
              <w:left w:val="single" w:sz="4" w:space="0" w:color="auto"/>
              <w:bottom w:val="single" w:sz="4" w:space="0" w:color="auto"/>
              <w:right w:val="single" w:sz="4" w:space="0" w:color="auto"/>
            </w:tcBorders>
            <w:vAlign w:val="center"/>
          </w:tcPr>
          <w:p w14:paraId="20223663" w14:textId="77777777" w:rsidR="00A02C74" w:rsidRPr="009537CE" w:rsidRDefault="00A02C74" w:rsidP="008B179B">
            <w:pPr>
              <w:keepLines/>
              <w:ind w:firstLine="142"/>
              <w:jc w:val="center"/>
              <w:rPr>
                <w:rFonts w:ascii="Times New Roman" w:hAnsi="Times New Roman" w:cs="Times New Roman"/>
                <w:sz w:val="22"/>
                <w:szCs w:val="22"/>
                <w:lang w:eastAsia="en-US"/>
              </w:rPr>
            </w:pPr>
          </w:p>
        </w:tc>
      </w:tr>
      <w:tr w:rsidR="00A02C74" w:rsidRPr="009537CE" w14:paraId="12ADE09F" w14:textId="77777777" w:rsidTr="008B179B">
        <w:trPr>
          <w:trHeight w:val="283"/>
        </w:trPr>
        <w:tc>
          <w:tcPr>
            <w:tcW w:w="262" w:type="pct"/>
            <w:tcBorders>
              <w:top w:val="single" w:sz="4" w:space="0" w:color="auto"/>
              <w:left w:val="single" w:sz="4" w:space="0" w:color="auto"/>
              <w:bottom w:val="single" w:sz="4" w:space="0" w:color="auto"/>
              <w:right w:val="single" w:sz="4" w:space="0" w:color="auto"/>
            </w:tcBorders>
            <w:vAlign w:val="center"/>
          </w:tcPr>
          <w:p w14:paraId="548D44ED" w14:textId="77777777" w:rsidR="00A02C74" w:rsidRPr="009537CE" w:rsidRDefault="00A02C74" w:rsidP="008B179B">
            <w:pPr>
              <w:ind w:firstLine="142"/>
              <w:jc w:val="center"/>
              <w:rPr>
                <w:rFonts w:ascii="Times New Roman" w:hAnsi="Times New Roman" w:cs="Times New Roman"/>
                <w:sz w:val="22"/>
                <w:szCs w:val="22"/>
              </w:rPr>
            </w:pPr>
            <w:r w:rsidRPr="009537CE">
              <w:rPr>
                <w:rFonts w:ascii="Times New Roman" w:hAnsi="Times New Roman" w:cs="Times New Roman"/>
                <w:sz w:val="22"/>
                <w:szCs w:val="22"/>
              </w:rPr>
              <w:t>3</w:t>
            </w:r>
          </w:p>
        </w:tc>
        <w:tc>
          <w:tcPr>
            <w:tcW w:w="1118" w:type="pct"/>
            <w:tcBorders>
              <w:top w:val="single" w:sz="4" w:space="0" w:color="auto"/>
              <w:left w:val="single" w:sz="4" w:space="0" w:color="auto"/>
              <w:bottom w:val="single" w:sz="4" w:space="0" w:color="auto"/>
              <w:right w:val="single" w:sz="4" w:space="0" w:color="auto"/>
            </w:tcBorders>
            <w:vAlign w:val="center"/>
          </w:tcPr>
          <w:p w14:paraId="4A9A08CC" w14:textId="77777777" w:rsidR="00A02C74" w:rsidRPr="009537CE" w:rsidRDefault="00A02C74" w:rsidP="008B179B">
            <w:pPr>
              <w:jc w:val="center"/>
              <w:rPr>
                <w:rFonts w:ascii="Times New Roman" w:hAnsi="Times New Roman" w:cs="Times New Roman"/>
                <w:sz w:val="22"/>
                <w:szCs w:val="22"/>
              </w:rPr>
            </w:pPr>
            <w:r w:rsidRPr="009537CE">
              <w:rPr>
                <w:rFonts w:ascii="Times New Roman" w:hAnsi="Times New Roman" w:cs="Times New Roman"/>
                <w:sz w:val="22"/>
                <w:szCs w:val="22"/>
              </w:rPr>
              <w:t>Выращивание тонизирующих, лекарственных, цветочных культур</w:t>
            </w:r>
          </w:p>
        </w:tc>
        <w:tc>
          <w:tcPr>
            <w:tcW w:w="594" w:type="pct"/>
            <w:tcBorders>
              <w:top w:val="single" w:sz="4" w:space="0" w:color="auto"/>
              <w:left w:val="single" w:sz="4" w:space="0" w:color="auto"/>
              <w:bottom w:val="single" w:sz="4" w:space="0" w:color="auto"/>
              <w:right w:val="single" w:sz="4" w:space="0" w:color="auto"/>
            </w:tcBorders>
            <w:vAlign w:val="center"/>
          </w:tcPr>
          <w:p w14:paraId="125045A4" w14:textId="77777777" w:rsidR="00A02C74" w:rsidRPr="009537CE" w:rsidRDefault="00A02C74" w:rsidP="008B179B">
            <w:pPr>
              <w:ind w:firstLine="142"/>
              <w:jc w:val="center"/>
              <w:rPr>
                <w:rFonts w:ascii="Times New Roman" w:hAnsi="Times New Roman" w:cs="Times New Roman"/>
                <w:sz w:val="22"/>
                <w:szCs w:val="22"/>
              </w:rPr>
            </w:pPr>
            <w:r w:rsidRPr="009537CE">
              <w:rPr>
                <w:rFonts w:ascii="Times New Roman" w:hAnsi="Times New Roman" w:cs="Times New Roman"/>
                <w:sz w:val="22"/>
                <w:szCs w:val="22"/>
              </w:rPr>
              <w:t>1.4</w:t>
            </w:r>
          </w:p>
        </w:tc>
        <w:tc>
          <w:tcPr>
            <w:tcW w:w="2105" w:type="pct"/>
            <w:tcBorders>
              <w:top w:val="single" w:sz="4" w:space="0" w:color="auto"/>
              <w:left w:val="single" w:sz="4" w:space="0" w:color="auto"/>
              <w:bottom w:val="single" w:sz="4" w:space="0" w:color="auto"/>
              <w:right w:val="single" w:sz="4" w:space="0" w:color="auto"/>
            </w:tcBorders>
          </w:tcPr>
          <w:p w14:paraId="2C8C5BA7" w14:textId="77777777" w:rsidR="00A02C74" w:rsidRPr="009537CE" w:rsidRDefault="00A02C74" w:rsidP="008B179B">
            <w:pPr>
              <w:ind w:firstLine="142"/>
              <w:rPr>
                <w:rFonts w:ascii="Times New Roman" w:hAnsi="Times New Roman" w:cs="Times New Roman"/>
                <w:sz w:val="22"/>
                <w:szCs w:val="22"/>
              </w:rPr>
            </w:pPr>
            <w:r w:rsidRPr="009537CE">
              <w:rPr>
                <w:rFonts w:ascii="Times New Roman" w:hAnsi="Times New Roman" w:cs="Times New Roman"/>
                <w:sz w:val="22"/>
                <w:szCs w:val="2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921" w:type="pct"/>
            <w:tcBorders>
              <w:top w:val="single" w:sz="4" w:space="0" w:color="auto"/>
              <w:left w:val="single" w:sz="4" w:space="0" w:color="auto"/>
              <w:bottom w:val="single" w:sz="4" w:space="0" w:color="auto"/>
              <w:right w:val="single" w:sz="4" w:space="0" w:color="auto"/>
            </w:tcBorders>
            <w:vAlign w:val="center"/>
          </w:tcPr>
          <w:p w14:paraId="1FA4DC8D" w14:textId="77777777" w:rsidR="00A02C74" w:rsidRPr="009537CE" w:rsidRDefault="00A02C74" w:rsidP="008B179B">
            <w:pPr>
              <w:keepLines/>
              <w:ind w:firstLine="142"/>
              <w:jc w:val="center"/>
              <w:rPr>
                <w:rFonts w:ascii="Times New Roman" w:hAnsi="Times New Roman" w:cs="Times New Roman"/>
                <w:sz w:val="22"/>
                <w:szCs w:val="22"/>
                <w:lang w:eastAsia="en-US"/>
              </w:rPr>
            </w:pPr>
          </w:p>
        </w:tc>
      </w:tr>
      <w:tr w:rsidR="00A02C74" w:rsidRPr="009537CE" w14:paraId="3CE30B86" w14:textId="77777777" w:rsidTr="008B179B">
        <w:trPr>
          <w:trHeight w:val="283"/>
        </w:trPr>
        <w:tc>
          <w:tcPr>
            <w:tcW w:w="262" w:type="pct"/>
            <w:tcBorders>
              <w:top w:val="single" w:sz="4" w:space="0" w:color="auto"/>
              <w:left w:val="single" w:sz="4" w:space="0" w:color="auto"/>
              <w:bottom w:val="single" w:sz="4" w:space="0" w:color="auto"/>
              <w:right w:val="single" w:sz="4" w:space="0" w:color="auto"/>
            </w:tcBorders>
            <w:vAlign w:val="center"/>
          </w:tcPr>
          <w:p w14:paraId="338EED9C" w14:textId="77777777" w:rsidR="00A02C74" w:rsidRPr="009537CE" w:rsidRDefault="00A02C74" w:rsidP="008B179B">
            <w:pPr>
              <w:ind w:firstLine="142"/>
              <w:jc w:val="center"/>
              <w:rPr>
                <w:rFonts w:ascii="Times New Roman" w:hAnsi="Times New Roman" w:cs="Times New Roman"/>
                <w:sz w:val="22"/>
                <w:szCs w:val="22"/>
              </w:rPr>
            </w:pPr>
            <w:r w:rsidRPr="009537CE">
              <w:rPr>
                <w:rFonts w:ascii="Times New Roman" w:hAnsi="Times New Roman" w:cs="Times New Roman"/>
                <w:sz w:val="22"/>
                <w:szCs w:val="22"/>
              </w:rPr>
              <w:t>4</w:t>
            </w:r>
          </w:p>
        </w:tc>
        <w:tc>
          <w:tcPr>
            <w:tcW w:w="1118" w:type="pct"/>
            <w:tcBorders>
              <w:top w:val="single" w:sz="4" w:space="0" w:color="auto"/>
              <w:left w:val="single" w:sz="4" w:space="0" w:color="auto"/>
              <w:bottom w:val="single" w:sz="4" w:space="0" w:color="auto"/>
              <w:right w:val="single" w:sz="4" w:space="0" w:color="auto"/>
            </w:tcBorders>
            <w:vAlign w:val="center"/>
          </w:tcPr>
          <w:p w14:paraId="0D3E35D8" w14:textId="77777777" w:rsidR="00A02C74" w:rsidRPr="009537CE" w:rsidRDefault="00A02C74" w:rsidP="008B179B">
            <w:pPr>
              <w:jc w:val="center"/>
              <w:rPr>
                <w:rFonts w:ascii="Times New Roman" w:hAnsi="Times New Roman" w:cs="Times New Roman"/>
                <w:sz w:val="22"/>
                <w:szCs w:val="22"/>
              </w:rPr>
            </w:pPr>
            <w:r w:rsidRPr="009537CE">
              <w:rPr>
                <w:rFonts w:ascii="Times New Roman" w:hAnsi="Times New Roman" w:cs="Times New Roman"/>
                <w:sz w:val="22"/>
                <w:szCs w:val="22"/>
              </w:rPr>
              <w:t>Садоводство</w:t>
            </w:r>
          </w:p>
        </w:tc>
        <w:tc>
          <w:tcPr>
            <w:tcW w:w="594" w:type="pct"/>
            <w:tcBorders>
              <w:top w:val="single" w:sz="4" w:space="0" w:color="auto"/>
              <w:left w:val="single" w:sz="4" w:space="0" w:color="auto"/>
              <w:bottom w:val="single" w:sz="4" w:space="0" w:color="auto"/>
              <w:right w:val="single" w:sz="4" w:space="0" w:color="auto"/>
            </w:tcBorders>
            <w:vAlign w:val="center"/>
          </w:tcPr>
          <w:p w14:paraId="26A44D7A" w14:textId="77777777" w:rsidR="00A02C74" w:rsidRPr="009537CE" w:rsidRDefault="00A02C74" w:rsidP="008B179B">
            <w:pPr>
              <w:ind w:firstLine="142"/>
              <w:jc w:val="center"/>
              <w:rPr>
                <w:rFonts w:ascii="Times New Roman" w:hAnsi="Times New Roman" w:cs="Times New Roman"/>
                <w:sz w:val="22"/>
                <w:szCs w:val="22"/>
              </w:rPr>
            </w:pPr>
            <w:r w:rsidRPr="009537CE">
              <w:rPr>
                <w:rFonts w:ascii="Times New Roman" w:hAnsi="Times New Roman" w:cs="Times New Roman"/>
                <w:sz w:val="22"/>
                <w:szCs w:val="22"/>
              </w:rPr>
              <w:t>1.5</w:t>
            </w:r>
          </w:p>
        </w:tc>
        <w:tc>
          <w:tcPr>
            <w:tcW w:w="2105" w:type="pct"/>
            <w:tcBorders>
              <w:top w:val="single" w:sz="4" w:space="0" w:color="auto"/>
              <w:left w:val="single" w:sz="4" w:space="0" w:color="auto"/>
              <w:bottom w:val="single" w:sz="4" w:space="0" w:color="auto"/>
              <w:right w:val="single" w:sz="4" w:space="0" w:color="auto"/>
            </w:tcBorders>
          </w:tcPr>
          <w:p w14:paraId="083D0908" w14:textId="77777777" w:rsidR="00A02C74" w:rsidRPr="009537CE" w:rsidRDefault="00A02C74" w:rsidP="008B179B">
            <w:pPr>
              <w:ind w:firstLine="142"/>
              <w:rPr>
                <w:rFonts w:ascii="Times New Roman" w:hAnsi="Times New Roman" w:cs="Times New Roman"/>
                <w:sz w:val="22"/>
                <w:szCs w:val="22"/>
              </w:rPr>
            </w:pPr>
            <w:r w:rsidRPr="009537CE">
              <w:rPr>
                <w:rFonts w:ascii="Times New Roman" w:hAnsi="Times New Roman" w:cs="Times New Roman"/>
                <w:sz w:val="22"/>
                <w:szCs w:val="2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921" w:type="pct"/>
            <w:tcBorders>
              <w:top w:val="single" w:sz="4" w:space="0" w:color="auto"/>
              <w:left w:val="single" w:sz="4" w:space="0" w:color="auto"/>
              <w:bottom w:val="single" w:sz="4" w:space="0" w:color="auto"/>
              <w:right w:val="single" w:sz="4" w:space="0" w:color="auto"/>
            </w:tcBorders>
            <w:vAlign w:val="center"/>
          </w:tcPr>
          <w:p w14:paraId="289024DD" w14:textId="77777777" w:rsidR="00A02C74" w:rsidRPr="009537CE" w:rsidRDefault="00A02C74" w:rsidP="008B179B">
            <w:pPr>
              <w:keepLines/>
              <w:ind w:firstLine="142"/>
              <w:jc w:val="center"/>
              <w:rPr>
                <w:rFonts w:ascii="Times New Roman" w:hAnsi="Times New Roman" w:cs="Times New Roman"/>
                <w:sz w:val="22"/>
                <w:szCs w:val="22"/>
                <w:lang w:eastAsia="en-US"/>
              </w:rPr>
            </w:pPr>
          </w:p>
        </w:tc>
      </w:tr>
      <w:tr w:rsidR="00A02C74" w:rsidRPr="009537CE" w14:paraId="6E505BFB" w14:textId="77777777" w:rsidTr="008B179B">
        <w:trPr>
          <w:trHeight w:val="283"/>
        </w:trPr>
        <w:tc>
          <w:tcPr>
            <w:tcW w:w="262" w:type="pct"/>
            <w:tcBorders>
              <w:top w:val="single" w:sz="4" w:space="0" w:color="auto"/>
              <w:left w:val="single" w:sz="4" w:space="0" w:color="auto"/>
              <w:bottom w:val="single" w:sz="4" w:space="0" w:color="auto"/>
              <w:right w:val="single" w:sz="4" w:space="0" w:color="auto"/>
            </w:tcBorders>
            <w:vAlign w:val="center"/>
          </w:tcPr>
          <w:p w14:paraId="6D3DFA54" w14:textId="77777777" w:rsidR="00A02C74" w:rsidRPr="009537CE" w:rsidRDefault="00A02C74" w:rsidP="008B179B">
            <w:pPr>
              <w:ind w:firstLine="142"/>
              <w:jc w:val="center"/>
              <w:rPr>
                <w:rFonts w:ascii="Times New Roman" w:hAnsi="Times New Roman" w:cs="Times New Roman"/>
                <w:sz w:val="22"/>
                <w:szCs w:val="22"/>
              </w:rPr>
            </w:pPr>
            <w:r w:rsidRPr="009537CE">
              <w:rPr>
                <w:rFonts w:ascii="Times New Roman" w:hAnsi="Times New Roman" w:cs="Times New Roman"/>
                <w:sz w:val="22"/>
                <w:szCs w:val="22"/>
              </w:rPr>
              <w:t>5</w:t>
            </w:r>
          </w:p>
        </w:tc>
        <w:tc>
          <w:tcPr>
            <w:tcW w:w="1118" w:type="pct"/>
            <w:tcBorders>
              <w:top w:val="single" w:sz="4" w:space="0" w:color="auto"/>
              <w:left w:val="single" w:sz="4" w:space="0" w:color="auto"/>
              <w:bottom w:val="single" w:sz="4" w:space="0" w:color="auto"/>
              <w:right w:val="single" w:sz="4" w:space="0" w:color="auto"/>
            </w:tcBorders>
            <w:vAlign w:val="center"/>
          </w:tcPr>
          <w:p w14:paraId="7DB962DF" w14:textId="77777777" w:rsidR="00A02C74" w:rsidRPr="009537CE" w:rsidRDefault="00A02C74" w:rsidP="008B179B">
            <w:pPr>
              <w:jc w:val="center"/>
              <w:rPr>
                <w:rFonts w:ascii="Times New Roman" w:hAnsi="Times New Roman" w:cs="Times New Roman"/>
                <w:sz w:val="22"/>
                <w:szCs w:val="22"/>
              </w:rPr>
            </w:pPr>
            <w:r w:rsidRPr="009537CE">
              <w:rPr>
                <w:rFonts w:ascii="Times New Roman" w:hAnsi="Times New Roman" w:cs="Times New Roman"/>
                <w:sz w:val="22"/>
                <w:szCs w:val="22"/>
              </w:rPr>
              <w:t>Пчеловодство</w:t>
            </w:r>
          </w:p>
        </w:tc>
        <w:tc>
          <w:tcPr>
            <w:tcW w:w="594" w:type="pct"/>
            <w:tcBorders>
              <w:top w:val="single" w:sz="4" w:space="0" w:color="auto"/>
              <w:left w:val="single" w:sz="4" w:space="0" w:color="auto"/>
              <w:bottom w:val="single" w:sz="4" w:space="0" w:color="auto"/>
              <w:right w:val="single" w:sz="4" w:space="0" w:color="auto"/>
            </w:tcBorders>
            <w:vAlign w:val="center"/>
          </w:tcPr>
          <w:p w14:paraId="4C12F6AD" w14:textId="77777777" w:rsidR="00A02C74" w:rsidRPr="009537CE" w:rsidRDefault="00A02C74" w:rsidP="008B179B">
            <w:pPr>
              <w:ind w:firstLine="142"/>
              <w:jc w:val="center"/>
              <w:rPr>
                <w:rFonts w:ascii="Times New Roman" w:hAnsi="Times New Roman" w:cs="Times New Roman"/>
                <w:sz w:val="22"/>
                <w:szCs w:val="22"/>
              </w:rPr>
            </w:pPr>
            <w:r w:rsidRPr="009537CE">
              <w:rPr>
                <w:rFonts w:ascii="Times New Roman" w:hAnsi="Times New Roman" w:cs="Times New Roman"/>
                <w:sz w:val="22"/>
                <w:szCs w:val="22"/>
              </w:rPr>
              <w:t>1.12</w:t>
            </w:r>
          </w:p>
        </w:tc>
        <w:tc>
          <w:tcPr>
            <w:tcW w:w="2105" w:type="pct"/>
            <w:tcBorders>
              <w:top w:val="single" w:sz="4" w:space="0" w:color="auto"/>
              <w:left w:val="single" w:sz="4" w:space="0" w:color="auto"/>
              <w:bottom w:val="single" w:sz="4" w:space="0" w:color="auto"/>
              <w:right w:val="single" w:sz="4" w:space="0" w:color="auto"/>
            </w:tcBorders>
          </w:tcPr>
          <w:p w14:paraId="0E8E39D2" w14:textId="77777777" w:rsidR="00A02C74" w:rsidRPr="009537CE" w:rsidRDefault="00A02C74" w:rsidP="008B179B">
            <w:pPr>
              <w:pStyle w:val="ConsPlusNormal"/>
              <w:ind w:firstLine="232"/>
              <w:rPr>
                <w:rFonts w:ascii="Times New Roman" w:hAnsi="Times New Roman" w:cs="Times New Roman"/>
                <w:sz w:val="22"/>
                <w:szCs w:val="22"/>
              </w:rPr>
            </w:pPr>
            <w:r w:rsidRPr="009537CE">
              <w:rPr>
                <w:rFonts w:ascii="Times New Roman" w:hAnsi="Times New Roman" w:cs="Times New Roman"/>
                <w:sz w:val="22"/>
                <w:szCs w:val="2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014CE125" w14:textId="77777777" w:rsidR="00A02C74" w:rsidRPr="009537CE" w:rsidRDefault="00A02C74" w:rsidP="008B179B">
            <w:pPr>
              <w:pStyle w:val="ConsPlusNormal"/>
              <w:ind w:firstLine="232"/>
              <w:rPr>
                <w:rFonts w:ascii="Times New Roman" w:hAnsi="Times New Roman" w:cs="Times New Roman"/>
                <w:sz w:val="22"/>
                <w:szCs w:val="22"/>
              </w:rPr>
            </w:pPr>
            <w:r w:rsidRPr="009537CE">
              <w:rPr>
                <w:rFonts w:ascii="Times New Roman" w:hAnsi="Times New Roman" w:cs="Times New Roman"/>
                <w:sz w:val="22"/>
                <w:szCs w:val="22"/>
              </w:rPr>
              <w:t>размещение ульев, иных объектов и оборудования, необходимого для пчеловодства и разведениях иных полезных насекомых;</w:t>
            </w:r>
          </w:p>
          <w:p w14:paraId="7D65F03A" w14:textId="77777777" w:rsidR="00A02C74" w:rsidRPr="009537CE" w:rsidRDefault="00A02C74" w:rsidP="008B179B">
            <w:pPr>
              <w:ind w:firstLine="232"/>
              <w:rPr>
                <w:rFonts w:ascii="Times New Roman" w:hAnsi="Times New Roman" w:cs="Times New Roman"/>
                <w:sz w:val="22"/>
                <w:szCs w:val="22"/>
              </w:rPr>
            </w:pPr>
            <w:r w:rsidRPr="009537CE">
              <w:rPr>
                <w:rFonts w:ascii="Times New Roman" w:hAnsi="Times New Roman" w:cs="Times New Roman"/>
                <w:sz w:val="22"/>
                <w:szCs w:val="22"/>
              </w:rPr>
              <w:t>размещение сооружений, используемых для хранения и первичной переработки продукции пчеловодства</w:t>
            </w:r>
          </w:p>
        </w:tc>
        <w:tc>
          <w:tcPr>
            <w:tcW w:w="921" w:type="pct"/>
            <w:tcBorders>
              <w:top w:val="single" w:sz="4" w:space="0" w:color="auto"/>
              <w:left w:val="single" w:sz="4" w:space="0" w:color="auto"/>
              <w:bottom w:val="single" w:sz="4" w:space="0" w:color="auto"/>
              <w:right w:val="single" w:sz="4" w:space="0" w:color="auto"/>
            </w:tcBorders>
            <w:vAlign w:val="center"/>
          </w:tcPr>
          <w:p w14:paraId="4ABDCC38" w14:textId="77777777" w:rsidR="00A02C74" w:rsidRPr="009537CE" w:rsidRDefault="00A02C74" w:rsidP="008B179B">
            <w:pPr>
              <w:keepLines/>
              <w:ind w:firstLine="142"/>
              <w:jc w:val="center"/>
              <w:rPr>
                <w:rFonts w:ascii="Times New Roman" w:hAnsi="Times New Roman" w:cs="Times New Roman"/>
                <w:sz w:val="22"/>
                <w:szCs w:val="22"/>
                <w:lang w:eastAsia="en-US"/>
              </w:rPr>
            </w:pPr>
          </w:p>
        </w:tc>
      </w:tr>
      <w:tr w:rsidR="00A02C74" w:rsidRPr="009537CE" w14:paraId="2090B948" w14:textId="77777777" w:rsidTr="008B179B">
        <w:trPr>
          <w:trHeight w:val="283"/>
        </w:trPr>
        <w:tc>
          <w:tcPr>
            <w:tcW w:w="262" w:type="pct"/>
            <w:tcBorders>
              <w:top w:val="single" w:sz="4" w:space="0" w:color="auto"/>
              <w:left w:val="single" w:sz="4" w:space="0" w:color="auto"/>
              <w:bottom w:val="single" w:sz="4" w:space="0" w:color="auto"/>
              <w:right w:val="single" w:sz="4" w:space="0" w:color="auto"/>
            </w:tcBorders>
            <w:vAlign w:val="center"/>
          </w:tcPr>
          <w:p w14:paraId="1BE58BA5" w14:textId="77777777" w:rsidR="00A02C74" w:rsidRPr="009537CE" w:rsidRDefault="00A02C74" w:rsidP="008B179B">
            <w:pPr>
              <w:ind w:firstLine="142"/>
              <w:jc w:val="center"/>
              <w:rPr>
                <w:rFonts w:ascii="Times New Roman" w:hAnsi="Times New Roman" w:cs="Times New Roman"/>
                <w:sz w:val="22"/>
                <w:szCs w:val="22"/>
              </w:rPr>
            </w:pPr>
            <w:r w:rsidRPr="009537CE">
              <w:rPr>
                <w:rFonts w:ascii="Times New Roman" w:hAnsi="Times New Roman" w:cs="Times New Roman"/>
                <w:sz w:val="22"/>
                <w:szCs w:val="22"/>
              </w:rPr>
              <w:t>6</w:t>
            </w:r>
          </w:p>
        </w:tc>
        <w:tc>
          <w:tcPr>
            <w:tcW w:w="1118" w:type="pct"/>
            <w:tcBorders>
              <w:top w:val="single" w:sz="4" w:space="0" w:color="auto"/>
              <w:left w:val="single" w:sz="4" w:space="0" w:color="auto"/>
              <w:bottom w:val="single" w:sz="4" w:space="0" w:color="auto"/>
              <w:right w:val="single" w:sz="4" w:space="0" w:color="auto"/>
            </w:tcBorders>
            <w:vAlign w:val="center"/>
            <w:hideMark/>
          </w:tcPr>
          <w:p w14:paraId="502AFC4D" w14:textId="77777777" w:rsidR="00A02C74" w:rsidRPr="009537CE" w:rsidRDefault="00A02C74" w:rsidP="008B179B">
            <w:pPr>
              <w:keepLines/>
              <w:jc w:val="center"/>
              <w:rPr>
                <w:rFonts w:ascii="Times New Roman" w:hAnsi="Times New Roman" w:cs="Times New Roman"/>
                <w:sz w:val="22"/>
                <w:szCs w:val="22"/>
              </w:rPr>
            </w:pPr>
            <w:r w:rsidRPr="009537CE">
              <w:rPr>
                <w:rFonts w:ascii="Times New Roman" w:hAnsi="Times New Roman" w:cs="Times New Roman"/>
                <w:sz w:val="22"/>
                <w:szCs w:val="22"/>
              </w:rPr>
              <w:t>Ведение личного подсобного хозяйства на полевых участках</w:t>
            </w:r>
          </w:p>
        </w:tc>
        <w:tc>
          <w:tcPr>
            <w:tcW w:w="594" w:type="pct"/>
            <w:tcBorders>
              <w:top w:val="single" w:sz="4" w:space="0" w:color="auto"/>
              <w:left w:val="single" w:sz="4" w:space="0" w:color="auto"/>
              <w:bottom w:val="single" w:sz="4" w:space="0" w:color="auto"/>
              <w:right w:val="single" w:sz="4" w:space="0" w:color="auto"/>
            </w:tcBorders>
            <w:vAlign w:val="center"/>
            <w:hideMark/>
          </w:tcPr>
          <w:p w14:paraId="1C1DFB21" w14:textId="77777777" w:rsidR="00A02C74" w:rsidRPr="009537CE" w:rsidRDefault="00A02C74" w:rsidP="008B179B">
            <w:pPr>
              <w:keepLines/>
              <w:ind w:firstLine="142"/>
              <w:jc w:val="center"/>
              <w:rPr>
                <w:rFonts w:ascii="Times New Roman" w:hAnsi="Times New Roman" w:cs="Times New Roman"/>
                <w:sz w:val="22"/>
                <w:szCs w:val="22"/>
              </w:rPr>
            </w:pPr>
            <w:r w:rsidRPr="009537CE">
              <w:rPr>
                <w:rFonts w:ascii="Times New Roman" w:hAnsi="Times New Roman" w:cs="Times New Roman"/>
                <w:sz w:val="22"/>
                <w:szCs w:val="22"/>
              </w:rPr>
              <w:t>1.16</w:t>
            </w:r>
          </w:p>
        </w:tc>
        <w:tc>
          <w:tcPr>
            <w:tcW w:w="2105" w:type="pct"/>
            <w:tcBorders>
              <w:top w:val="single" w:sz="4" w:space="0" w:color="auto"/>
              <w:left w:val="single" w:sz="4" w:space="0" w:color="auto"/>
              <w:bottom w:val="single" w:sz="4" w:space="0" w:color="auto"/>
              <w:right w:val="single" w:sz="4" w:space="0" w:color="auto"/>
            </w:tcBorders>
            <w:vAlign w:val="center"/>
            <w:hideMark/>
          </w:tcPr>
          <w:p w14:paraId="4537DCB5" w14:textId="77777777" w:rsidR="00A02C74" w:rsidRPr="009537CE" w:rsidRDefault="00A02C74" w:rsidP="008B179B">
            <w:pPr>
              <w:pStyle w:val="ConsPlusNormal"/>
              <w:ind w:firstLine="142"/>
              <w:rPr>
                <w:rFonts w:ascii="Times New Roman" w:hAnsi="Times New Roman" w:cs="Times New Roman"/>
                <w:sz w:val="22"/>
                <w:szCs w:val="22"/>
                <w:lang w:eastAsia="en-US"/>
              </w:rPr>
            </w:pPr>
            <w:r w:rsidRPr="009537CE">
              <w:rPr>
                <w:rFonts w:ascii="Times New Roman" w:hAnsi="Times New Roman" w:cs="Times New Roman"/>
                <w:sz w:val="22"/>
                <w:szCs w:val="22"/>
                <w:lang w:eastAsia="en-US"/>
              </w:rPr>
              <w:t>Производство сельскохозяйственной продукции без права возведения объектов капитального строительства</w:t>
            </w:r>
          </w:p>
        </w:tc>
        <w:tc>
          <w:tcPr>
            <w:tcW w:w="921" w:type="pct"/>
            <w:tcBorders>
              <w:top w:val="single" w:sz="4" w:space="0" w:color="auto"/>
              <w:left w:val="single" w:sz="4" w:space="0" w:color="auto"/>
              <w:bottom w:val="single" w:sz="4" w:space="0" w:color="auto"/>
              <w:right w:val="single" w:sz="4" w:space="0" w:color="auto"/>
            </w:tcBorders>
            <w:vAlign w:val="center"/>
            <w:hideMark/>
          </w:tcPr>
          <w:p w14:paraId="0B1ADCAE" w14:textId="77777777" w:rsidR="00A02C74" w:rsidRPr="009537CE" w:rsidRDefault="00A02C74" w:rsidP="008B179B">
            <w:pPr>
              <w:rPr>
                <w:rFonts w:ascii="Times New Roman" w:hAnsi="Times New Roman" w:cs="Times New Roman"/>
                <w:color w:val="FF0000"/>
                <w:sz w:val="22"/>
                <w:szCs w:val="22"/>
                <w:lang w:eastAsia="en-US"/>
              </w:rPr>
            </w:pPr>
          </w:p>
        </w:tc>
      </w:tr>
      <w:tr w:rsidR="00A02C74" w:rsidRPr="009537CE" w14:paraId="08F76E73" w14:textId="77777777" w:rsidTr="008B179B">
        <w:trPr>
          <w:trHeight w:val="283"/>
        </w:trPr>
        <w:tc>
          <w:tcPr>
            <w:tcW w:w="262" w:type="pct"/>
            <w:tcBorders>
              <w:top w:val="single" w:sz="4" w:space="0" w:color="auto"/>
              <w:left w:val="single" w:sz="4" w:space="0" w:color="auto"/>
              <w:bottom w:val="single" w:sz="4" w:space="0" w:color="auto"/>
              <w:right w:val="single" w:sz="4" w:space="0" w:color="auto"/>
            </w:tcBorders>
            <w:vAlign w:val="center"/>
          </w:tcPr>
          <w:p w14:paraId="6B20D03A" w14:textId="77777777" w:rsidR="00A02C74" w:rsidRPr="009537CE" w:rsidRDefault="00A02C74" w:rsidP="008B179B">
            <w:pPr>
              <w:ind w:firstLine="142"/>
              <w:jc w:val="center"/>
              <w:rPr>
                <w:rFonts w:ascii="Times New Roman" w:hAnsi="Times New Roman" w:cs="Times New Roman"/>
                <w:sz w:val="22"/>
                <w:szCs w:val="22"/>
              </w:rPr>
            </w:pPr>
            <w:r w:rsidRPr="009537CE">
              <w:rPr>
                <w:rFonts w:ascii="Times New Roman" w:hAnsi="Times New Roman" w:cs="Times New Roman"/>
                <w:sz w:val="22"/>
                <w:szCs w:val="22"/>
              </w:rPr>
              <w:t>7</w:t>
            </w:r>
          </w:p>
        </w:tc>
        <w:tc>
          <w:tcPr>
            <w:tcW w:w="1118" w:type="pct"/>
            <w:tcBorders>
              <w:top w:val="single" w:sz="4" w:space="0" w:color="auto"/>
              <w:left w:val="single" w:sz="4" w:space="0" w:color="auto"/>
              <w:bottom w:val="single" w:sz="4" w:space="0" w:color="auto"/>
              <w:right w:val="single" w:sz="4" w:space="0" w:color="auto"/>
            </w:tcBorders>
            <w:vAlign w:val="center"/>
          </w:tcPr>
          <w:p w14:paraId="64E12F70" w14:textId="77777777" w:rsidR="00A02C74" w:rsidRPr="009537CE" w:rsidRDefault="00A02C74" w:rsidP="008B179B">
            <w:pPr>
              <w:jc w:val="center"/>
              <w:rPr>
                <w:rFonts w:ascii="Times New Roman" w:hAnsi="Times New Roman" w:cs="Times New Roman"/>
                <w:sz w:val="22"/>
                <w:szCs w:val="22"/>
              </w:rPr>
            </w:pPr>
            <w:r w:rsidRPr="009537CE">
              <w:rPr>
                <w:rFonts w:ascii="Times New Roman" w:hAnsi="Times New Roman" w:cs="Times New Roman"/>
                <w:sz w:val="22"/>
                <w:szCs w:val="22"/>
              </w:rPr>
              <w:t>Питомники</w:t>
            </w:r>
          </w:p>
        </w:tc>
        <w:tc>
          <w:tcPr>
            <w:tcW w:w="594" w:type="pct"/>
            <w:tcBorders>
              <w:top w:val="single" w:sz="4" w:space="0" w:color="auto"/>
              <w:left w:val="single" w:sz="4" w:space="0" w:color="auto"/>
              <w:bottom w:val="single" w:sz="4" w:space="0" w:color="auto"/>
              <w:right w:val="single" w:sz="4" w:space="0" w:color="auto"/>
            </w:tcBorders>
            <w:vAlign w:val="center"/>
          </w:tcPr>
          <w:p w14:paraId="2DE5CAF5" w14:textId="77777777" w:rsidR="00A02C74" w:rsidRPr="009537CE" w:rsidRDefault="00A02C74" w:rsidP="008B179B">
            <w:pPr>
              <w:jc w:val="center"/>
              <w:rPr>
                <w:rFonts w:ascii="Times New Roman" w:hAnsi="Times New Roman" w:cs="Times New Roman"/>
                <w:sz w:val="22"/>
                <w:szCs w:val="22"/>
              </w:rPr>
            </w:pPr>
            <w:r w:rsidRPr="009537CE">
              <w:rPr>
                <w:rFonts w:ascii="Times New Roman" w:hAnsi="Times New Roman" w:cs="Times New Roman"/>
                <w:sz w:val="22"/>
                <w:szCs w:val="22"/>
              </w:rPr>
              <w:t>1.17</w:t>
            </w:r>
          </w:p>
        </w:tc>
        <w:tc>
          <w:tcPr>
            <w:tcW w:w="2105" w:type="pct"/>
            <w:tcBorders>
              <w:top w:val="single" w:sz="4" w:space="0" w:color="auto"/>
              <w:left w:val="single" w:sz="4" w:space="0" w:color="auto"/>
              <w:bottom w:val="single" w:sz="4" w:space="0" w:color="auto"/>
              <w:right w:val="single" w:sz="4" w:space="0" w:color="auto"/>
            </w:tcBorders>
            <w:vAlign w:val="center"/>
          </w:tcPr>
          <w:p w14:paraId="63A7E8BA" w14:textId="77777777" w:rsidR="00A02C74" w:rsidRPr="009537CE" w:rsidRDefault="00A02C74" w:rsidP="008B179B">
            <w:pPr>
              <w:ind w:firstLine="142"/>
              <w:rPr>
                <w:rFonts w:ascii="Times New Roman" w:hAnsi="Times New Roman" w:cs="Times New Roman"/>
                <w:sz w:val="22"/>
                <w:szCs w:val="22"/>
              </w:rPr>
            </w:pPr>
            <w:r w:rsidRPr="009537CE">
              <w:rPr>
                <w:rFonts w:ascii="Times New Roman" w:hAnsi="Times New Roman" w:cs="Times New Roman"/>
                <w:sz w:val="22"/>
                <w:szCs w:val="22"/>
              </w:rPr>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w:t>
            </w:r>
            <w:r w:rsidRPr="009537CE">
              <w:rPr>
                <w:rFonts w:ascii="Times New Roman" w:hAnsi="Times New Roman" w:cs="Times New Roman"/>
                <w:sz w:val="22"/>
                <w:szCs w:val="22"/>
              </w:rPr>
              <w:lastRenderedPageBreak/>
              <w:t>иного технического оборудования, используемого для ведения сельского хозяйства</w:t>
            </w:r>
          </w:p>
          <w:p w14:paraId="3B980B9A" w14:textId="77777777" w:rsidR="00A02C74" w:rsidRPr="009537CE" w:rsidRDefault="00A02C74" w:rsidP="008B179B">
            <w:pPr>
              <w:ind w:firstLine="142"/>
              <w:rPr>
                <w:rFonts w:ascii="Times New Roman" w:hAnsi="Times New Roman" w:cs="Times New Roman"/>
                <w:sz w:val="22"/>
                <w:szCs w:val="22"/>
              </w:rPr>
            </w:pPr>
          </w:p>
        </w:tc>
        <w:tc>
          <w:tcPr>
            <w:tcW w:w="921" w:type="pct"/>
            <w:tcBorders>
              <w:top w:val="single" w:sz="4" w:space="0" w:color="auto"/>
              <w:left w:val="single" w:sz="4" w:space="0" w:color="auto"/>
              <w:bottom w:val="single" w:sz="4" w:space="0" w:color="auto"/>
              <w:right w:val="single" w:sz="4" w:space="0" w:color="auto"/>
            </w:tcBorders>
            <w:vAlign w:val="center"/>
          </w:tcPr>
          <w:p w14:paraId="5301D93A" w14:textId="77777777" w:rsidR="00A02C74" w:rsidRPr="009537CE" w:rsidRDefault="00A02C74" w:rsidP="008B179B">
            <w:pPr>
              <w:rPr>
                <w:rFonts w:ascii="Times New Roman" w:hAnsi="Times New Roman" w:cs="Times New Roman"/>
                <w:color w:val="FF0000"/>
                <w:sz w:val="22"/>
                <w:szCs w:val="22"/>
                <w:lang w:eastAsia="en-US"/>
              </w:rPr>
            </w:pPr>
          </w:p>
        </w:tc>
      </w:tr>
      <w:tr w:rsidR="00A02C74" w:rsidRPr="009537CE" w14:paraId="4FF1D2BD" w14:textId="77777777" w:rsidTr="008B179B">
        <w:trPr>
          <w:trHeight w:val="283"/>
        </w:trPr>
        <w:tc>
          <w:tcPr>
            <w:tcW w:w="262" w:type="pct"/>
            <w:tcBorders>
              <w:top w:val="single" w:sz="4" w:space="0" w:color="auto"/>
              <w:left w:val="single" w:sz="4" w:space="0" w:color="auto"/>
              <w:bottom w:val="single" w:sz="4" w:space="0" w:color="auto"/>
              <w:right w:val="single" w:sz="4" w:space="0" w:color="auto"/>
            </w:tcBorders>
            <w:vAlign w:val="center"/>
          </w:tcPr>
          <w:p w14:paraId="1754E63B" w14:textId="77777777" w:rsidR="00A02C74" w:rsidRPr="009537CE" w:rsidRDefault="00A02C74" w:rsidP="008B179B">
            <w:pPr>
              <w:ind w:firstLine="142"/>
              <w:jc w:val="center"/>
              <w:rPr>
                <w:rFonts w:ascii="Times New Roman" w:hAnsi="Times New Roman" w:cs="Times New Roman"/>
                <w:sz w:val="22"/>
                <w:szCs w:val="22"/>
              </w:rPr>
            </w:pPr>
            <w:r w:rsidRPr="009537CE">
              <w:rPr>
                <w:rFonts w:ascii="Times New Roman" w:hAnsi="Times New Roman" w:cs="Times New Roman"/>
                <w:sz w:val="22"/>
                <w:szCs w:val="22"/>
              </w:rPr>
              <w:t>8</w:t>
            </w:r>
          </w:p>
        </w:tc>
        <w:tc>
          <w:tcPr>
            <w:tcW w:w="1118" w:type="pct"/>
            <w:tcBorders>
              <w:top w:val="single" w:sz="4" w:space="0" w:color="auto"/>
              <w:left w:val="single" w:sz="4" w:space="0" w:color="auto"/>
              <w:bottom w:val="single" w:sz="4" w:space="0" w:color="auto"/>
              <w:right w:val="single" w:sz="4" w:space="0" w:color="auto"/>
            </w:tcBorders>
            <w:vAlign w:val="center"/>
          </w:tcPr>
          <w:p w14:paraId="2F111E9B" w14:textId="77777777" w:rsidR="00A02C74" w:rsidRPr="009537CE" w:rsidRDefault="00A02C74" w:rsidP="008B179B">
            <w:pPr>
              <w:jc w:val="center"/>
              <w:rPr>
                <w:rFonts w:ascii="Times New Roman" w:hAnsi="Times New Roman" w:cs="Times New Roman"/>
                <w:sz w:val="22"/>
                <w:szCs w:val="22"/>
              </w:rPr>
            </w:pPr>
            <w:r w:rsidRPr="009537CE">
              <w:rPr>
                <w:rFonts w:ascii="Times New Roman" w:hAnsi="Times New Roman" w:cs="Times New Roman"/>
                <w:sz w:val="22"/>
                <w:szCs w:val="22"/>
              </w:rPr>
              <w:t>Обеспечение сельскохозяйственного производства</w:t>
            </w:r>
          </w:p>
          <w:p w14:paraId="3ECFEA7D" w14:textId="77777777" w:rsidR="00A02C74" w:rsidRPr="009537CE" w:rsidRDefault="00A02C74" w:rsidP="008B179B">
            <w:pPr>
              <w:jc w:val="center"/>
              <w:rPr>
                <w:rFonts w:ascii="Times New Roman" w:hAnsi="Times New Roman" w:cs="Times New Roman"/>
                <w:sz w:val="22"/>
                <w:szCs w:val="22"/>
              </w:rPr>
            </w:pPr>
          </w:p>
        </w:tc>
        <w:tc>
          <w:tcPr>
            <w:tcW w:w="594" w:type="pct"/>
            <w:tcBorders>
              <w:top w:val="single" w:sz="4" w:space="0" w:color="auto"/>
              <w:left w:val="single" w:sz="4" w:space="0" w:color="auto"/>
              <w:bottom w:val="single" w:sz="4" w:space="0" w:color="auto"/>
              <w:right w:val="single" w:sz="4" w:space="0" w:color="auto"/>
            </w:tcBorders>
            <w:vAlign w:val="center"/>
          </w:tcPr>
          <w:p w14:paraId="49639081" w14:textId="77777777" w:rsidR="00A02C74" w:rsidRPr="009537CE" w:rsidRDefault="00A02C74" w:rsidP="008B179B">
            <w:pPr>
              <w:jc w:val="center"/>
              <w:rPr>
                <w:rFonts w:ascii="Times New Roman" w:hAnsi="Times New Roman" w:cs="Times New Roman"/>
                <w:sz w:val="22"/>
                <w:szCs w:val="22"/>
              </w:rPr>
            </w:pPr>
            <w:r w:rsidRPr="009537CE">
              <w:rPr>
                <w:rFonts w:ascii="Times New Roman" w:hAnsi="Times New Roman" w:cs="Times New Roman"/>
                <w:sz w:val="22"/>
                <w:szCs w:val="22"/>
              </w:rPr>
              <w:t>1.18</w:t>
            </w:r>
          </w:p>
          <w:p w14:paraId="0BAB8F91" w14:textId="77777777" w:rsidR="00A02C74" w:rsidRPr="009537CE" w:rsidRDefault="00A02C74" w:rsidP="008B179B">
            <w:pPr>
              <w:jc w:val="center"/>
              <w:rPr>
                <w:rFonts w:ascii="Times New Roman" w:hAnsi="Times New Roman" w:cs="Times New Roman"/>
                <w:sz w:val="22"/>
                <w:szCs w:val="22"/>
              </w:rPr>
            </w:pPr>
          </w:p>
        </w:tc>
        <w:tc>
          <w:tcPr>
            <w:tcW w:w="2105" w:type="pct"/>
            <w:tcBorders>
              <w:top w:val="single" w:sz="4" w:space="0" w:color="auto"/>
              <w:left w:val="single" w:sz="4" w:space="0" w:color="auto"/>
              <w:bottom w:val="single" w:sz="4" w:space="0" w:color="auto"/>
              <w:right w:val="single" w:sz="4" w:space="0" w:color="auto"/>
            </w:tcBorders>
            <w:vAlign w:val="center"/>
          </w:tcPr>
          <w:p w14:paraId="4FAF53F7" w14:textId="77777777" w:rsidR="00A02C74" w:rsidRPr="009537CE" w:rsidRDefault="00A02C74" w:rsidP="008B179B">
            <w:pPr>
              <w:ind w:firstLine="90"/>
              <w:rPr>
                <w:rFonts w:ascii="Times New Roman" w:hAnsi="Times New Roman" w:cs="Times New Roman"/>
                <w:sz w:val="22"/>
                <w:szCs w:val="22"/>
              </w:rPr>
            </w:pPr>
            <w:r w:rsidRPr="009537CE">
              <w:rPr>
                <w:rFonts w:ascii="Times New Roman" w:hAnsi="Times New Roman" w:cs="Times New Roman"/>
                <w:sz w:val="22"/>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21" w:type="pct"/>
            <w:tcBorders>
              <w:top w:val="single" w:sz="4" w:space="0" w:color="auto"/>
              <w:left w:val="single" w:sz="4" w:space="0" w:color="auto"/>
              <w:bottom w:val="single" w:sz="4" w:space="0" w:color="auto"/>
              <w:right w:val="single" w:sz="4" w:space="0" w:color="auto"/>
            </w:tcBorders>
            <w:vAlign w:val="center"/>
          </w:tcPr>
          <w:p w14:paraId="1434FD9B" w14:textId="77777777" w:rsidR="00A02C74" w:rsidRPr="009537CE" w:rsidRDefault="00A02C74" w:rsidP="008B179B">
            <w:pPr>
              <w:rPr>
                <w:rFonts w:ascii="Times New Roman" w:hAnsi="Times New Roman" w:cs="Times New Roman"/>
                <w:color w:val="FF0000"/>
                <w:sz w:val="22"/>
                <w:szCs w:val="22"/>
                <w:lang w:eastAsia="en-US"/>
              </w:rPr>
            </w:pPr>
          </w:p>
        </w:tc>
      </w:tr>
      <w:tr w:rsidR="00A02C74" w:rsidRPr="009537CE" w14:paraId="4500C989" w14:textId="77777777" w:rsidTr="008B179B">
        <w:trPr>
          <w:trHeight w:val="283"/>
        </w:trPr>
        <w:tc>
          <w:tcPr>
            <w:tcW w:w="262" w:type="pct"/>
            <w:tcBorders>
              <w:top w:val="single" w:sz="4" w:space="0" w:color="auto"/>
              <w:left w:val="single" w:sz="4" w:space="0" w:color="auto"/>
              <w:bottom w:val="single" w:sz="4" w:space="0" w:color="auto"/>
              <w:right w:val="single" w:sz="4" w:space="0" w:color="auto"/>
            </w:tcBorders>
            <w:vAlign w:val="center"/>
          </w:tcPr>
          <w:p w14:paraId="0B2E75AE" w14:textId="77777777" w:rsidR="00A02C74" w:rsidRPr="009537CE" w:rsidRDefault="00A02C74" w:rsidP="008B179B">
            <w:pPr>
              <w:ind w:firstLine="142"/>
              <w:jc w:val="center"/>
              <w:rPr>
                <w:rFonts w:ascii="Times New Roman" w:hAnsi="Times New Roman" w:cs="Times New Roman"/>
                <w:sz w:val="22"/>
                <w:szCs w:val="22"/>
                <w:lang w:eastAsia="en-US"/>
              </w:rPr>
            </w:pPr>
            <w:r w:rsidRPr="009537CE">
              <w:rPr>
                <w:rFonts w:ascii="Times New Roman" w:hAnsi="Times New Roman" w:cs="Times New Roman"/>
                <w:sz w:val="22"/>
                <w:szCs w:val="22"/>
                <w:lang w:eastAsia="en-US"/>
              </w:rPr>
              <w:t>9</w:t>
            </w:r>
          </w:p>
        </w:tc>
        <w:tc>
          <w:tcPr>
            <w:tcW w:w="1118" w:type="pct"/>
            <w:tcBorders>
              <w:top w:val="single" w:sz="4" w:space="0" w:color="auto"/>
              <w:left w:val="single" w:sz="4" w:space="0" w:color="auto"/>
              <w:bottom w:val="single" w:sz="4" w:space="0" w:color="auto"/>
              <w:right w:val="single" w:sz="4" w:space="0" w:color="auto"/>
            </w:tcBorders>
          </w:tcPr>
          <w:p w14:paraId="10653F99" w14:textId="77777777" w:rsidR="00A02C74" w:rsidRPr="009537CE" w:rsidRDefault="00A02C74" w:rsidP="008B179B">
            <w:pPr>
              <w:jc w:val="center"/>
              <w:rPr>
                <w:rFonts w:ascii="Times New Roman" w:hAnsi="Times New Roman" w:cs="Times New Roman"/>
                <w:sz w:val="22"/>
                <w:szCs w:val="22"/>
              </w:rPr>
            </w:pPr>
            <w:r w:rsidRPr="009537CE">
              <w:rPr>
                <w:rFonts w:ascii="Times New Roman" w:hAnsi="Times New Roman" w:cs="Times New Roman"/>
                <w:sz w:val="22"/>
                <w:szCs w:val="22"/>
              </w:rPr>
              <w:t>Сенокошение</w:t>
            </w:r>
          </w:p>
        </w:tc>
        <w:tc>
          <w:tcPr>
            <w:tcW w:w="594" w:type="pct"/>
            <w:tcBorders>
              <w:top w:val="single" w:sz="4" w:space="0" w:color="auto"/>
              <w:left w:val="single" w:sz="4" w:space="0" w:color="auto"/>
              <w:bottom w:val="single" w:sz="4" w:space="0" w:color="auto"/>
              <w:right w:val="single" w:sz="4" w:space="0" w:color="auto"/>
            </w:tcBorders>
          </w:tcPr>
          <w:p w14:paraId="17458A94" w14:textId="77777777" w:rsidR="00A02C74" w:rsidRPr="009537CE" w:rsidRDefault="00A02C74" w:rsidP="008B179B">
            <w:pPr>
              <w:ind w:firstLine="142"/>
              <w:jc w:val="center"/>
              <w:rPr>
                <w:rFonts w:ascii="Times New Roman" w:hAnsi="Times New Roman" w:cs="Times New Roman"/>
                <w:sz w:val="22"/>
                <w:szCs w:val="22"/>
              </w:rPr>
            </w:pPr>
            <w:r w:rsidRPr="009537CE">
              <w:rPr>
                <w:rFonts w:ascii="Times New Roman" w:hAnsi="Times New Roman" w:cs="Times New Roman"/>
                <w:sz w:val="22"/>
                <w:szCs w:val="22"/>
              </w:rPr>
              <w:t>1.19</w:t>
            </w:r>
          </w:p>
        </w:tc>
        <w:tc>
          <w:tcPr>
            <w:tcW w:w="2105" w:type="pct"/>
            <w:tcBorders>
              <w:top w:val="single" w:sz="4" w:space="0" w:color="auto"/>
              <w:left w:val="single" w:sz="4" w:space="0" w:color="auto"/>
              <w:bottom w:val="single" w:sz="4" w:space="0" w:color="auto"/>
              <w:right w:val="single" w:sz="4" w:space="0" w:color="auto"/>
            </w:tcBorders>
          </w:tcPr>
          <w:p w14:paraId="61E219DE" w14:textId="77777777" w:rsidR="00A02C74" w:rsidRPr="009537CE" w:rsidRDefault="00A02C74" w:rsidP="008B179B">
            <w:pPr>
              <w:ind w:firstLine="142"/>
              <w:rPr>
                <w:rFonts w:ascii="Times New Roman" w:hAnsi="Times New Roman" w:cs="Times New Roman"/>
                <w:sz w:val="22"/>
                <w:szCs w:val="22"/>
              </w:rPr>
            </w:pPr>
            <w:r w:rsidRPr="009537CE">
              <w:rPr>
                <w:rFonts w:ascii="Times New Roman" w:hAnsi="Times New Roman" w:cs="Times New Roman"/>
                <w:sz w:val="22"/>
                <w:szCs w:val="22"/>
              </w:rPr>
              <w:t>Кошение трав, сбор и заготовка сена</w:t>
            </w:r>
          </w:p>
        </w:tc>
        <w:tc>
          <w:tcPr>
            <w:tcW w:w="921" w:type="pct"/>
            <w:tcBorders>
              <w:top w:val="single" w:sz="4" w:space="0" w:color="auto"/>
              <w:left w:val="single" w:sz="4" w:space="0" w:color="auto"/>
              <w:bottom w:val="single" w:sz="4" w:space="0" w:color="auto"/>
              <w:right w:val="single" w:sz="4" w:space="0" w:color="auto"/>
            </w:tcBorders>
            <w:vAlign w:val="center"/>
          </w:tcPr>
          <w:p w14:paraId="3A074C24" w14:textId="77777777" w:rsidR="00A02C74" w:rsidRPr="009537CE" w:rsidRDefault="00A02C74" w:rsidP="008B179B">
            <w:pPr>
              <w:keepLines/>
              <w:ind w:firstLine="142"/>
              <w:jc w:val="center"/>
              <w:rPr>
                <w:rFonts w:ascii="Times New Roman" w:hAnsi="Times New Roman" w:cs="Times New Roman"/>
                <w:color w:val="FF0000"/>
                <w:sz w:val="22"/>
                <w:szCs w:val="22"/>
                <w:lang w:eastAsia="en-US"/>
              </w:rPr>
            </w:pPr>
          </w:p>
        </w:tc>
      </w:tr>
      <w:tr w:rsidR="00A02C74" w:rsidRPr="009537CE" w14:paraId="1010355D" w14:textId="77777777" w:rsidTr="008B179B">
        <w:trPr>
          <w:trHeight w:val="283"/>
        </w:trPr>
        <w:tc>
          <w:tcPr>
            <w:tcW w:w="262" w:type="pct"/>
            <w:tcBorders>
              <w:top w:val="single" w:sz="4" w:space="0" w:color="auto"/>
              <w:left w:val="single" w:sz="4" w:space="0" w:color="auto"/>
              <w:bottom w:val="single" w:sz="4" w:space="0" w:color="auto"/>
              <w:right w:val="single" w:sz="4" w:space="0" w:color="auto"/>
            </w:tcBorders>
            <w:vAlign w:val="center"/>
          </w:tcPr>
          <w:p w14:paraId="4A40590C" w14:textId="77777777" w:rsidR="00A02C74" w:rsidRPr="009537CE" w:rsidRDefault="00A02C74" w:rsidP="008B179B">
            <w:pPr>
              <w:ind w:firstLine="142"/>
              <w:jc w:val="center"/>
              <w:rPr>
                <w:rFonts w:ascii="Times New Roman" w:hAnsi="Times New Roman" w:cs="Times New Roman"/>
                <w:sz w:val="22"/>
                <w:szCs w:val="22"/>
              </w:rPr>
            </w:pPr>
            <w:r w:rsidRPr="009537CE">
              <w:rPr>
                <w:rFonts w:ascii="Times New Roman" w:hAnsi="Times New Roman" w:cs="Times New Roman"/>
                <w:sz w:val="22"/>
                <w:szCs w:val="22"/>
              </w:rPr>
              <w:t>10</w:t>
            </w:r>
          </w:p>
        </w:tc>
        <w:tc>
          <w:tcPr>
            <w:tcW w:w="1118" w:type="pct"/>
            <w:tcBorders>
              <w:top w:val="single" w:sz="4" w:space="0" w:color="auto"/>
              <w:left w:val="single" w:sz="4" w:space="0" w:color="auto"/>
              <w:bottom w:val="single" w:sz="4" w:space="0" w:color="auto"/>
              <w:right w:val="single" w:sz="4" w:space="0" w:color="auto"/>
            </w:tcBorders>
          </w:tcPr>
          <w:p w14:paraId="21A4F7C1" w14:textId="77777777" w:rsidR="00A02C74" w:rsidRPr="009537CE" w:rsidRDefault="00A02C74" w:rsidP="008B179B">
            <w:pPr>
              <w:jc w:val="center"/>
              <w:rPr>
                <w:rFonts w:ascii="Times New Roman" w:hAnsi="Times New Roman" w:cs="Times New Roman"/>
                <w:sz w:val="22"/>
                <w:szCs w:val="22"/>
              </w:rPr>
            </w:pPr>
            <w:r w:rsidRPr="009537CE">
              <w:rPr>
                <w:rFonts w:ascii="Times New Roman" w:hAnsi="Times New Roman" w:cs="Times New Roman"/>
                <w:sz w:val="22"/>
                <w:szCs w:val="22"/>
              </w:rPr>
              <w:t>Выпас сельскохозяйственных животных</w:t>
            </w:r>
          </w:p>
        </w:tc>
        <w:tc>
          <w:tcPr>
            <w:tcW w:w="594" w:type="pct"/>
            <w:tcBorders>
              <w:top w:val="single" w:sz="4" w:space="0" w:color="auto"/>
              <w:left w:val="single" w:sz="4" w:space="0" w:color="auto"/>
              <w:bottom w:val="single" w:sz="4" w:space="0" w:color="auto"/>
              <w:right w:val="single" w:sz="4" w:space="0" w:color="auto"/>
            </w:tcBorders>
          </w:tcPr>
          <w:p w14:paraId="50C16B26" w14:textId="77777777" w:rsidR="00A02C74" w:rsidRPr="009537CE" w:rsidRDefault="00A02C74" w:rsidP="008B179B">
            <w:pPr>
              <w:ind w:firstLine="142"/>
              <w:jc w:val="center"/>
              <w:rPr>
                <w:rFonts w:ascii="Times New Roman" w:hAnsi="Times New Roman" w:cs="Times New Roman"/>
                <w:sz w:val="22"/>
                <w:szCs w:val="22"/>
              </w:rPr>
            </w:pPr>
            <w:r w:rsidRPr="009537CE">
              <w:rPr>
                <w:rFonts w:ascii="Times New Roman" w:hAnsi="Times New Roman" w:cs="Times New Roman"/>
                <w:sz w:val="22"/>
                <w:szCs w:val="22"/>
              </w:rPr>
              <w:t>1.20</w:t>
            </w:r>
          </w:p>
        </w:tc>
        <w:tc>
          <w:tcPr>
            <w:tcW w:w="2105" w:type="pct"/>
            <w:tcBorders>
              <w:top w:val="single" w:sz="4" w:space="0" w:color="auto"/>
              <w:left w:val="single" w:sz="4" w:space="0" w:color="auto"/>
              <w:bottom w:val="single" w:sz="4" w:space="0" w:color="auto"/>
              <w:right w:val="single" w:sz="4" w:space="0" w:color="auto"/>
            </w:tcBorders>
          </w:tcPr>
          <w:p w14:paraId="273867F3" w14:textId="77777777" w:rsidR="00A02C74" w:rsidRPr="009537CE" w:rsidRDefault="00A02C74" w:rsidP="008B179B">
            <w:pPr>
              <w:ind w:firstLine="142"/>
              <w:rPr>
                <w:rFonts w:ascii="Times New Roman" w:hAnsi="Times New Roman" w:cs="Times New Roman"/>
                <w:sz w:val="22"/>
                <w:szCs w:val="22"/>
              </w:rPr>
            </w:pPr>
            <w:r w:rsidRPr="009537CE">
              <w:rPr>
                <w:rFonts w:ascii="Times New Roman" w:hAnsi="Times New Roman" w:cs="Times New Roman"/>
                <w:sz w:val="22"/>
                <w:szCs w:val="22"/>
              </w:rPr>
              <w:t>Выпас сельскохозяйственных животных</w:t>
            </w:r>
          </w:p>
        </w:tc>
        <w:tc>
          <w:tcPr>
            <w:tcW w:w="921" w:type="pct"/>
            <w:tcBorders>
              <w:top w:val="single" w:sz="4" w:space="0" w:color="auto"/>
              <w:left w:val="single" w:sz="4" w:space="0" w:color="auto"/>
              <w:bottom w:val="single" w:sz="4" w:space="0" w:color="auto"/>
              <w:right w:val="single" w:sz="4" w:space="0" w:color="auto"/>
            </w:tcBorders>
            <w:vAlign w:val="center"/>
          </w:tcPr>
          <w:p w14:paraId="39F89245" w14:textId="77777777" w:rsidR="00A02C74" w:rsidRPr="009537CE" w:rsidRDefault="00A02C74" w:rsidP="008B179B">
            <w:pPr>
              <w:keepLines/>
              <w:ind w:firstLine="142"/>
              <w:jc w:val="center"/>
              <w:rPr>
                <w:rFonts w:ascii="Times New Roman" w:hAnsi="Times New Roman" w:cs="Times New Roman"/>
                <w:color w:val="FF0000"/>
                <w:sz w:val="22"/>
                <w:szCs w:val="22"/>
              </w:rPr>
            </w:pPr>
          </w:p>
        </w:tc>
      </w:tr>
    </w:tbl>
    <w:p w14:paraId="58DBF186" w14:textId="77777777" w:rsidR="00A02C74" w:rsidRPr="009537CE" w:rsidRDefault="00A02C74" w:rsidP="00A02C74">
      <w:pPr>
        <w:spacing w:before="120" w:after="120"/>
        <w:jc w:val="center"/>
        <w:rPr>
          <w:rFonts w:ascii="Times New Roman" w:hAnsi="Times New Roman" w:cs="Times New Roman"/>
          <w:b/>
          <w:i/>
          <w:sz w:val="26"/>
          <w:szCs w:val="26"/>
        </w:rPr>
      </w:pPr>
      <w:r w:rsidRPr="009537CE">
        <w:rPr>
          <w:rFonts w:ascii="Times New Roman" w:hAnsi="Times New Roman" w:cs="Times New Roman"/>
          <w:b/>
          <w:i/>
          <w:sz w:val="26"/>
          <w:szCs w:val="26"/>
        </w:rPr>
        <w:t xml:space="preserve">Условно разрешённые виды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3306"/>
        <w:gridCol w:w="1757"/>
        <w:gridCol w:w="6225"/>
        <w:gridCol w:w="2724"/>
      </w:tblGrid>
      <w:tr w:rsidR="00A02C74" w:rsidRPr="009537CE" w14:paraId="41C1234B" w14:textId="77777777" w:rsidTr="008B179B">
        <w:trPr>
          <w:trHeight w:val="283"/>
        </w:trPr>
        <w:tc>
          <w:tcPr>
            <w:tcW w:w="262" w:type="pct"/>
            <w:tcBorders>
              <w:top w:val="single" w:sz="4" w:space="0" w:color="auto"/>
              <w:left w:val="single" w:sz="4" w:space="0" w:color="auto"/>
              <w:bottom w:val="single" w:sz="4" w:space="0" w:color="auto"/>
              <w:right w:val="single" w:sz="4" w:space="0" w:color="auto"/>
            </w:tcBorders>
            <w:vAlign w:val="center"/>
            <w:hideMark/>
          </w:tcPr>
          <w:p w14:paraId="08CD7920"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14:paraId="4DAC7320" w14:textId="77777777" w:rsidR="00A02C74" w:rsidRPr="009537CE" w:rsidRDefault="00A02C74" w:rsidP="008B179B">
            <w:pPr>
              <w:keepLines/>
              <w:ind w:firstLine="142"/>
              <w:jc w:val="center"/>
              <w:rPr>
                <w:rFonts w:ascii="Times New Roman" w:hAnsi="Times New Roman" w:cs="Times New Roman"/>
              </w:rPr>
            </w:pPr>
            <w:r w:rsidRPr="009537CE">
              <w:rPr>
                <w:rFonts w:ascii="Times New Roman" w:hAnsi="Times New Roman" w:cs="Times New Roman"/>
              </w:rPr>
              <w:t>Наименование вида разрешенного использования земельного участка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6BC97CCC" w14:textId="77777777" w:rsidR="00A02C74" w:rsidRPr="009537CE" w:rsidRDefault="00A02C74" w:rsidP="008B179B">
            <w:pPr>
              <w:keepLines/>
              <w:ind w:firstLine="142"/>
              <w:jc w:val="center"/>
              <w:rPr>
                <w:rFonts w:ascii="Times New Roman" w:hAnsi="Times New Roman" w:cs="Times New Roman"/>
              </w:rPr>
            </w:pPr>
            <w:r w:rsidRPr="009537CE">
              <w:rPr>
                <w:rFonts w:ascii="Times New Roman" w:hAnsi="Times New Roman" w:cs="Times New Roman"/>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14:paraId="2BC586B6" w14:textId="77777777" w:rsidR="00A02C74" w:rsidRPr="009537CE" w:rsidRDefault="00A02C74" w:rsidP="008B179B">
            <w:pPr>
              <w:keepLines/>
              <w:ind w:firstLine="142"/>
              <w:jc w:val="center"/>
              <w:rPr>
                <w:rFonts w:ascii="Times New Roman" w:hAnsi="Times New Roman" w:cs="Times New Roman"/>
              </w:rPr>
            </w:pPr>
            <w:r w:rsidRPr="009537CE">
              <w:rPr>
                <w:rFonts w:ascii="Times New Roman" w:hAnsi="Times New Roman" w:cs="Times New Roman"/>
              </w:rPr>
              <w:t>Описание вида разрешенного использования</w:t>
            </w:r>
          </w:p>
          <w:p w14:paraId="53CDBD79" w14:textId="77777777" w:rsidR="00A02C74" w:rsidRPr="009537CE" w:rsidRDefault="00A02C74" w:rsidP="008B179B">
            <w:pPr>
              <w:keepLines/>
              <w:ind w:firstLine="142"/>
              <w:jc w:val="center"/>
              <w:rPr>
                <w:rFonts w:ascii="Times New Roman" w:hAnsi="Times New Roman" w:cs="Times New Roman"/>
              </w:rPr>
            </w:pPr>
            <w:r w:rsidRPr="009537CE">
              <w:rPr>
                <w:rFonts w:ascii="Times New Roman" w:hAnsi="Times New Roman" w:cs="Times New Roman"/>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14:paraId="16EA9E21" w14:textId="77777777" w:rsidR="00A02C74" w:rsidRPr="009537CE" w:rsidRDefault="00A02C74" w:rsidP="008B179B">
            <w:pPr>
              <w:keepLines/>
              <w:ind w:firstLine="142"/>
              <w:jc w:val="center"/>
              <w:rPr>
                <w:rFonts w:ascii="Times New Roman" w:hAnsi="Times New Roman" w:cs="Times New Roman"/>
              </w:rPr>
            </w:pPr>
            <w:r w:rsidRPr="009537CE">
              <w:rPr>
                <w:rFonts w:ascii="Times New Roman" w:hAnsi="Times New Roman" w:cs="Times New Roman"/>
              </w:rPr>
              <w:t>Примечания</w:t>
            </w:r>
          </w:p>
        </w:tc>
      </w:tr>
      <w:tr w:rsidR="00A02C74" w:rsidRPr="009537CE" w14:paraId="1D9787FD" w14:textId="77777777" w:rsidTr="008B179B">
        <w:trPr>
          <w:trHeight w:val="283"/>
        </w:trPr>
        <w:tc>
          <w:tcPr>
            <w:tcW w:w="262" w:type="pct"/>
            <w:tcBorders>
              <w:top w:val="single" w:sz="4" w:space="0" w:color="auto"/>
              <w:left w:val="single" w:sz="4" w:space="0" w:color="auto"/>
              <w:bottom w:val="single" w:sz="4" w:space="0" w:color="auto"/>
              <w:right w:val="single" w:sz="4" w:space="0" w:color="auto"/>
            </w:tcBorders>
            <w:vAlign w:val="center"/>
            <w:hideMark/>
          </w:tcPr>
          <w:p w14:paraId="2973BCC7" w14:textId="77777777" w:rsidR="00A02C74" w:rsidRPr="009537CE" w:rsidRDefault="00A02C74" w:rsidP="008B179B">
            <w:pPr>
              <w:ind w:firstLine="142"/>
              <w:jc w:val="center"/>
              <w:rPr>
                <w:rFonts w:ascii="Times New Roman" w:hAnsi="Times New Roman" w:cs="Times New Roman"/>
                <w:sz w:val="22"/>
                <w:szCs w:val="22"/>
              </w:rPr>
            </w:pPr>
            <w:r w:rsidRPr="009537CE">
              <w:rPr>
                <w:rFonts w:ascii="Times New Roman" w:hAnsi="Times New Roman" w:cs="Times New Roman"/>
                <w:sz w:val="22"/>
                <w:szCs w:val="22"/>
              </w:rPr>
              <w:t>1</w:t>
            </w:r>
          </w:p>
        </w:tc>
        <w:tc>
          <w:tcPr>
            <w:tcW w:w="1118" w:type="pct"/>
            <w:tcBorders>
              <w:top w:val="single" w:sz="4" w:space="0" w:color="auto"/>
              <w:left w:val="single" w:sz="4" w:space="0" w:color="auto"/>
              <w:bottom w:val="single" w:sz="4" w:space="0" w:color="auto"/>
              <w:right w:val="single" w:sz="4" w:space="0" w:color="auto"/>
            </w:tcBorders>
            <w:vAlign w:val="center"/>
          </w:tcPr>
          <w:p w14:paraId="581DF18A" w14:textId="77777777" w:rsidR="00A02C74" w:rsidRPr="009537CE" w:rsidRDefault="00A02C74" w:rsidP="008B179B">
            <w:pPr>
              <w:keepLines/>
              <w:ind w:firstLine="142"/>
              <w:jc w:val="center"/>
              <w:rPr>
                <w:rFonts w:ascii="Times New Roman" w:hAnsi="Times New Roman" w:cs="Times New Roman"/>
                <w:sz w:val="22"/>
                <w:szCs w:val="22"/>
              </w:rPr>
            </w:pPr>
            <w:r w:rsidRPr="009537CE">
              <w:rPr>
                <w:rFonts w:ascii="Times New Roman" w:hAnsi="Times New Roman" w:cs="Times New Roman"/>
                <w:sz w:val="22"/>
                <w:szCs w:val="22"/>
              </w:rPr>
              <w:t>Размещение автомобильных дорог</w:t>
            </w:r>
          </w:p>
        </w:tc>
        <w:tc>
          <w:tcPr>
            <w:tcW w:w="594" w:type="pct"/>
            <w:tcBorders>
              <w:top w:val="single" w:sz="4" w:space="0" w:color="auto"/>
              <w:left w:val="single" w:sz="4" w:space="0" w:color="auto"/>
              <w:bottom w:val="single" w:sz="4" w:space="0" w:color="auto"/>
              <w:right w:val="single" w:sz="4" w:space="0" w:color="auto"/>
            </w:tcBorders>
            <w:vAlign w:val="center"/>
          </w:tcPr>
          <w:p w14:paraId="0FC80D68" w14:textId="77777777" w:rsidR="00A02C74" w:rsidRPr="009537CE" w:rsidRDefault="00A02C74" w:rsidP="008B179B">
            <w:pPr>
              <w:keepLines/>
              <w:ind w:firstLine="142"/>
              <w:jc w:val="center"/>
              <w:rPr>
                <w:rFonts w:ascii="Times New Roman" w:hAnsi="Times New Roman" w:cs="Times New Roman"/>
                <w:sz w:val="22"/>
                <w:szCs w:val="22"/>
              </w:rPr>
            </w:pPr>
            <w:r w:rsidRPr="009537CE">
              <w:rPr>
                <w:rFonts w:ascii="Times New Roman" w:hAnsi="Times New Roman" w:cs="Times New Roman"/>
                <w:sz w:val="22"/>
                <w:szCs w:val="22"/>
              </w:rPr>
              <w:t>7.2.1</w:t>
            </w:r>
          </w:p>
        </w:tc>
        <w:tc>
          <w:tcPr>
            <w:tcW w:w="2105" w:type="pct"/>
            <w:tcBorders>
              <w:top w:val="single" w:sz="4" w:space="0" w:color="auto"/>
              <w:left w:val="single" w:sz="4" w:space="0" w:color="auto"/>
              <w:bottom w:val="single" w:sz="4" w:space="0" w:color="auto"/>
              <w:right w:val="single" w:sz="4" w:space="0" w:color="auto"/>
            </w:tcBorders>
            <w:vAlign w:val="center"/>
          </w:tcPr>
          <w:p w14:paraId="08B71332" w14:textId="77777777" w:rsidR="00A02C74" w:rsidRPr="009537CE" w:rsidRDefault="00A02C74" w:rsidP="008B179B">
            <w:pPr>
              <w:keepLines/>
              <w:ind w:firstLine="142"/>
              <w:rPr>
                <w:rFonts w:ascii="Times New Roman" w:hAnsi="Times New Roman" w:cs="Times New Roman"/>
                <w:sz w:val="22"/>
                <w:szCs w:val="22"/>
              </w:rPr>
            </w:pPr>
            <w:r w:rsidRPr="009537CE">
              <w:rPr>
                <w:rFonts w:ascii="Times New Roman" w:hAnsi="Times New Roman" w:cs="Times New Roman"/>
                <w:sz w:val="22"/>
                <w:szCs w:val="22"/>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68" w:history="1">
              <w:r w:rsidRPr="009537CE">
                <w:rPr>
                  <w:rFonts w:ascii="Times New Roman" w:hAnsi="Times New Roman" w:cs="Times New Roman"/>
                  <w:sz w:val="22"/>
                  <w:szCs w:val="22"/>
                </w:rPr>
                <w:t>кодами 2.7.1</w:t>
              </w:r>
            </w:hyperlink>
            <w:r w:rsidRPr="009537CE">
              <w:rPr>
                <w:rFonts w:ascii="Times New Roman" w:hAnsi="Times New Roman" w:cs="Times New Roman"/>
                <w:sz w:val="22"/>
                <w:szCs w:val="22"/>
              </w:rPr>
              <w:t xml:space="preserve">, </w:t>
            </w:r>
            <w:hyperlink w:anchor="P317" w:history="1">
              <w:r w:rsidRPr="009537CE">
                <w:rPr>
                  <w:rFonts w:ascii="Times New Roman" w:hAnsi="Times New Roman" w:cs="Times New Roman"/>
                  <w:sz w:val="22"/>
                  <w:szCs w:val="22"/>
                </w:rPr>
                <w:t>4.9</w:t>
              </w:r>
            </w:hyperlink>
            <w:r w:rsidRPr="009537CE">
              <w:rPr>
                <w:rFonts w:ascii="Times New Roman" w:hAnsi="Times New Roman" w:cs="Times New Roman"/>
                <w:sz w:val="22"/>
                <w:szCs w:val="22"/>
              </w:rPr>
              <w:t xml:space="preserve">, </w:t>
            </w:r>
            <w:hyperlink w:anchor="P458" w:history="1">
              <w:r w:rsidRPr="009537CE">
                <w:rPr>
                  <w:rFonts w:ascii="Times New Roman" w:hAnsi="Times New Roman" w:cs="Times New Roman"/>
                  <w:sz w:val="22"/>
                  <w:szCs w:val="22"/>
                </w:rPr>
                <w:t>7.2.3</w:t>
              </w:r>
            </w:hyperlink>
            <w:r w:rsidRPr="009537CE">
              <w:rPr>
                <w:rFonts w:ascii="Times New Roman" w:hAnsi="Times New Roman" w:cs="Times New Roman"/>
                <w:sz w:val="22"/>
                <w:szCs w:val="22"/>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921" w:type="pct"/>
            <w:tcBorders>
              <w:top w:val="single" w:sz="4" w:space="0" w:color="auto"/>
              <w:left w:val="single" w:sz="4" w:space="0" w:color="auto"/>
              <w:bottom w:val="single" w:sz="4" w:space="0" w:color="auto"/>
              <w:right w:val="single" w:sz="4" w:space="0" w:color="auto"/>
            </w:tcBorders>
            <w:vAlign w:val="center"/>
            <w:hideMark/>
          </w:tcPr>
          <w:p w14:paraId="7268126B" w14:textId="77777777" w:rsidR="00A02C74" w:rsidRPr="009537CE" w:rsidRDefault="00A02C74" w:rsidP="008B179B">
            <w:pPr>
              <w:keepLines/>
              <w:ind w:firstLine="142"/>
              <w:rPr>
                <w:rFonts w:ascii="Times New Roman" w:hAnsi="Times New Roman" w:cs="Times New Roman"/>
                <w:sz w:val="22"/>
                <w:szCs w:val="22"/>
              </w:rPr>
            </w:pPr>
          </w:p>
        </w:tc>
      </w:tr>
      <w:tr w:rsidR="00A02C74" w:rsidRPr="009537CE" w14:paraId="64660125" w14:textId="77777777" w:rsidTr="008B179B">
        <w:trPr>
          <w:trHeight w:val="283"/>
        </w:trPr>
        <w:tc>
          <w:tcPr>
            <w:tcW w:w="262" w:type="pct"/>
            <w:tcBorders>
              <w:top w:val="single" w:sz="4" w:space="0" w:color="auto"/>
              <w:left w:val="single" w:sz="4" w:space="0" w:color="auto"/>
              <w:bottom w:val="single" w:sz="4" w:space="0" w:color="auto"/>
              <w:right w:val="single" w:sz="4" w:space="0" w:color="auto"/>
            </w:tcBorders>
            <w:vAlign w:val="center"/>
          </w:tcPr>
          <w:p w14:paraId="5948A4CA" w14:textId="77777777" w:rsidR="00A02C74" w:rsidRPr="009537CE" w:rsidRDefault="00A02C74" w:rsidP="008B179B">
            <w:pPr>
              <w:ind w:firstLine="142"/>
              <w:jc w:val="center"/>
              <w:rPr>
                <w:rFonts w:ascii="Times New Roman" w:hAnsi="Times New Roman" w:cs="Times New Roman"/>
                <w:sz w:val="22"/>
                <w:szCs w:val="22"/>
              </w:rPr>
            </w:pPr>
            <w:r w:rsidRPr="009537CE">
              <w:rPr>
                <w:rFonts w:ascii="Times New Roman" w:hAnsi="Times New Roman" w:cs="Times New Roman"/>
                <w:sz w:val="22"/>
                <w:szCs w:val="22"/>
              </w:rPr>
              <w:t>2</w:t>
            </w:r>
          </w:p>
        </w:tc>
        <w:tc>
          <w:tcPr>
            <w:tcW w:w="1118" w:type="pct"/>
            <w:tcBorders>
              <w:top w:val="single" w:sz="4" w:space="0" w:color="auto"/>
              <w:left w:val="single" w:sz="4" w:space="0" w:color="auto"/>
              <w:bottom w:val="single" w:sz="4" w:space="0" w:color="auto"/>
              <w:right w:val="single" w:sz="4" w:space="0" w:color="auto"/>
            </w:tcBorders>
            <w:vAlign w:val="center"/>
          </w:tcPr>
          <w:p w14:paraId="52E6B5D8" w14:textId="77777777" w:rsidR="00A02C74" w:rsidRPr="009537CE" w:rsidRDefault="00A02C74" w:rsidP="008B179B">
            <w:pPr>
              <w:keepLines/>
              <w:ind w:firstLine="142"/>
              <w:jc w:val="center"/>
              <w:rPr>
                <w:rFonts w:ascii="Times New Roman" w:hAnsi="Times New Roman" w:cs="Times New Roman"/>
                <w:sz w:val="22"/>
                <w:szCs w:val="22"/>
              </w:rPr>
            </w:pPr>
            <w:r w:rsidRPr="009537CE">
              <w:rPr>
                <w:rFonts w:ascii="Times New Roman" w:hAnsi="Times New Roman" w:cs="Times New Roman"/>
                <w:sz w:val="22"/>
                <w:szCs w:val="22"/>
              </w:rPr>
              <w:t>Служебные гаражи</w:t>
            </w:r>
          </w:p>
        </w:tc>
        <w:tc>
          <w:tcPr>
            <w:tcW w:w="594" w:type="pct"/>
            <w:tcBorders>
              <w:top w:val="single" w:sz="4" w:space="0" w:color="auto"/>
              <w:left w:val="single" w:sz="4" w:space="0" w:color="auto"/>
              <w:bottom w:val="single" w:sz="4" w:space="0" w:color="auto"/>
              <w:right w:val="single" w:sz="4" w:space="0" w:color="auto"/>
            </w:tcBorders>
            <w:vAlign w:val="center"/>
          </w:tcPr>
          <w:p w14:paraId="77DAFED9" w14:textId="77777777" w:rsidR="00A02C74" w:rsidRPr="009537CE" w:rsidRDefault="00A02C74" w:rsidP="008B179B">
            <w:pPr>
              <w:keepLines/>
              <w:ind w:firstLine="142"/>
              <w:jc w:val="center"/>
              <w:rPr>
                <w:rFonts w:ascii="Times New Roman" w:hAnsi="Times New Roman" w:cs="Times New Roman"/>
                <w:sz w:val="22"/>
                <w:szCs w:val="22"/>
              </w:rPr>
            </w:pPr>
            <w:r w:rsidRPr="009537CE">
              <w:rPr>
                <w:rFonts w:ascii="Times New Roman" w:hAnsi="Times New Roman" w:cs="Times New Roman"/>
                <w:sz w:val="22"/>
                <w:szCs w:val="22"/>
              </w:rPr>
              <w:t>4.9</w:t>
            </w:r>
          </w:p>
        </w:tc>
        <w:tc>
          <w:tcPr>
            <w:tcW w:w="2105" w:type="pct"/>
            <w:tcBorders>
              <w:top w:val="single" w:sz="4" w:space="0" w:color="auto"/>
              <w:left w:val="single" w:sz="4" w:space="0" w:color="auto"/>
              <w:bottom w:val="single" w:sz="4" w:space="0" w:color="auto"/>
              <w:right w:val="single" w:sz="4" w:space="0" w:color="auto"/>
            </w:tcBorders>
            <w:vAlign w:val="center"/>
          </w:tcPr>
          <w:p w14:paraId="276FD3CE" w14:textId="77777777" w:rsidR="00A02C74" w:rsidRPr="009537CE" w:rsidRDefault="00A02C74" w:rsidP="008B179B">
            <w:pPr>
              <w:keepLines/>
              <w:ind w:firstLine="142"/>
              <w:rPr>
                <w:rFonts w:ascii="Times New Roman" w:hAnsi="Times New Roman" w:cs="Times New Roman"/>
                <w:sz w:val="22"/>
                <w:szCs w:val="22"/>
              </w:rPr>
            </w:pPr>
            <w:r w:rsidRPr="009537CE">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72" w:history="1">
              <w:r w:rsidRPr="009537CE">
                <w:rPr>
                  <w:rFonts w:ascii="Times New Roman" w:hAnsi="Times New Roman" w:cs="Times New Roman"/>
                  <w:sz w:val="22"/>
                  <w:szCs w:val="22"/>
                </w:rPr>
                <w:t>кодами 3.0</w:t>
              </w:r>
            </w:hyperlink>
            <w:r w:rsidRPr="009537CE">
              <w:rPr>
                <w:rFonts w:ascii="Times New Roman" w:hAnsi="Times New Roman" w:cs="Times New Roman"/>
                <w:sz w:val="22"/>
                <w:szCs w:val="22"/>
              </w:rPr>
              <w:t xml:space="preserve">, </w:t>
            </w:r>
            <w:hyperlink w:anchor="P280" w:history="1">
              <w:r w:rsidRPr="009537CE">
                <w:rPr>
                  <w:rFonts w:ascii="Times New Roman" w:hAnsi="Times New Roman" w:cs="Times New Roman"/>
                  <w:sz w:val="22"/>
                  <w:szCs w:val="22"/>
                </w:rPr>
                <w:t>4.0</w:t>
              </w:r>
            </w:hyperlink>
            <w:r w:rsidRPr="009537CE">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921" w:type="pct"/>
            <w:tcBorders>
              <w:top w:val="single" w:sz="4" w:space="0" w:color="auto"/>
              <w:left w:val="single" w:sz="4" w:space="0" w:color="auto"/>
              <w:bottom w:val="single" w:sz="4" w:space="0" w:color="auto"/>
              <w:right w:val="single" w:sz="4" w:space="0" w:color="auto"/>
            </w:tcBorders>
            <w:vAlign w:val="center"/>
          </w:tcPr>
          <w:p w14:paraId="081D3AD0" w14:textId="77777777" w:rsidR="00A02C74" w:rsidRPr="009537CE" w:rsidRDefault="00A02C74" w:rsidP="008B179B">
            <w:pPr>
              <w:keepLines/>
              <w:ind w:firstLine="142"/>
              <w:rPr>
                <w:rFonts w:ascii="Times New Roman" w:hAnsi="Times New Roman" w:cs="Times New Roman"/>
                <w:sz w:val="22"/>
                <w:szCs w:val="22"/>
              </w:rPr>
            </w:pPr>
          </w:p>
        </w:tc>
      </w:tr>
    </w:tbl>
    <w:p w14:paraId="3846E280" w14:textId="77777777" w:rsidR="00A02C74" w:rsidRDefault="00A02C74" w:rsidP="00A02C74">
      <w:pPr>
        <w:spacing w:before="120" w:after="120"/>
        <w:jc w:val="center"/>
        <w:rPr>
          <w:rFonts w:ascii="Times New Roman" w:hAnsi="Times New Roman" w:cs="Times New Roman"/>
          <w:b/>
          <w:i/>
          <w:sz w:val="26"/>
          <w:szCs w:val="26"/>
        </w:rPr>
      </w:pPr>
      <w:r>
        <w:rPr>
          <w:rFonts w:ascii="Times New Roman" w:hAnsi="Times New Roman" w:cs="Times New Roman"/>
          <w:b/>
          <w:i/>
          <w:sz w:val="26"/>
          <w:szCs w:val="26"/>
        </w:rPr>
        <w:br w:type="page"/>
      </w:r>
    </w:p>
    <w:p w14:paraId="126C1E39" w14:textId="77777777" w:rsidR="00A02C74" w:rsidRPr="009537CE" w:rsidRDefault="00A02C74" w:rsidP="00A02C74">
      <w:pPr>
        <w:spacing w:before="120" w:after="120"/>
        <w:jc w:val="center"/>
        <w:rPr>
          <w:rFonts w:ascii="Times New Roman" w:hAnsi="Times New Roman" w:cs="Times New Roman"/>
          <w:b/>
          <w:i/>
          <w:sz w:val="26"/>
          <w:szCs w:val="26"/>
        </w:rPr>
      </w:pPr>
      <w:r w:rsidRPr="009537CE">
        <w:rPr>
          <w:rFonts w:ascii="Times New Roman" w:hAnsi="Times New Roman" w:cs="Times New Roman"/>
          <w:b/>
          <w:i/>
          <w:sz w:val="26"/>
          <w:szCs w:val="26"/>
        </w:rPr>
        <w:lastRenderedPageBreak/>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3306"/>
        <w:gridCol w:w="1757"/>
        <w:gridCol w:w="6225"/>
        <w:gridCol w:w="2724"/>
      </w:tblGrid>
      <w:tr w:rsidR="00A02C74" w:rsidRPr="009537CE" w14:paraId="3589B0C6" w14:textId="77777777" w:rsidTr="008B179B">
        <w:trPr>
          <w:trHeight w:val="283"/>
        </w:trPr>
        <w:tc>
          <w:tcPr>
            <w:tcW w:w="262" w:type="pct"/>
            <w:tcBorders>
              <w:top w:val="single" w:sz="4" w:space="0" w:color="auto"/>
              <w:left w:val="single" w:sz="4" w:space="0" w:color="auto"/>
              <w:bottom w:val="single" w:sz="4" w:space="0" w:color="auto"/>
              <w:right w:val="single" w:sz="4" w:space="0" w:color="auto"/>
            </w:tcBorders>
            <w:vAlign w:val="center"/>
            <w:hideMark/>
          </w:tcPr>
          <w:p w14:paraId="58D01C64"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14:paraId="42DDFE32" w14:textId="77777777" w:rsidR="00A02C74" w:rsidRPr="009537CE" w:rsidRDefault="00A02C74" w:rsidP="008B179B">
            <w:pPr>
              <w:keepLines/>
              <w:ind w:firstLine="142"/>
              <w:jc w:val="center"/>
              <w:rPr>
                <w:rFonts w:ascii="Times New Roman" w:hAnsi="Times New Roman" w:cs="Times New Roman"/>
              </w:rPr>
            </w:pPr>
            <w:r w:rsidRPr="009537CE">
              <w:rPr>
                <w:rFonts w:ascii="Times New Roman" w:hAnsi="Times New Roman" w:cs="Times New Roman"/>
              </w:rPr>
              <w:t>Наименование вида разрешенного использования земельного участка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596DA425" w14:textId="77777777" w:rsidR="00A02C74" w:rsidRPr="009537CE" w:rsidRDefault="00A02C74" w:rsidP="008B179B">
            <w:pPr>
              <w:keepLines/>
              <w:ind w:firstLine="142"/>
              <w:jc w:val="center"/>
              <w:rPr>
                <w:rFonts w:ascii="Times New Roman" w:hAnsi="Times New Roman" w:cs="Times New Roman"/>
              </w:rPr>
            </w:pPr>
            <w:r w:rsidRPr="009537CE">
              <w:rPr>
                <w:rFonts w:ascii="Times New Roman" w:hAnsi="Times New Roman" w:cs="Times New Roman"/>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14:paraId="5E3F136E" w14:textId="77777777" w:rsidR="00A02C74" w:rsidRPr="009537CE" w:rsidRDefault="00A02C74" w:rsidP="008B179B">
            <w:pPr>
              <w:keepLines/>
              <w:ind w:firstLine="142"/>
              <w:jc w:val="center"/>
              <w:rPr>
                <w:rFonts w:ascii="Times New Roman" w:hAnsi="Times New Roman" w:cs="Times New Roman"/>
              </w:rPr>
            </w:pPr>
            <w:r w:rsidRPr="009537CE">
              <w:rPr>
                <w:rFonts w:ascii="Times New Roman" w:hAnsi="Times New Roman" w:cs="Times New Roman"/>
              </w:rPr>
              <w:t>Описание вида разрешенного использования</w:t>
            </w:r>
          </w:p>
          <w:p w14:paraId="34D943B2" w14:textId="77777777" w:rsidR="00A02C74" w:rsidRPr="009537CE" w:rsidRDefault="00A02C74" w:rsidP="008B179B">
            <w:pPr>
              <w:keepLines/>
              <w:ind w:firstLine="142"/>
              <w:jc w:val="center"/>
              <w:rPr>
                <w:rFonts w:ascii="Times New Roman" w:hAnsi="Times New Roman" w:cs="Times New Roman"/>
              </w:rPr>
            </w:pPr>
            <w:r w:rsidRPr="009537CE">
              <w:rPr>
                <w:rFonts w:ascii="Times New Roman" w:hAnsi="Times New Roman" w:cs="Times New Roman"/>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14:paraId="0E06CA40" w14:textId="77777777" w:rsidR="00A02C74" w:rsidRPr="009537CE" w:rsidRDefault="00A02C74" w:rsidP="008B179B">
            <w:pPr>
              <w:keepLines/>
              <w:ind w:firstLine="142"/>
              <w:jc w:val="center"/>
              <w:rPr>
                <w:rFonts w:ascii="Times New Roman" w:hAnsi="Times New Roman" w:cs="Times New Roman"/>
              </w:rPr>
            </w:pPr>
            <w:r w:rsidRPr="009537CE">
              <w:rPr>
                <w:rFonts w:ascii="Times New Roman" w:hAnsi="Times New Roman" w:cs="Times New Roman"/>
              </w:rPr>
              <w:t>Примечания</w:t>
            </w:r>
          </w:p>
        </w:tc>
      </w:tr>
      <w:tr w:rsidR="00A02C74" w:rsidRPr="009537CE" w14:paraId="30EADEF4" w14:textId="77777777" w:rsidTr="008B179B">
        <w:trPr>
          <w:trHeight w:val="283"/>
        </w:trPr>
        <w:tc>
          <w:tcPr>
            <w:tcW w:w="262" w:type="pct"/>
            <w:tcBorders>
              <w:top w:val="single" w:sz="4" w:space="0" w:color="auto"/>
              <w:left w:val="single" w:sz="4" w:space="0" w:color="auto"/>
              <w:bottom w:val="single" w:sz="4" w:space="0" w:color="auto"/>
              <w:right w:val="single" w:sz="4" w:space="0" w:color="auto"/>
            </w:tcBorders>
            <w:vAlign w:val="center"/>
            <w:hideMark/>
          </w:tcPr>
          <w:p w14:paraId="7E4F6641" w14:textId="77777777" w:rsidR="00A02C74" w:rsidRPr="009537CE" w:rsidRDefault="00A02C74" w:rsidP="008B179B">
            <w:pPr>
              <w:ind w:firstLine="142"/>
              <w:jc w:val="center"/>
              <w:rPr>
                <w:rFonts w:ascii="Times New Roman" w:hAnsi="Times New Roman" w:cs="Times New Roman"/>
                <w:sz w:val="22"/>
                <w:szCs w:val="22"/>
              </w:rPr>
            </w:pPr>
            <w:r w:rsidRPr="009537CE">
              <w:rPr>
                <w:rFonts w:ascii="Times New Roman" w:hAnsi="Times New Roman" w:cs="Times New Roman"/>
                <w:sz w:val="22"/>
                <w:szCs w:val="22"/>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14:paraId="4712D302" w14:textId="77777777" w:rsidR="00A02C74" w:rsidRPr="009537CE" w:rsidRDefault="00A02C74" w:rsidP="008B179B">
            <w:pPr>
              <w:keepLines/>
              <w:ind w:firstLine="142"/>
              <w:jc w:val="center"/>
              <w:rPr>
                <w:rFonts w:ascii="Times New Roman" w:hAnsi="Times New Roman" w:cs="Times New Roman"/>
                <w:sz w:val="22"/>
                <w:szCs w:val="22"/>
              </w:rPr>
            </w:pPr>
            <w:r w:rsidRPr="009537CE">
              <w:rPr>
                <w:rFonts w:ascii="Times New Roman" w:hAnsi="Times New Roman" w:cs="Times New Roman"/>
                <w:sz w:val="22"/>
                <w:szCs w:val="22"/>
              </w:rPr>
              <w:t>Предоставление коммунальных услуг</w:t>
            </w:r>
          </w:p>
        </w:tc>
        <w:tc>
          <w:tcPr>
            <w:tcW w:w="594" w:type="pct"/>
            <w:tcBorders>
              <w:top w:val="single" w:sz="4" w:space="0" w:color="auto"/>
              <w:left w:val="single" w:sz="4" w:space="0" w:color="auto"/>
              <w:bottom w:val="single" w:sz="4" w:space="0" w:color="auto"/>
              <w:right w:val="single" w:sz="4" w:space="0" w:color="auto"/>
            </w:tcBorders>
            <w:vAlign w:val="center"/>
            <w:hideMark/>
          </w:tcPr>
          <w:p w14:paraId="3835D642" w14:textId="77777777" w:rsidR="00A02C74" w:rsidRPr="009537CE" w:rsidRDefault="00A02C74" w:rsidP="008B179B">
            <w:pPr>
              <w:keepLines/>
              <w:ind w:firstLine="142"/>
              <w:jc w:val="center"/>
              <w:rPr>
                <w:rFonts w:ascii="Times New Roman" w:hAnsi="Times New Roman" w:cs="Times New Roman"/>
                <w:sz w:val="22"/>
                <w:szCs w:val="22"/>
              </w:rPr>
            </w:pPr>
            <w:r w:rsidRPr="009537CE">
              <w:rPr>
                <w:rFonts w:ascii="Times New Roman" w:hAnsi="Times New Roman" w:cs="Times New Roman"/>
                <w:sz w:val="22"/>
                <w:szCs w:val="22"/>
              </w:rPr>
              <w:t>3.1.1</w:t>
            </w:r>
          </w:p>
        </w:tc>
        <w:tc>
          <w:tcPr>
            <w:tcW w:w="2105" w:type="pct"/>
            <w:tcBorders>
              <w:top w:val="single" w:sz="4" w:space="0" w:color="auto"/>
              <w:left w:val="single" w:sz="4" w:space="0" w:color="auto"/>
              <w:bottom w:val="single" w:sz="4" w:space="0" w:color="auto"/>
              <w:right w:val="single" w:sz="4" w:space="0" w:color="auto"/>
            </w:tcBorders>
            <w:vAlign w:val="center"/>
            <w:hideMark/>
          </w:tcPr>
          <w:p w14:paraId="0469765A" w14:textId="77777777" w:rsidR="00A02C74" w:rsidRPr="009537CE" w:rsidRDefault="00A02C74" w:rsidP="008B179B">
            <w:pPr>
              <w:keepLines/>
              <w:ind w:firstLine="142"/>
              <w:rPr>
                <w:rFonts w:ascii="Times New Roman" w:hAnsi="Times New Roman" w:cs="Times New Roman"/>
                <w:color w:val="FF0000"/>
                <w:sz w:val="22"/>
                <w:szCs w:val="22"/>
              </w:rPr>
            </w:pPr>
            <w:r w:rsidRPr="009537CE">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921" w:type="pct"/>
            <w:tcBorders>
              <w:top w:val="single" w:sz="4" w:space="0" w:color="auto"/>
              <w:left w:val="single" w:sz="4" w:space="0" w:color="auto"/>
              <w:bottom w:val="single" w:sz="4" w:space="0" w:color="auto"/>
              <w:right w:val="single" w:sz="4" w:space="0" w:color="auto"/>
            </w:tcBorders>
            <w:vAlign w:val="center"/>
            <w:hideMark/>
          </w:tcPr>
          <w:p w14:paraId="5CEDFC09" w14:textId="77777777" w:rsidR="00A02C74" w:rsidRPr="009537CE" w:rsidRDefault="00A02C74" w:rsidP="008B179B">
            <w:pPr>
              <w:keepLines/>
              <w:ind w:firstLine="142"/>
              <w:rPr>
                <w:rFonts w:ascii="Times New Roman" w:hAnsi="Times New Roman" w:cs="Times New Roman"/>
                <w:color w:val="FF0000"/>
                <w:sz w:val="22"/>
                <w:szCs w:val="22"/>
              </w:rPr>
            </w:pPr>
          </w:p>
        </w:tc>
      </w:tr>
    </w:tbl>
    <w:p w14:paraId="3D780FE1" w14:textId="77777777" w:rsidR="00A02C74" w:rsidRPr="009537CE" w:rsidRDefault="00A02C74" w:rsidP="00A02C74">
      <w:pPr>
        <w:spacing w:before="120" w:after="120"/>
        <w:ind w:firstLine="709"/>
        <w:jc w:val="center"/>
        <w:rPr>
          <w:rFonts w:ascii="Times New Roman" w:hAnsi="Times New Roman" w:cs="Times New Roman"/>
          <w:b/>
          <w:i/>
          <w:sz w:val="26"/>
          <w:szCs w:val="26"/>
        </w:rPr>
      </w:pPr>
      <w:r w:rsidRPr="009537CE">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2407"/>
        <w:gridCol w:w="50"/>
        <w:gridCol w:w="74"/>
        <w:gridCol w:w="2567"/>
        <w:gridCol w:w="2460"/>
        <w:gridCol w:w="2123"/>
        <w:gridCol w:w="2596"/>
      </w:tblGrid>
      <w:tr w:rsidR="00A02C74" w:rsidRPr="009537CE" w14:paraId="09E2151D" w14:textId="77777777" w:rsidTr="008B179B">
        <w:trPr>
          <w:trHeight w:val="1800"/>
        </w:trPr>
        <w:tc>
          <w:tcPr>
            <w:tcW w:w="848" w:type="pct"/>
            <w:vMerge w:val="restart"/>
            <w:tcBorders>
              <w:top w:val="single" w:sz="4" w:space="0" w:color="auto"/>
              <w:left w:val="single" w:sz="4" w:space="0" w:color="auto"/>
              <w:bottom w:val="single" w:sz="4" w:space="0" w:color="auto"/>
              <w:right w:val="single" w:sz="4" w:space="0" w:color="auto"/>
            </w:tcBorders>
            <w:vAlign w:val="center"/>
            <w:hideMark/>
          </w:tcPr>
          <w:p w14:paraId="42061164"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Код вида разрешенного использования</w:t>
            </w:r>
          </w:p>
          <w:p w14:paraId="7DD5FD52"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земельного участка</w:t>
            </w:r>
          </w:p>
        </w:tc>
        <w:tc>
          <w:tcPr>
            <w:tcW w:w="1724" w:type="pct"/>
            <w:gridSpan w:val="4"/>
            <w:tcBorders>
              <w:top w:val="single" w:sz="4" w:space="0" w:color="auto"/>
              <w:left w:val="single" w:sz="4" w:space="0" w:color="auto"/>
              <w:bottom w:val="single" w:sz="4" w:space="0" w:color="auto"/>
              <w:right w:val="single" w:sz="4" w:space="0" w:color="auto"/>
            </w:tcBorders>
            <w:vAlign w:val="center"/>
            <w:hideMark/>
          </w:tcPr>
          <w:p w14:paraId="15642462"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832" w:type="pct"/>
            <w:vMerge w:val="restart"/>
            <w:tcBorders>
              <w:top w:val="single" w:sz="4" w:space="0" w:color="auto"/>
              <w:left w:val="single" w:sz="4" w:space="0" w:color="auto"/>
              <w:bottom w:val="single" w:sz="4" w:space="0" w:color="auto"/>
              <w:right w:val="single" w:sz="4" w:space="0" w:color="auto"/>
            </w:tcBorders>
            <w:vAlign w:val="center"/>
            <w:hideMark/>
          </w:tcPr>
          <w:p w14:paraId="3DD4852A"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18" w:type="pct"/>
            <w:vMerge w:val="restart"/>
            <w:tcBorders>
              <w:top w:val="single" w:sz="4" w:space="0" w:color="auto"/>
              <w:left w:val="single" w:sz="4" w:space="0" w:color="auto"/>
              <w:bottom w:val="single" w:sz="4" w:space="0" w:color="auto"/>
              <w:right w:val="single" w:sz="4" w:space="0" w:color="auto"/>
            </w:tcBorders>
            <w:vAlign w:val="center"/>
            <w:hideMark/>
          </w:tcPr>
          <w:p w14:paraId="1D0573A0"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Предельное количество этажей или предельная высота зданий, строений, сооружений</w:t>
            </w:r>
          </w:p>
        </w:tc>
        <w:tc>
          <w:tcPr>
            <w:tcW w:w="878" w:type="pct"/>
            <w:vMerge w:val="restart"/>
            <w:tcBorders>
              <w:top w:val="single" w:sz="4" w:space="0" w:color="auto"/>
              <w:left w:val="single" w:sz="4" w:space="0" w:color="auto"/>
              <w:bottom w:val="single" w:sz="4" w:space="0" w:color="auto"/>
              <w:right w:val="single" w:sz="4" w:space="0" w:color="auto"/>
            </w:tcBorders>
            <w:vAlign w:val="center"/>
            <w:hideMark/>
          </w:tcPr>
          <w:p w14:paraId="75319305"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02C74" w:rsidRPr="009537CE" w14:paraId="2F657B32" w14:textId="77777777" w:rsidTr="008B179B">
        <w:trPr>
          <w:trHeight w:val="6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50BB66" w14:textId="77777777" w:rsidR="00A02C74" w:rsidRPr="009537CE" w:rsidRDefault="00A02C74" w:rsidP="008B179B">
            <w:pPr>
              <w:rPr>
                <w:rFonts w:ascii="Times New Roman" w:hAnsi="Times New Roman" w:cs="Times New Roman"/>
                <w:color w:val="FF0000"/>
                <w:sz w:val="22"/>
                <w:szCs w:val="22"/>
                <w:lang w:eastAsia="en-US"/>
              </w:rPr>
            </w:pPr>
          </w:p>
        </w:tc>
        <w:tc>
          <w:tcPr>
            <w:tcW w:w="856" w:type="pct"/>
            <w:gridSpan w:val="3"/>
            <w:tcBorders>
              <w:top w:val="single" w:sz="4" w:space="0" w:color="auto"/>
              <w:left w:val="single" w:sz="4" w:space="0" w:color="auto"/>
              <w:bottom w:val="single" w:sz="4" w:space="0" w:color="auto"/>
              <w:right w:val="single" w:sz="4" w:space="0" w:color="auto"/>
            </w:tcBorders>
            <w:vAlign w:val="center"/>
            <w:hideMark/>
          </w:tcPr>
          <w:p w14:paraId="513204EE"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Минимальные размеры, га</w:t>
            </w:r>
          </w:p>
        </w:tc>
        <w:tc>
          <w:tcPr>
            <w:tcW w:w="868" w:type="pct"/>
            <w:tcBorders>
              <w:top w:val="single" w:sz="4" w:space="0" w:color="auto"/>
              <w:left w:val="single" w:sz="4" w:space="0" w:color="auto"/>
              <w:bottom w:val="single" w:sz="4" w:space="0" w:color="auto"/>
              <w:right w:val="single" w:sz="4" w:space="0" w:color="auto"/>
            </w:tcBorders>
            <w:vAlign w:val="center"/>
            <w:hideMark/>
          </w:tcPr>
          <w:p w14:paraId="06F4063E"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Максимальные размеры, га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A01B97" w14:textId="77777777" w:rsidR="00A02C74" w:rsidRPr="009537CE" w:rsidRDefault="00A02C74" w:rsidP="008B179B">
            <w:pPr>
              <w:rPr>
                <w:rFonts w:ascii="Times New Roman" w:hAnsi="Times New Roman" w:cs="Times New Roman"/>
                <w:color w:val="FF0000"/>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4F49FE" w14:textId="77777777" w:rsidR="00A02C74" w:rsidRPr="009537CE" w:rsidRDefault="00A02C74" w:rsidP="008B179B">
            <w:pPr>
              <w:rPr>
                <w:rFonts w:ascii="Times New Roman" w:hAnsi="Times New Roman" w:cs="Times New Roman"/>
                <w:color w:val="FF0000"/>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D682D2" w14:textId="77777777" w:rsidR="00A02C74" w:rsidRPr="009537CE" w:rsidRDefault="00A02C74" w:rsidP="008B179B">
            <w:pPr>
              <w:rPr>
                <w:rFonts w:ascii="Times New Roman" w:hAnsi="Times New Roman" w:cs="Times New Roman"/>
                <w:color w:val="FF0000"/>
                <w:sz w:val="22"/>
                <w:szCs w:val="22"/>
                <w:lang w:eastAsia="en-US"/>
              </w:rPr>
            </w:pPr>
          </w:p>
        </w:tc>
      </w:tr>
      <w:tr w:rsidR="00A02C74" w:rsidRPr="009537CE" w14:paraId="5C79747E" w14:textId="77777777" w:rsidTr="008B179B">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6333FCE3" w14:textId="77777777" w:rsidR="00A02C74" w:rsidRPr="009537CE" w:rsidRDefault="00A02C74" w:rsidP="008B179B">
            <w:pPr>
              <w:ind w:firstLine="142"/>
              <w:jc w:val="center"/>
              <w:rPr>
                <w:rFonts w:ascii="Times New Roman" w:hAnsi="Times New Roman" w:cs="Times New Roman"/>
                <w:smallCaps/>
                <w:color w:val="FF0000"/>
              </w:rPr>
            </w:pPr>
            <w:r w:rsidRPr="009C6FC8">
              <w:rPr>
                <w:rFonts w:ascii="Times New Roman" w:hAnsi="Times New Roman" w:cs="Times New Roman"/>
                <w:b/>
              </w:rPr>
              <w:t>Основные виды разрешенного использования</w:t>
            </w:r>
          </w:p>
        </w:tc>
      </w:tr>
      <w:tr w:rsidR="00A02C74" w:rsidRPr="009537CE" w14:paraId="292C40DE" w14:textId="77777777" w:rsidTr="008B179B">
        <w:tc>
          <w:tcPr>
            <w:tcW w:w="848" w:type="pct"/>
            <w:tcBorders>
              <w:top w:val="single" w:sz="4" w:space="0" w:color="auto"/>
              <w:left w:val="single" w:sz="4" w:space="0" w:color="auto"/>
              <w:bottom w:val="single" w:sz="4" w:space="0" w:color="auto"/>
              <w:right w:val="single" w:sz="4" w:space="0" w:color="auto"/>
            </w:tcBorders>
            <w:vAlign w:val="center"/>
            <w:hideMark/>
          </w:tcPr>
          <w:p w14:paraId="3A76F26C"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1.2</w:t>
            </w:r>
          </w:p>
        </w:tc>
        <w:tc>
          <w:tcPr>
            <w:tcW w:w="831" w:type="pct"/>
            <w:gridSpan w:val="2"/>
            <w:tcBorders>
              <w:top w:val="single" w:sz="4" w:space="0" w:color="auto"/>
              <w:left w:val="single" w:sz="4" w:space="0" w:color="auto"/>
              <w:bottom w:val="single" w:sz="4" w:space="0" w:color="auto"/>
              <w:right w:val="single" w:sz="4" w:space="0" w:color="auto"/>
            </w:tcBorders>
            <w:vAlign w:val="center"/>
            <w:hideMark/>
          </w:tcPr>
          <w:p w14:paraId="003EDB40"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0,5</w:t>
            </w:r>
          </w:p>
        </w:tc>
        <w:tc>
          <w:tcPr>
            <w:tcW w:w="893" w:type="pct"/>
            <w:gridSpan w:val="2"/>
            <w:tcBorders>
              <w:top w:val="single" w:sz="4" w:space="0" w:color="auto"/>
              <w:left w:val="single" w:sz="4" w:space="0" w:color="auto"/>
              <w:bottom w:val="single" w:sz="4" w:space="0" w:color="auto"/>
              <w:right w:val="single" w:sz="4" w:space="0" w:color="auto"/>
            </w:tcBorders>
            <w:vAlign w:val="center"/>
            <w:hideMark/>
          </w:tcPr>
          <w:p w14:paraId="066DDAB4"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10,0</w:t>
            </w:r>
          </w:p>
        </w:tc>
        <w:tc>
          <w:tcPr>
            <w:tcW w:w="2428" w:type="pct"/>
            <w:gridSpan w:val="3"/>
            <w:tcBorders>
              <w:top w:val="single" w:sz="4" w:space="0" w:color="auto"/>
              <w:left w:val="single" w:sz="4" w:space="0" w:color="auto"/>
              <w:bottom w:val="single" w:sz="4" w:space="0" w:color="auto"/>
              <w:right w:val="single" w:sz="4" w:space="0" w:color="auto"/>
            </w:tcBorders>
            <w:vAlign w:val="center"/>
            <w:hideMark/>
          </w:tcPr>
          <w:p w14:paraId="3F6BE490"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Данный параметр не подлежит установлению</w:t>
            </w:r>
          </w:p>
        </w:tc>
      </w:tr>
      <w:tr w:rsidR="00A02C74" w:rsidRPr="009537CE" w14:paraId="5FF49761" w14:textId="77777777" w:rsidTr="008B179B">
        <w:tc>
          <w:tcPr>
            <w:tcW w:w="848" w:type="pct"/>
            <w:tcBorders>
              <w:top w:val="single" w:sz="4" w:space="0" w:color="auto"/>
              <w:left w:val="single" w:sz="4" w:space="0" w:color="auto"/>
              <w:bottom w:val="single" w:sz="4" w:space="0" w:color="auto"/>
              <w:right w:val="single" w:sz="4" w:space="0" w:color="auto"/>
            </w:tcBorders>
            <w:vAlign w:val="center"/>
            <w:hideMark/>
          </w:tcPr>
          <w:p w14:paraId="21C13C19"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1.3</w:t>
            </w:r>
          </w:p>
        </w:tc>
        <w:tc>
          <w:tcPr>
            <w:tcW w:w="831" w:type="pct"/>
            <w:gridSpan w:val="2"/>
            <w:tcBorders>
              <w:top w:val="single" w:sz="4" w:space="0" w:color="auto"/>
              <w:left w:val="single" w:sz="4" w:space="0" w:color="auto"/>
              <w:bottom w:val="single" w:sz="4" w:space="0" w:color="auto"/>
              <w:right w:val="single" w:sz="4" w:space="0" w:color="auto"/>
            </w:tcBorders>
            <w:vAlign w:val="center"/>
            <w:hideMark/>
          </w:tcPr>
          <w:p w14:paraId="0D2B4E72"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0,5</w:t>
            </w:r>
          </w:p>
        </w:tc>
        <w:tc>
          <w:tcPr>
            <w:tcW w:w="893" w:type="pct"/>
            <w:gridSpan w:val="2"/>
            <w:tcBorders>
              <w:top w:val="single" w:sz="4" w:space="0" w:color="auto"/>
              <w:left w:val="single" w:sz="4" w:space="0" w:color="auto"/>
              <w:bottom w:val="single" w:sz="4" w:space="0" w:color="auto"/>
              <w:right w:val="single" w:sz="4" w:space="0" w:color="auto"/>
            </w:tcBorders>
            <w:vAlign w:val="center"/>
            <w:hideMark/>
          </w:tcPr>
          <w:p w14:paraId="516D2A34"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5,0</w:t>
            </w:r>
          </w:p>
        </w:tc>
        <w:tc>
          <w:tcPr>
            <w:tcW w:w="2428" w:type="pct"/>
            <w:gridSpan w:val="3"/>
            <w:tcBorders>
              <w:top w:val="single" w:sz="4" w:space="0" w:color="auto"/>
              <w:left w:val="single" w:sz="4" w:space="0" w:color="auto"/>
              <w:bottom w:val="single" w:sz="4" w:space="0" w:color="auto"/>
              <w:right w:val="single" w:sz="4" w:space="0" w:color="auto"/>
            </w:tcBorders>
            <w:vAlign w:val="center"/>
            <w:hideMark/>
          </w:tcPr>
          <w:p w14:paraId="63F8EEF8"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Данный параметр не подлежит установлению</w:t>
            </w:r>
          </w:p>
        </w:tc>
      </w:tr>
      <w:tr w:rsidR="00A02C74" w:rsidRPr="009537CE" w14:paraId="70AB117F" w14:textId="77777777" w:rsidTr="008B179B">
        <w:tc>
          <w:tcPr>
            <w:tcW w:w="848" w:type="pct"/>
            <w:tcBorders>
              <w:top w:val="single" w:sz="4" w:space="0" w:color="auto"/>
              <w:left w:val="single" w:sz="4" w:space="0" w:color="auto"/>
              <w:bottom w:val="single" w:sz="4" w:space="0" w:color="auto"/>
              <w:right w:val="single" w:sz="4" w:space="0" w:color="auto"/>
            </w:tcBorders>
            <w:vAlign w:val="center"/>
          </w:tcPr>
          <w:p w14:paraId="456044AC"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1.4</w:t>
            </w:r>
          </w:p>
        </w:tc>
        <w:tc>
          <w:tcPr>
            <w:tcW w:w="831" w:type="pct"/>
            <w:gridSpan w:val="2"/>
            <w:tcBorders>
              <w:top w:val="single" w:sz="4" w:space="0" w:color="auto"/>
              <w:left w:val="single" w:sz="4" w:space="0" w:color="auto"/>
              <w:bottom w:val="single" w:sz="4" w:space="0" w:color="auto"/>
              <w:right w:val="single" w:sz="4" w:space="0" w:color="auto"/>
            </w:tcBorders>
            <w:vAlign w:val="center"/>
          </w:tcPr>
          <w:p w14:paraId="19374B8F"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0,5</w:t>
            </w:r>
          </w:p>
        </w:tc>
        <w:tc>
          <w:tcPr>
            <w:tcW w:w="893" w:type="pct"/>
            <w:gridSpan w:val="2"/>
            <w:tcBorders>
              <w:top w:val="single" w:sz="4" w:space="0" w:color="auto"/>
              <w:left w:val="single" w:sz="4" w:space="0" w:color="auto"/>
              <w:bottom w:val="single" w:sz="4" w:space="0" w:color="auto"/>
              <w:right w:val="single" w:sz="4" w:space="0" w:color="auto"/>
            </w:tcBorders>
            <w:vAlign w:val="center"/>
          </w:tcPr>
          <w:p w14:paraId="795A74F4"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3,0</w:t>
            </w:r>
          </w:p>
        </w:tc>
        <w:tc>
          <w:tcPr>
            <w:tcW w:w="2428" w:type="pct"/>
            <w:gridSpan w:val="3"/>
            <w:tcBorders>
              <w:top w:val="single" w:sz="4" w:space="0" w:color="auto"/>
              <w:left w:val="single" w:sz="4" w:space="0" w:color="auto"/>
              <w:bottom w:val="single" w:sz="4" w:space="0" w:color="auto"/>
              <w:right w:val="single" w:sz="4" w:space="0" w:color="auto"/>
            </w:tcBorders>
            <w:vAlign w:val="center"/>
          </w:tcPr>
          <w:p w14:paraId="1E45A3D6"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Данный параметр не подлежит установлению</w:t>
            </w:r>
          </w:p>
        </w:tc>
      </w:tr>
      <w:tr w:rsidR="00A02C74" w:rsidRPr="009537CE" w14:paraId="4C9D64D8" w14:textId="77777777" w:rsidTr="008B179B">
        <w:tc>
          <w:tcPr>
            <w:tcW w:w="848" w:type="pct"/>
            <w:tcBorders>
              <w:top w:val="single" w:sz="4" w:space="0" w:color="auto"/>
              <w:left w:val="single" w:sz="4" w:space="0" w:color="auto"/>
              <w:bottom w:val="single" w:sz="4" w:space="0" w:color="auto"/>
              <w:right w:val="single" w:sz="4" w:space="0" w:color="auto"/>
            </w:tcBorders>
            <w:vAlign w:val="center"/>
          </w:tcPr>
          <w:p w14:paraId="6DCB1D49"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1.5</w:t>
            </w:r>
          </w:p>
        </w:tc>
        <w:tc>
          <w:tcPr>
            <w:tcW w:w="831" w:type="pct"/>
            <w:gridSpan w:val="2"/>
            <w:tcBorders>
              <w:top w:val="single" w:sz="4" w:space="0" w:color="auto"/>
              <w:left w:val="single" w:sz="4" w:space="0" w:color="auto"/>
              <w:bottom w:val="single" w:sz="4" w:space="0" w:color="auto"/>
              <w:right w:val="single" w:sz="4" w:space="0" w:color="auto"/>
            </w:tcBorders>
            <w:vAlign w:val="center"/>
          </w:tcPr>
          <w:p w14:paraId="242F65F1"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 xml:space="preserve">0.1 </w:t>
            </w:r>
          </w:p>
        </w:tc>
        <w:tc>
          <w:tcPr>
            <w:tcW w:w="893" w:type="pct"/>
            <w:gridSpan w:val="2"/>
            <w:tcBorders>
              <w:top w:val="single" w:sz="4" w:space="0" w:color="auto"/>
              <w:left w:val="single" w:sz="4" w:space="0" w:color="auto"/>
              <w:bottom w:val="single" w:sz="4" w:space="0" w:color="auto"/>
              <w:right w:val="single" w:sz="4" w:space="0" w:color="auto"/>
            </w:tcBorders>
            <w:vAlign w:val="center"/>
          </w:tcPr>
          <w:p w14:paraId="4966A218"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150</w:t>
            </w:r>
          </w:p>
        </w:tc>
        <w:tc>
          <w:tcPr>
            <w:tcW w:w="832" w:type="pct"/>
            <w:tcBorders>
              <w:top w:val="single" w:sz="4" w:space="0" w:color="auto"/>
              <w:left w:val="single" w:sz="4" w:space="0" w:color="auto"/>
              <w:bottom w:val="single" w:sz="4" w:space="0" w:color="auto"/>
              <w:right w:val="single" w:sz="4" w:space="0" w:color="auto"/>
            </w:tcBorders>
            <w:vAlign w:val="center"/>
          </w:tcPr>
          <w:p w14:paraId="016560DE"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1 метр</w:t>
            </w:r>
          </w:p>
        </w:tc>
        <w:tc>
          <w:tcPr>
            <w:tcW w:w="718" w:type="pct"/>
            <w:tcBorders>
              <w:top w:val="single" w:sz="4" w:space="0" w:color="auto"/>
              <w:left w:val="single" w:sz="4" w:space="0" w:color="auto"/>
              <w:bottom w:val="single" w:sz="4" w:space="0" w:color="auto"/>
              <w:right w:val="single" w:sz="4" w:space="0" w:color="auto"/>
            </w:tcBorders>
            <w:vAlign w:val="center"/>
          </w:tcPr>
          <w:p w14:paraId="2941D893"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3 этажа</w:t>
            </w:r>
          </w:p>
        </w:tc>
        <w:tc>
          <w:tcPr>
            <w:tcW w:w="878" w:type="pct"/>
            <w:tcBorders>
              <w:top w:val="single" w:sz="4" w:space="0" w:color="auto"/>
              <w:left w:val="single" w:sz="4" w:space="0" w:color="auto"/>
              <w:bottom w:val="single" w:sz="4" w:space="0" w:color="auto"/>
              <w:right w:val="single" w:sz="4" w:space="0" w:color="auto"/>
            </w:tcBorders>
            <w:vAlign w:val="center"/>
          </w:tcPr>
          <w:p w14:paraId="5E1E5485"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20</w:t>
            </w:r>
          </w:p>
        </w:tc>
      </w:tr>
      <w:tr w:rsidR="00A02C74" w:rsidRPr="009537CE" w14:paraId="438F3700" w14:textId="77777777" w:rsidTr="008B179B">
        <w:tc>
          <w:tcPr>
            <w:tcW w:w="848" w:type="pct"/>
            <w:tcBorders>
              <w:top w:val="single" w:sz="4" w:space="0" w:color="auto"/>
              <w:left w:val="single" w:sz="4" w:space="0" w:color="auto"/>
              <w:bottom w:val="single" w:sz="4" w:space="0" w:color="auto"/>
              <w:right w:val="single" w:sz="4" w:space="0" w:color="auto"/>
            </w:tcBorders>
            <w:vAlign w:val="center"/>
          </w:tcPr>
          <w:p w14:paraId="4D3291A1"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1.12</w:t>
            </w:r>
          </w:p>
        </w:tc>
        <w:tc>
          <w:tcPr>
            <w:tcW w:w="831" w:type="pct"/>
            <w:gridSpan w:val="2"/>
            <w:tcBorders>
              <w:top w:val="single" w:sz="4" w:space="0" w:color="auto"/>
              <w:left w:val="single" w:sz="4" w:space="0" w:color="auto"/>
              <w:bottom w:val="single" w:sz="4" w:space="0" w:color="auto"/>
              <w:right w:val="single" w:sz="4" w:space="0" w:color="auto"/>
            </w:tcBorders>
            <w:vAlign w:val="center"/>
          </w:tcPr>
          <w:p w14:paraId="28099B31"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 xml:space="preserve">0,02 </w:t>
            </w:r>
          </w:p>
        </w:tc>
        <w:tc>
          <w:tcPr>
            <w:tcW w:w="893" w:type="pct"/>
            <w:gridSpan w:val="2"/>
            <w:tcBorders>
              <w:top w:val="single" w:sz="4" w:space="0" w:color="auto"/>
              <w:left w:val="single" w:sz="4" w:space="0" w:color="auto"/>
              <w:bottom w:val="single" w:sz="4" w:space="0" w:color="auto"/>
              <w:right w:val="single" w:sz="4" w:space="0" w:color="auto"/>
            </w:tcBorders>
            <w:vAlign w:val="center"/>
          </w:tcPr>
          <w:p w14:paraId="13936824"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0,2</w:t>
            </w:r>
          </w:p>
        </w:tc>
        <w:tc>
          <w:tcPr>
            <w:tcW w:w="832" w:type="pct"/>
            <w:tcBorders>
              <w:top w:val="single" w:sz="4" w:space="0" w:color="auto"/>
              <w:left w:val="single" w:sz="4" w:space="0" w:color="auto"/>
              <w:bottom w:val="single" w:sz="4" w:space="0" w:color="auto"/>
              <w:right w:val="single" w:sz="4" w:space="0" w:color="auto"/>
            </w:tcBorders>
            <w:vAlign w:val="center"/>
          </w:tcPr>
          <w:p w14:paraId="190EEF8B"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5 метров</w:t>
            </w:r>
          </w:p>
        </w:tc>
        <w:tc>
          <w:tcPr>
            <w:tcW w:w="718" w:type="pct"/>
            <w:tcBorders>
              <w:top w:val="single" w:sz="4" w:space="0" w:color="auto"/>
              <w:left w:val="single" w:sz="4" w:space="0" w:color="auto"/>
              <w:bottom w:val="single" w:sz="4" w:space="0" w:color="auto"/>
              <w:right w:val="single" w:sz="4" w:space="0" w:color="auto"/>
            </w:tcBorders>
            <w:vAlign w:val="center"/>
          </w:tcPr>
          <w:p w14:paraId="6D085F64"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2 этажа</w:t>
            </w:r>
          </w:p>
        </w:tc>
        <w:tc>
          <w:tcPr>
            <w:tcW w:w="878" w:type="pct"/>
            <w:tcBorders>
              <w:top w:val="single" w:sz="4" w:space="0" w:color="auto"/>
              <w:left w:val="single" w:sz="4" w:space="0" w:color="auto"/>
              <w:bottom w:val="single" w:sz="4" w:space="0" w:color="auto"/>
              <w:right w:val="single" w:sz="4" w:space="0" w:color="auto"/>
            </w:tcBorders>
            <w:vAlign w:val="center"/>
          </w:tcPr>
          <w:p w14:paraId="75406C7F"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30</w:t>
            </w:r>
          </w:p>
        </w:tc>
      </w:tr>
      <w:tr w:rsidR="00A02C74" w:rsidRPr="009537CE" w14:paraId="20492F1A" w14:textId="77777777" w:rsidTr="008B179B">
        <w:tc>
          <w:tcPr>
            <w:tcW w:w="848" w:type="pct"/>
            <w:tcBorders>
              <w:top w:val="single" w:sz="4" w:space="0" w:color="auto"/>
              <w:left w:val="single" w:sz="4" w:space="0" w:color="auto"/>
              <w:bottom w:val="single" w:sz="4" w:space="0" w:color="auto"/>
              <w:right w:val="single" w:sz="4" w:space="0" w:color="auto"/>
            </w:tcBorders>
            <w:vAlign w:val="center"/>
          </w:tcPr>
          <w:p w14:paraId="683DE65F"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1.16</w:t>
            </w:r>
          </w:p>
        </w:tc>
        <w:tc>
          <w:tcPr>
            <w:tcW w:w="4152" w:type="pct"/>
            <w:gridSpan w:val="7"/>
            <w:tcBorders>
              <w:top w:val="single" w:sz="4" w:space="0" w:color="auto"/>
              <w:left w:val="single" w:sz="4" w:space="0" w:color="auto"/>
              <w:bottom w:val="single" w:sz="4" w:space="0" w:color="auto"/>
              <w:right w:val="single" w:sz="4" w:space="0" w:color="auto"/>
            </w:tcBorders>
            <w:vAlign w:val="center"/>
          </w:tcPr>
          <w:p w14:paraId="29BBAF84"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A02C74" w:rsidRPr="009537CE" w14:paraId="7F762562" w14:textId="77777777" w:rsidTr="008B179B">
        <w:tc>
          <w:tcPr>
            <w:tcW w:w="848" w:type="pct"/>
            <w:tcBorders>
              <w:top w:val="single" w:sz="4" w:space="0" w:color="auto"/>
              <w:left w:val="single" w:sz="4" w:space="0" w:color="auto"/>
              <w:bottom w:val="single" w:sz="4" w:space="0" w:color="auto"/>
              <w:right w:val="single" w:sz="4" w:space="0" w:color="auto"/>
            </w:tcBorders>
            <w:vAlign w:val="center"/>
          </w:tcPr>
          <w:p w14:paraId="32A0AB3F"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1.17</w:t>
            </w:r>
          </w:p>
        </w:tc>
        <w:tc>
          <w:tcPr>
            <w:tcW w:w="4152" w:type="pct"/>
            <w:gridSpan w:val="7"/>
            <w:tcBorders>
              <w:top w:val="single" w:sz="4" w:space="0" w:color="auto"/>
              <w:left w:val="single" w:sz="4" w:space="0" w:color="auto"/>
              <w:bottom w:val="single" w:sz="4" w:space="0" w:color="auto"/>
              <w:right w:val="single" w:sz="4" w:space="0" w:color="auto"/>
            </w:tcBorders>
            <w:vAlign w:val="center"/>
          </w:tcPr>
          <w:p w14:paraId="58D66F92"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p w14:paraId="35830C28" w14:textId="77777777" w:rsidR="00A02C74" w:rsidRPr="009537CE" w:rsidRDefault="00A02C74" w:rsidP="008B179B">
            <w:pPr>
              <w:ind w:firstLine="142"/>
              <w:jc w:val="center"/>
              <w:rPr>
                <w:rFonts w:ascii="Times New Roman" w:hAnsi="Times New Roman" w:cs="Times New Roman"/>
              </w:rPr>
            </w:pPr>
          </w:p>
        </w:tc>
      </w:tr>
      <w:tr w:rsidR="00A02C74" w:rsidRPr="009537CE" w14:paraId="25C65EF7" w14:textId="77777777" w:rsidTr="008B179B">
        <w:trPr>
          <w:trHeight w:val="242"/>
        </w:trPr>
        <w:tc>
          <w:tcPr>
            <w:tcW w:w="848" w:type="pct"/>
            <w:tcBorders>
              <w:top w:val="single" w:sz="4" w:space="0" w:color="auto"/>
              <w:left w:val="single" w:sz="4" w:space="0" w:color="auto"/>
              <w:bottom w:val="single" w:sz="4" w:space="0" w:color="auto"/>
              <w:right w:val="single" w:sz="4" w:space="0" w:color="auto"/>
            </w:tcBorders>
            <w:vAlign w:val="center"/>
          </w:tcPr>
          <w:p w14:paraId="72850C0C"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lastRenderedPageBreak/>
              <w:t>1.18</w:t>
            </w:r>
          </w:p>
        </w:tc>
        <w:tc>
          <w:tcPr>
            <w:tcW w:w="831" w:type="pct"/>
            <w:gridSpan w:val="2"/>
            <w:tcBorders>
              <w:top w:val="single" w:sz="4" w:space="0" w:color="auto"/>
              <w:left w:val="single" w:sz="4" w:space="0" w:color="auto"/>
              <w:bottom w:val="single" w:sz="4" w:space="0" w:color="auto"/>
              <w:right w:val="single" w:sz="4" w:space="0" w:color="auto"/>
            </w:tcBorders>
            <w:vAlign w:val="center"/>
          </w:tcPr>
          <w:p w14:paraId="752C147A"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0,1</w:t>
            </w:r>
          </w:p>
        </w:tc>
        <w:tc>
          <w:tcPr>
            <w:tcW w:w="893" w:type="pct"/>
            <w:gridSpan w:val="2"/>
            <w:tcBorders>
              <w:top w:val="single" w:sz="4" w:space="0" w:color="auto"/>
              <w:left w:val="single" w:sz="4" w:space="0" w:color="auto"/>
              <w:bottom w:val="single" w:sz="4" w:space="0" w:color="auto"/>
              <w:right w:val="single" w:sz="4" w:space="0" w:color="auto"/>
            </w:tcBorders>
            <w:vAlign w:val="center"/>
          </w:tcPr>
          <w:p w14:paraId="371A90B8"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10</w:t>
            </w:r>
          </w:p>
        </w:tc>
        <w:tc>
          <w:tcPr>
            <w:tcW w:w="832" w:type="pct"/>
            <w:tcBorders>
              <w:top w:val="single" w:sz="4" w:space="0" w:color="auto"/>
              <w:left w:val="single" w:sz="4" w:space="0" w:color="auto"/>
              <w:bottom w:val="single" w:sz="4" w:space="0" w:color="auto"/>
              <w:right w:val="single" w:sz="4" w:space="0" w:color="auto"/>
            </w:tcBorders>
            <w:vAlign w:val="center"/>
          </w:tcPr>
          <w:p w14:paraId="112EBB30" w14:textId="77777777" w:rsidR="00A02C74" w:rsidRPr="009537CE" w:rsidRDefault="00A02C74" w:rsidP="008B179B">
            <w:pPr>
              <w:jc w:val="center"/>
              <w:rPr>
                <w:rFonts w:ascii="Times New Roman" w:hAnsi="Times New Roman" w:cs="Times New Roman"/>
              </w:rPr>
            </w:pPr>
            <w:r w:rsidRPr="009537CE">
              <w:rPr>
                <w:rFonts w:ascii="Times New Roman" w:hAnsi="Times New Roman" w:cs="Times New Roman"/>
              </w:rPr>
              <w:t>3 метра</w:t>
            </w:r>
          </w:p>
        </w:tc>
        <w:tc>
          <w:tcPr>
            <w:tcW w:w="718" w:type="pct"/>
            <w:tcBorders>
              <w:top w:val="single" w:sz="4" w:space="0" w:color="auto"/>
              <w:left w:val="single" w:sz="4" w:space="0" w:color="auto"/>
              <w:bottom w:val="single" w:sz="4" w:space="0" w:color="auto"/>
              <w:right w:val="single" w:sz="4" w:space="0" w:color="auto"/>
            </w:tcBorders>
            <w:vAlign w:val="center"/>
          </w:tcPr>
          <w:p w14:paraId="48CFD9D5" w14:textId="77777777" w:rsidR="00A02C74" w:rsidRPr="009537CE" w:rsidRDefault="00A02C74" w:rsidP="008B179B">
            <w:pPr>
              <w:jc w:val="center"/>
              <w:rPr>
                <w:rFonts w:ascii="Times New Roman" w:hAnsi="Times New Roman" w:cs="Times New Roman"/>
              </w:rPr>
            </w:pPr>
            <w:r w:rsidRPr="009537CE">
              <w:rPr>
                <w:rFonts w:ascii="Times New Roman" w:hAnsi="Times New Roman" w:cs="Times New Roman"/>
              </w:rPr>
              <w:t>45 метров</w:t>
            </w:r>
          </w:p>
        </w:tc>
        <w:tc>
          <w:tcPr>
            <w:tcW w:w="878" w:type="pct"/>
            <w:tcBorders>
              <w:top w:val="single" w:sz="4" w:space="0" w:color="auto"/>
              <w:left w:val="single" w:sz="4" w:space="0" w:color="auto"/>
              <w:bottom w:val="single" w:sz="4" w:space="0" w:color="auto"/>
              <w:right w:val="single" w:sz="4" w:space="0" w:color="auto"/>
            </w:tcBorders>
            <w:vAlign w:val="center"/>
          </w:tcPr>
          <w:p w14:paraId="68E49F76" w14:textId="77777777" w:rsidR="00A02C74" w:rsidRPr="009537CE" w:rsidRDefault="00A02C74" w:rsidP="008B179B">
            <w:pPr>
              <w:jc w:val="center"/>
              <w:rPr>
                <w:rFonts w:ascii="Times New Roman" w:hAnsi="Times New Roman" w:cs="Times New Roman"/>
              </w:rPr>
            </w:pPr>
            <w:r w:rsidRPr="009537CE">
              <w:rPr>
                <w:rFonts w:ascii="Times New Roman" w:hAnsi="Times New Roman" w:cs="Times New Roman"/>
              </w:rPr>
              <w:t>60</w:t>
            </w:r>
          </w:p>
        </w:tc>
      </w:tr>
      <w:tr w:rsidR="00A02C74" w:rsidRPr="009537CE" w14:paraId="0E382288" w14:textId="77777777" w:rsidTr="008B179B">
        <w:tc>
          <w:tcPr>
            <w:tcW w:w="848" w:type="pct"/>
            <w:tcBorders>
              <w:top w:val="single" w:sz="4" w:space="0" w:color="auto"/>
              <w:left w:val="single" w:sz="4" w:space="0" w:color="auto"/>
              <w:bottom w:val="single" w:sz="4" w:space="0" w:color="auto"/>
              <w:right w:val="single" w:sz="4" w:space="0" w:color="auto"/>
            </w:tcBorders>
            <w:vAlign w:val="center"/>
          </w:tcPr>
          <w:p w14:paraId="4635EF30"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1.19</w:t>
            </w:r>
          </w:p>
        </w:tc>
        <w:tc>
          <w:tcPr>
            <w:tcW w:w="831" w:type="pct"/>
            <w:gridSpan w:val="2"/>
            <w:tcBorders>
              <w:top w:val="single" w:sz="4" w:space="0" w:color="auto"/>
              <w:left w:val="single" w:sz="4" w:space="0" w:color="auto"/>
              <w:bottom w:val="single" w:sz="4" w:space="0" w:color="auto"/>
              <w:right w:val="single" w:sz="4" w:space="0" w:color="auto"/>
            </w:tcBorders>
            <w:vAlign w:val="center"/>
          </w:tcPr>
          <w:p w14:paraId="1E25ECE4"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0,2</w:t>
            </w:r>
          </w:p>
        </w:tc>
        <w:tc>
          <w:tcPr>
            <w:tcW w:w="893" w:type="pct"/>
            <w:gridSpan w:val="2"/>
            <w:tcBorders>
              <w:top w:val="single" w:sz="4" w:space="0" w:color="auto"/>
              <w:left w:val="single" w:sz="4" w:space="0" w:color="auto"/>
              <w:bottom w:val="single" w:sz="4" w:space="0" w:color="auto"/>
              <w:right w:val="single" w:sz="4" w:space="0" w:color="auto"/>
            </w:tcBorders>
            <w:vAlign w:val="center"/>
          </w:tcPr>
          <w:p w14:paraId="2FFDA23F"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10,0</w:t>
            </w:r>
          </w:p>
        </w:tc>
        <w:tc>
          <w:tcPr>
            <w:tcW w:w="2428" w:type="pct"/>
            <w:gridSpan w:val="3"/>
            <w:tcBorders>
              <w:top w:val="single" w:sz="4" w:space="0" w:color="auto"/>
              <w:left w:val="single" w:sz="4" w:space="0" w:color="auto"/>
              <w:bottom w:val="single" w:sz="4" w:space="0" w:color="auto"/>
              <w:right w:val="single" w:sz="4" w:space="0" w:color="auto"/>
            </w:tcBorders>
            <w:vAlign w:val="center"/>
          </w:tcPr>
          <w:p w14:paraId="3046264D"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Данный параметр не подлежит установлению</w:t>
            </w:r>
          </w:p>
        </w:tc>
      </w:tr>
      <w:tr w:rsidR="00A02C74" w:rsidRPr="009537CE" w14:paraId="45D981A7" w14:textId="77777777" w:rsidTr="008B179B">
        <w:tc>
          <w:tcPr>
            <w:tcW w:w="848" w:type="pct"/>
            <w:tcBorders>
              <w:top w:val="single" w:sz="4" w:space="0" w:color="auto"/>
              <w:left w:val="single" w:sz="4" w:space="0" w:color="auto"/>
              <w:bottom w:val="single" w:sz="4" w:space="0" w:color="auto"/>
              <w:right w:val="single" w:sz="4" w:space="0" w:color="auto"/>
            </w:tcBorders>
            <w:vAlign w:val="center"/>
            <w:hideMark/>
          </w:tcPr>
          <w:p w14:paraId="1A91649F"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1.20</w:t>
            </w:r>
          </w:p>
        </w:tc>
        <w:tc>
          <w:tcPr>
            <w:tcW w:w="831" w:type="pct"/>
            <w:gridSpan w:val="2"/>
            <w:tcBorders>
              <w:top w:val="single" w:sz="4" w:space="0" w:color="auto"/>
              <w:left w:val="single" w:sz="4" w:space="0" w:color="auto"/>
              <w:bottom w:val="single" w:sz="4" w:space="0" w:color="auto"/>
              <w:right w:val="single" w:sz="4" w:space="0" w:color="auto"/>
            </w:tcBorders>
            <w:vAlign w:val="center"/>
            <w:hideMark/>
          </w:tcPr>
          <w:p w14:paraId="56CDD77D"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0,2</w:t>
            </w:r>
          </w:p>
        </w:tc>
        <w:tc>
          <w:tcPr>
            <w:tcW w:w="893" w:type="pct"/>
            <w:gridSpan w:val="2"/>
            <w:tcBorders>
              <w:top w:val="single" w:sz="4" w:space="0" w:color="auto"/>
              <w:left w:val="single" w:sz="4" w:space="0" w:color="auto"/>
              <w:bottom w:val="single" w:sz="4" w:space="0" w:color="auto"/>
              <w:right w:val="single" w:sz="4" w:space="0" w:color="auto"/>
            </w:tcBorders>
            <w:vAlign w:val="center"/>
            <w:hideMark/>
          </w:tcPr>
          <w:p w14:paraId="31D0CB4D"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10,0</w:t>
            </w:r>
          </w:p>
        </w:tc>
        <w:tc>
          <w:tcPr>
            <w:tcW w:w="2428" w:type="pct"/>
            <w:gridSpan w:val="3"/>
            <w:tcBorders>
              <w:top w:val="single" w:sz="4" w:space="0" w:color="auto"/>
              <w:left w:val="single" w:sz="4" w:space="0" w:color="auto"/>
              <w:bottom w:val="single" w:sz="4" w:space="0" w:color="auto"/>
              <w:right w:val="single" w:sz="4" w:space="0" w:color="auto"/>
            </w:tcBorders>
            <w:vAlign w:val="center"/>
            <w:hideMark/>
          </w:tcPr>
          <w:p w14:paraId="32140A3D"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Данный параметр не подлежит установлению</w:t>
            </w:r>
          </w:p>
        </w:tc>
      </w:tr>
      <w:tr w:rsidR="00A02C74" w:rsidRPr="009537CE" w14:paraId="436DA728" w14:textId="77777777" w:rsidTr="008B179B">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444FC60D" w14:textId="77777777" w:rsidR="00A02C74" w:rsidRPr="009537CE" w:rsidRDefault="00A02C74" w:rsidP="008B179B">
            <w:pPr>
              <w:ind w:firstLine="142"/>
              <w:jc w:val="center"/>
              <w:rPr>
                <w:rFonts w:ascii="Times New Roman" w:hAnsi="Times New Roman" w:cs="Times New Roman"/>
                <w:smallCaps/>
                <w:color w:val="FF0000"/>
              </w:rPr>
            </w:pPr>
            <w:r w:rsidRPr="009C6FC8">
              <w:rPr>
                <w:rFonts w:ascii="Times New Roman" w:hAnsi="Times New Roman" w:cs="Times New Roman"/>
                <w:b/>
              </w:rPr>
              <w:t>Условно разрешенные виды использования</w:t>
            </w:r>
          </w:p>
        </w:tc>
      </w:tr>
      <w:tr w:rsidR="00A02C74" w:rsidRPr="009537CE" w14:paraId="25A6F849" w14:textId="77777777" w:rsidTr="008B179B">
        <w:tc>
          <w:tcPr>
            <w:tcW w:w="848" w:type="pct"/>
            <w:tcBorders>
              <w:top w:val="single" w:sz="4" w:space="0" w:color="auto"/>
              <w:left w:val="single" w:sz="4" w:space="0" w:color="auto"/>
              <w:bottom w:val="single" w:sz="4" w:space="0" w:color="auto"/>
              <w:right w:val="single" w:sz="4" w:space="0" w:color="auto"/>
            </w:tcBorders>
            <w:vAlign w:val="center"/>
          </w:tcPr>
          <w:p w14:paraId="60B2797A"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4.9</w:t>
            </w:r>
          </w:p>
        </w:tc>
        <w:tc>
          <w:tcPr>
            <w:tcW w:w="814" w:type="pct"/>
            <w:tcBorders>
              <w:top w:val="single" w:sz="4" w:space="0" w:color="auto"/>
              <w:left w:val="single" w:sz="4" w:space="0" w:color="auto"/>
              <w:bottom w:val="single" w:sz="4" w:space="0" w:color="auto"/>
              <w:right w:val="single" w:sz="4" w:space="0" w:color="auto"/>
            </w:tcBorders>
            <w:vAlign w:val="center"/>
          </w:tcPr>
          <w:p w14:paraId="39EB3641"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 xml:space="preserve">0,01  </w:t>
            </w:r>
          </w:p>
        </w:tc>
        <w:tc>
          <w:tcPr>
            <w:tcW w:w="910" w:type="pct"/>
            <w:gridSpan w:val="3"/>
            <w:tcBorders>
              <w:top w:val="single" w:sz="4" w:space="0" w:color="auto"/>
              <w:left w:val="single" w:sz="4" w:space="0" w:color="auto"/>
              <w:bottom w:val="single" w:sz="4" w:space="0" w:color="auto"/>
              <w:right w:val="single" w:sz="4" w:space="0" w:color="auto"/>
            </w:tcBorders>
            <w:vAlign w:val="center"/>
          </w:tcPr>
          <w:p w14:paraId="0F8D3BE6"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 xml:space="preserve">2,1 </w:t>
            </w:r>
          </w:p>
        </w:tc>
        <w:tc>
          <w:tcPr>
            <w:tcW w:w="832" w:type="pct"/>
            <w:tcBorders>
              <w:top w:val="single" w:sz="4" w:space="0" w:color="auto"/>
              <w:left w:val="single" w:sz="4" w:space="0" w:color="auto"/>
              <w:bottom w:val="single" w:sz="4" w:space="0" w:color="auto"/>
              <w:right w:val="single" w:sz="4" w:space="0" w:color="auto"/>
            </w:tcBorders>
            <w:vAlign w:val="center"/>
          </w:tcPr>
          <w:p w14:paraId="383FA9B1"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1 метр</w:t>
            </w:r>
          </w:p>
        </w:tc>
        <w:tc>
          <w:tcPr>
            <w:tcW w:w="718" w:type="pct"/>
            <w:tcBorders>
              <w:top w:val="single" w:sz="4" w:space="0" w:color="auto"/>
              <w:left w:val="single" w:sz="4" w:space="0" w:color="auto"/>
              <w:bottom w:val="single" w:sz="4" w:space="0" w:color="auto"/>
              <w:right w:val="single" w:sz="4" w:space="0" w:color="auto"/>
            </w:tcBorders>
            <w:vAlign w:val="center"/>
          </w:tcPr>
          <w:p w14:paraId="7D5DBB8C"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2 этажа</w:t>
            </w:r>
          </w:p>
        </w:tc>
        <w:tc>
          <w:tcPr>
            <w:tcW w:w="878" w:type="pct"/>
            <w:tcBorders>
              <w:top w:val="single" w:sz="4" w:space="0" w:color="auto"/>
              <w:left w:val="single" w:sz="4" w:space="0" w:color="auto"/>
              <w:bottom w:val="single" w:sz="4" w:space="0" w:color="auto"/>
              <w:right w:val="single" w:sz="4" w:space="0" w:color="auto"/>
            </w:tcBorders>
            <w:vAlign w:val="center"/>
          </w:tcPr>
          <w:p w14:paraId="0FF0D84F"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60</w:t>
            </w:r>
          </w:p>
        </w:tc>
      </w:tr>
      <w:tr w:rsidR="00A02C74" w:rsidRPr="009537CE" w14:paraId="11BA1453" w14:textId="77777777" w:rsidTr="008B179B">
        <w:tc>
          <w:tcPr>
            <w:tcW w:w="848" w:type="pct"/>
            <w:tcBorders>
              <w:top w:val="single" w:sz="4" w:space="0" w:color="auto"/>
              <w:left w:val="single" w:sz="4" w:space="0" w:color="auto"/>
              <w:bottom w:val="single" w:sz="4" w:space="0" w:color="auto"/>
              <w:right w:val="single" w:sz="4" w:space="0" w:color="auto"/>
            </w:tcBorders>
            <w:vAlign w:val="center"/>
          </w:tcPr>
          <w:p w14:paraId="118FDB18"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7.2.1</w:t>
            </w:r>
          </w:p>
        </w:tc>
        <w:tc>
          <w:tcPr>
            <w:tcW w:w="814" w:type="pct"/>
            <w:tcBorders>
              <w:top w:val="single" w:sz="4" w:space="0" w:color="auto"/>
              <w:left w:val="single" w:sz="4" w:space="0" w:color="auto"/>
              <w:bottom w:val="single" w:sz="4" w:space="0" w:color="auto"/>
              <w:right w:val="single" w:sz="4" w:space="0" w:color="auto"/>
            </w:tcBorders>
            <w:vAlign w:val="center"/>
          </w:tcPr>
          <w:p w14:paraId="56D4E1A3" w14:textId="77777777" w:rsidR="00A02C74" w:rsidRPr="009537CE" w:rsidRDefault="00A02C74" w:rsidP="008B179B">
            <w:pPr>
              <w:ind w:firstLine="142"/>
              <w:jc w:val="center"/>
              <w:rPr>
                <w:rFonts w:ascii="Times New Roman" w:hAnsi="Times New Roman" w:cs="Times New Roman"/>
                <w:color w:val="FF0000"/>
              </w:rPr>
            </w:pPr>
            <w:r w:rsidRPr="009537CE">
              <w:rPr>
                <w:rFonts w:ascii="Times New Roman" w:hAnsi="Times New Roman" w:cs="Times New Roman"/>
              </w:rPr>
              <w:t>0,01</w:t>
            </w:r>
          </w:p>
        </w:tc>
        <w:tc>
          <w:tcPr>
            <w:tcW w:w="910" w:type="pct"/>
            <w:gridSpan w:val="3"/>
            <w:tcBorders>
              <w:top w:val="single" w:sz="4" w:space="0" w:color="auto"/>
              <w:left w:val="single" w:sz="4" w:space="0" w:color="auto"/>
              <w:bottom w:val="single" w:sz="4" w:space="0" w:color="auto"/>
              <w:right w:val="single" w:sz="4" w:space="0" w:color="auto"/>
            </w:tcBorders>
            <w:vAlign w:val="center"/>
          </w:tcPr>
          <w:p w14:paraId="3FE113B7" w14:textId="77777777" w:rsidR="00A02C74" w:rsidRPr="009537CE" w:rsidRDefault="00A02C74" w:rsidP="008B179B">
            <w:pPr>
              <w:ind w:firstLine="142"/>
              <w:jc w:val="center"/>
              <w:rPr>
                <w:rFonts w:ascii="Times New Roman" w:hAnsi="Times New Roman" w:cs="Times New Roman"/>
                <w:color w:val="FF0000"/>
              </w:rPr>
            </w:pPr>
            <w:r w:rsidRPr="009537CE">
              <w:rPr>
                <w:rFonts w:ascii="Times New Roman" w:hAnsi="Times New Roman" w:cs="Times New Roman"/>
              </w:rPr>
              <w:t>Данный параметр не подлежит установлению</w:t>
            </w:r>
          </w:p>
        </w:tc>
        <w:tc>
          <w:tcPr>
            <w:tcW w:w="832" w:type="pct"/>
            <w:tcBorders>
              <w:top w:val="single" w:sz="4" w:space="0" w:color="auto"/>
              <w:left w:val="single" w:sz="4" w:space="0" w:color="auto"/>
              <w:bottom w:val="single" w:sz="4" w:space="0" w:color="auto"/>
              <w:right w:val="single" w:sz="4" w:space="0" w:color="auto"/>
            </w:tcBorders>
            <w:vAlign w:val="center"/>
          </w:tcPr>
          <w:p w14:paraId="38BE23BB" w14:textId="77777777" w:rsidR="00A02C74" w:rsidRPr="009537CE" w:rsidRDefault="00A02C74" w:rsidP="008B179B">
            <w:pPr>
              <w:ind w:firstLine="142"/>
              <w:jc w:val="center"/>
              <w:rPr>
                <w:rFonts w:ascii="Times New Roman" w:hAnsi="Times New Roman" w:cs="Times New Roman"/>
                <w:color w:val="FF0000"/>
              </w:rPr>
            </w:pPr>
            <w:r w:rsidRPr="009537CE">
              <w:rPr>
                <w:rFonts w:ascii="Times New Roman" w:hAnsi="Times New Roman" w:cs="Times New Roman"/>
              </w:rPr>
              <w:t>1 метр</w:t>
            </w:r>
          </w:p>
        </w:tc>
        <w:tc>
          <w:tcPr>
            <w:tcW w:w="718" w:type="pct"/>
            <w:tcBorders>
              <w:top w:val="single" w:sz="4" w:space="0" w:color="auto"/>
              <w:left w:val="single" w:sz="4" w:space="0" w:color="auto"/>
              <w:bottom w:val="single" w:sz="4" w:space="0" w:color="auto"/>
              <w:right w:val="single" w:sz="4" w:space="0" w:color="auto"/>
            </w:tcBorders>
            <w:vAlign w:val="center"/>
          </w:tcPr>
          <w:p w14:paraId="716D8503" w14:textId="77777777" w:rsidR="00A02C74" w:rsidRPr="009537CE" w:rsidRDefault="00A02C74" w:rsidP="008B179B">
            <w:pPr>
              <w:ind w:firstLine="142"/>
              <w:jc w:val="center"/>
              <w:rPr>
                <w:rFonts w:ascii="Times New Roman" w:hAnsi="Times New Roman" w:cs="Times New Roman"/>
                <w:color w:val="FF0000"/>
              </w:rPr>
            </w:pPr>
            <w:r w:rsidRPr="009537CE">
              <w:rPr>
                <w:rFonts w:ascii="Times New Roman" w:hAnsi="Times New Roman" w:cs="Times New Roman"/>
              </w:rPr>
              <w:t>Данный параметр не подлежит установлению</w:t>
            </w:r>
          </w:p>
        </w:tc>
        <w:tc>
          <w:tcPr>
            <w:tcW w:w="878" w:type="pct"/>
            <w:tcBorders>
              <w:top w:val="single" w:sz="4" w:space="0" w:color="auto"/>
              <w:left w:val="single" w:sz="4" w:space="0" w:color="auto"/>
              <w:bottom w:val="single" w:sz="4" w:space="0" w:color="auto"/>
              <w:right w:val="single" w:sz="4" w:space="0" w:color="auto"/>
            </w:tcBorders>
            <w:vAlign w:val="center"/>
          </w:tcPr>
          <w:p w14:paraId="1194BA41" w14:textId="77777777" w:rsidR="00A02C74" w:rsidRPr="009537CE" w:rsidRDefault="00A02C74" w:rsidP="008B179B">
            <w:pPr>
              <w:ind w:firstLine="142"/>
              <w:jc w:val="center"/>
              <w:rPr>
                <w:rFonts w:ascii="Times New Roman" w:hAnsi="Times New Roman" w:cs="Times New Roman"/>
                <w:color w:val="FF0000"/>
              </w:rPr>
            </w:pPr>
            <w:r w:rsidRPr="009537CE">
              <w:rPr>
                <w:rFonts w:ascii="Times New Roman" w:hAnsi="Times New Roman" w:cs="Times New Roman"/>
              </w:rPr>
              <w:t>Данный параметр не подлежит установлению</w:t>
            </w:r>
          </w:p>
        </w:tc>
      </w:tr>
      <w:tr w:rsidR="00A02C74" w:rsidRPr="009537CE" w14:paraId="699517C8" w14:textId="77777777" w:rsidTr="008B179B">
        <w:tc>
          <w:tcPr>
            <w:tcW w:w="5000" w:type="pct"/>
            <w:gridSpan w:val="8"/>
            <w:tcBorders>
              <w:top w:val="single" w:sz="4" w:space="0" w:color="auto"/>
              <w:left w:val="single" w:sz="4" w:space="0" w:color="auto"/>
              <w:bottom w:val="single" w:sz="4" w:space="0" w:color="auto"/>
              <w:right w:val="single" w:sz="4" w:space="0" w:color="auto"/>
            </w:tcBorders>
            <w:vAlign w:val="center"/>
          </w:tcPr>
          <w:p w14:paraId="2AAA7D49" w14:textId="77777777" w:rsidR="00A02C74" w:rsidRPr="009C6FC8" w:rsidRDefault="00A02C74" w:rsidP="00A02C74">
            <w:pPr>
              <w:jc w:val="center"/>
              <w:rPr>
                <w:rFonts w:ascii="Times New Roman" w:hAnsi="Times New Roman" w:cs="Times New Roman"/>
              </w:rPr>
            </w:pPr>
            <w:r w:rsidRPr="009C6FC8">
              <w:rPr>
                <w:rFonts w:ascii="Times New Roman" w:hAnsi="Times New Roman" w:cs="Times New Roman"/>
                <w:b/>
              </w:rPr>
              <w:t>Вспомогательные виды разрешенного использования</w:t>
            </w:r>
          </w:p>
        </w:tc>
      </w:tr>
      <w:tr w:rsidR="00A02C74" w:rsidRPr="009537CE" w14:paraId="5D57D1C7" w14:textId="77777777" w:rsidTr="008B179B">
        <w:tc>
          <w:tcPr>
            <w:tcW w:w="848" w:type="pct"/>
            <w:tcBorders>
              <w:top w:val="single" w:sz="4" w:space="0" w:color="auto"/>
              <w:left w:val="single" w:sz="4" w:space="0" w:color="auto"/>
              <w:bottom w:val="single" w:sz="4" w:space="0" w:color="auto"/>
              <w:right w:val="single" w:sz="4" w:space="0" w:color="auto"/>
            </w:tcBorders>
            <w:vAlign w:val="center"/>
          </w:tcPr>
          <w:p w14:paraId="17BE51B0"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3.1.1</w:t>
            </w:r>
          </w:p>
        </w:tc>
        <w:tc>
          <w:tcPr>
            <w:tcW w:w="4152" w:type="pct"/>
            <w:gridSpan w:val="7"/>
            <w:tcBorders>
              <w:top w:val="single" w:sz="4" w:space="0" w:color="auto"/>
              <w:left w:val="single" w:sz="4" w:space="0" w:color="auto"/>
              <w:bottom w:val="single" w:sz="4" w:space="0" w:color="auto"/>
              <w:right w:val="single" w:sz="4" w:space="0" w:color="auto"/>
            </w:tcBorders>
            <w:vAlign w:val="center"/>
          </w:tcPr>
          <w:p w14:paraId="7B509457" w14:textId="77777777" w:rsidR="00A02C74" w:rsidRPr="009537CE" w:rsidRDefault="00A02C74" w:rsidP="008B179B">
            <w:pPr>
              <w:ind w:firstLine="142"/>
              <w:jc w:val="center"/>
              <w:rPr>
                <w:rFonts w:ascii="Times New Roman" w:hAnsi="Times New Roman" w:cs="Times New Roman"/>
              </w:rPr>
            </w:pPr>
            <w:r w:rsidRPr="009537CE">
              <w:rPr>
                <w:rFonts w:ascii="Times New Roman" w:hAnsi="Times New Roman" w:cs="Times New Roman"/>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bl>
    <w:p w14:paraId="0D17A905" w14:textId="77777777" w:rsidR="00A02C74" w:rsidRPr="00A02C74" w:rsidRDefault="00A02C74" w:rsidP="00A02C74">
      <w:pPr>
        <w:ind w:firstLine="709"/>
        <w:rPr>
          <w:rFonts w:ascii="Times New Roman" w:hAnsi="Times New Roman" w:cs="Times New Roman"/>
          <w:sz w:val="24"/>
          <w:szCs w:val="24"/>
        </w:rPr>
      </w:pPr>
      <w:r w:rsidRPr="00A02C74">
        <w:rPr>
          <w:rFonts w:ascii="Times New Roman" w:hAnsi="Times New Roman" w:cs="Times New Roman"/>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положениями статей 36 - 41 настоящих Правил.</w:t>
      </w:r>
    </w:p>
    <w:p w14:paraId="5FBBE39B" w14:textId="77777777" w:rsidR="00A02C74" w:rsidRPr="00AE75C0" w:rsidRDefault="00A02C74" w:rsidP="00A02C74">
      <w:pPr>
        <w:pStyle w:val="4"/>
        <w:rPr>
          <w:color w:val="000000" w:themeColor="text1"/>
          <w:sz w:val="26"/>
          <w:szCs w:val="26"/>
        </w:rPr>
      </w:pPr>
      <w:bookmarkStart w:id="288" w:name="_Toc129772258"/>
      <w:r w:rsidRPr="00AE75C0">
        <w:rPr>
          <w:color w:val="000000" w:themeColor="text1"/>
          <w:sz w:val="26"/>
          <w:szCs w:val="26"/>
        </w:rPr>
        <w:t>Статья 3</w:t>
      </w:r>
      <w:r>
        <w:rPr>
          <w:color w:val="000000" w:themeColor="text1"/>
          <w:sz w:val="26"/>
          <w:szCs w:val="26"/>
        </w:rPr>
        <w:t>6</w:t>
      </w:r>
      <w:r w:rsidRPr="00AE75C0">
        <w:rPr>
          <w:color w:val="000000" w:themeColor="text1"/>
          <w:sz w:val="26"/>
          <w:szCs w:val="26"/>
        </w:rPr>
        <w:t xml:space="preserve">. Зона </w:t>
      </w:r>
      <w:r>
        <w:rPr>
          <w:color w:val="000000" w:themeColor="text1"/>
          <w:sz w:val="26"/>
          <w:szCs w:val="26"/>
        </w:rPr>
        <w:t>сельскохозяйственного производства</w:t>
      </w:r>
      <w:r w:rsidRPr="00AE75C0">
        <w:rPr>
          <w:color w:val="000000" w:themeColor="text1"/>
          <w:sz w:val="26"/>
          <w:szCs w:val="26"/>
        </w:rPr>
        <w:t xml:space="preserve"> (</w:t>
      </w:r>
      <w:r>
        <w:rPr>
          <w:color w:val="000000" w:themeColor="text1"/>
          <w:sz w:val="26"/>
          <w:szCs w:val="26"/>
        </w:rPr>
        <w:t>Сх</w:t>
      </w:r>
      <w:r w:rsidRPr="00AE75C0">
        <w:rPr>
          <w:color w:val="000000" w:themeColor="text1"/>
          <w:sz w:val="26"/>
          <w:szCs w:val="26"/>
        </w:rPr>
        <w:t>-</w:t>
      </w:r>
      <w:r>
        <w:rPr>
          <w:color w:val="000000" w:themeColor="text1"/>
          <w:sz w:val="26"/>
          <w:szCs w:val="26"/>
        </w:rPr>
        <w:t>2</w:t>
      </w:r>
      <w:r w:rsidRPr="00AE75C0">
        <w:rPr>
          <w:color w:val="000000" w:themeColor="text1"/>
          <w:sz w:val="26"/>
          <w:szCs w:val="26"/>
        </w:rPr>
        <w:t>)</w:t>
      </w:r>
      <w:bookmarkEnd w:id="288"/>
    </w:p>
    <w:p w14:paraId="46179364" w14:textId="77777777" w:rsidR="00A02C74" w:rsidRPr="00C9550A" w:rsidRDefault="00A02C74" w:rsidP="00A02C74">
      <w:pPr>
        <w:pStyle w:val="S"/>
        <w:jc w:val="center"/>
        <w:rPr>
          <w:b/>
          <w:i/>
          <w:sz w:val="26"/>
          <w:szCs w:val="26"/>
        </w:rPr>
      </w:pPr>
      <w:r w:rsidRPr="00C9550A">
        <w:rPr>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3306"/>
        <w:gridCol w:w="1757"/>
        <w:gridCol w:w="6225"/>
        <w:gridCol w:w="2724"/>
      </w:tblGrid>
      <w:tr w:rsidR="00A02C74" w:rsidRPr="00C9550A" w14:paraId="35D208F5" w14:textId="77777777" w:rsidTr="008B179B">
        <w:trPr>
          <w:trHeight w:val="283"/>
        </w:trPr>
        <w:tc>
          <w:tcPr>
            <w:tcW w:w="262" w:type="pct"/>
            <w:tcBorders>
              <w:top w:val="single" w:sz="4" w:space="0" w:color="auto"/>
              <w:left w:val="single" w:sz="4" w:space="0" w:color="auto"/>
              <w:bottom w:val="single" w:sz="4" w:space="0" w:color="auto"/>
              <w:right w:val="single" w:sz="4" w:space="0" w:color="auto"/>
            </w:tcBorders>
            <w:vAlign w:val="center"/>
            <w:hideMark/>
          </w:tcPr>
          <w:p w14:paraId="117E3441" w14:textId="77777777" w:rsidR="00A02C74" w:rsidRPr="00C9550A" w:rsidRDefault="00A02C74" w:rsidP="008B179B">
            <w:pPr>
              <w:ind w:firstLine="142"/>
              <w:jc w:val="center"/>
              <w:rPr>
                <w:rFonts w:ascii="Times New Roman" w:hAnsi="Times New Roman" w:cs="Times New Roman"/>
              </w:rPr>
            </w:pPr>
            <w:r w:rsidRPr="00C9550A">
              <w:rPr>
                <w:rFonts w:ascii="Times New Roman" w:hAnsi="Times New Roman" w:cs="Times New Roman"/>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14:paraId="31A75BAF" w14:textId="77777777" w:rsidR="00A02C74" w:rsidRPr="00C9550A" w:rsidRDefault="00A02C74" w:rsidP="008B179B">
            <w:pPr>
              <w:keepLines/>
              <w:ind w:firstLine="142"/>
              <w:jc w:val="center"/>
              <w:rPr>
                <w:rFonts w:ascii="Times New Roman" w:hAnsi="Times New Roman" w:cs="Times New Roman"/>
              </w:rPr>
            </w:pPr>
            <w:r w:rsidRPr="00C9550A">
              <w:rPr>
                <w:rFonts w:ascii="Times New Roman" w:hAnsi="Times New Roman" w:cs="Times New Roman"/>
              </w:rPr>
              <w:t>Наименование вида разрешенного использования земельного участка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7C7519A5" w14:textId="77777777" w:rsidR="00A02C74" w:rsidRPr="00C9550A" w:rsidRDefault="00A02C74" w:rsidP="008B179B">
            <w:pPr>
              <w:keepLines/>
              <w:ind w:firstLine="142"/>
              <w:jc w:val="center"/>
              <w:rPr>
                <w:rFonts w:ascii="Times New Roman" w:hAnsi="Times New Roman" w:cs="Times New Roman"/>
              </w:rPr>
            </w:pPr>
            <w:r w:rsidRPr="00C9550A">
              <w:rPr>
                <w:rFonts w:ascii="Times New Roman" w:hAnsi="Times New Roman" w:cs="Times New Roman"/>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14:paraId="3365BD50" w14:textId="77777777" w:rsidR="00A02C74" w:rsidRPr="00C9550A" w:rsidRDefault="00A02C74" w:rsidP="008B179B">
            <w:pPr>
              <w:keepLines/>
              <w:ind w:firstLine="142"/>
              <w:jc w:val="center"/>
              <w:rPr>
                <w:rFonts w:ascii="Times New Roman" w:hAnsi="Times New Roman" w:cs="Times New Roman"/>
              </w:rPr>
            </w:pPr>
            <w:r w:rsidRPr="00C9550A">
              <w:rPr>
                <w:rFonts w:ascii="Times New Roman" w:hAnsi="Times New Roman" w:cs="Times New Roman"/>
              </w:rPr>
              <w:t>Описание вида разрешенного использования</w:t>
            </w:r>
          </w:p>
          <w:p w14:paraId="611C6EF7" w14:textId="77777777" w:rsidR="00A02C74" w:rsidRPr="00C9550A" w:rsidRDefault="00A02C74" w:rsidP="008B179B">
            <w:pPr>
              <w:keepLines/>
              <w:ind w:firstLine="142"/>
              <w:jc w:val="center"/>
              <w:rPr>
                <w:rFonts w:ascii="Times New Roman" w:hAnsi="Times New Roman" w:cs="Times New Roman"/>
              </w:rPr>
            </w:pPr>
            <w:r w:rsidRPr="00C9550A">
              <w:rPr>
                <w:rFonts w:ascii="Times New Roman" w:hAnsi="Times New Roman" w:cs="Times New Roman"/>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14:paraId="1AD9EFD2" w14:textId="77777777" w:rsidR="00A02C74" w:rsidRPr="00C9550A" w:rsidRDefault="00A02C74" w:rsidP="008B179B">
            <w:pPr>
              <w:keepLines/>
              <w:ind w:firstLine="142"/>
              <w:jc w:val="center"/>
              <w:rPr>
                <w:rFonts w:ascii="Times New Roman" w:hAnsi="Times New Roman" w:cs="Times New Roman"/>
              </w:rPr>
            </w:pPr>
            <w:r w:rsidRPr="00C9550A">
              <w:rPr>
                <w:rFonts w:ascii="Times New Roman" w:hAnsi="Times New Roman" w:cs="Times New Roman"/>
              </w:rPr>
              <w:t>Примечания</w:t>
            </w:r>
          </w:p>
        </w:tc>
      </w:tr>
      <w:tr w:rsidR="00A02C74" w:rsidRPr="00F2771B" w14:paraId="381C6D07" w14:textId="77777777" w:rsidTr="008B179B">
        <w:trPr>
          <w:trHeight w:val="283"/>
        </w:trPr>
        <w:tc>
          <w:tcPr>
            <w:tcW w:w="262" w:type="pct"/>
            <w:tcBorders>
              <w:top w:val="single" w:sz="4" w:space="0" w:color="auto"/>
              <w:left w:val="single" w:sz="4" w:space="0" w:color="auto"/>
              <w:bottom w:val="single" w:sz="4" w:space="0" w:color="auto"/>
              <w:right w:val="single" w:sz="4" w:space="0" w:color="auto"/>
            </w:tcBorders>
            <w:vAlign w:val="center"/>
          </w:tcPr>
          <w:p w14:paraId="55AE6549" w14:textId="77777777" w:rsidR="00A02C74" w:rsidRPr="00C9550A" w:rsidRDefault="00A02C74" w:rsidP="008B179B">
            <w:pPr>
              <w:ind w:firstLine="142"/>
              <w:jc w:val="center"/>
              <w:rPr>
                <w:rFonts w:ascii="Times New Roman" w:hAnsi="Times New Roman" w:cs="Times New Roman"/>
                <w:sz w:val="22"/>
                <w:szCs w:val="22"/>
              </w:rPr>
            </w:pPr>
            <w:r w:rsidRPr="00C9550A">
              <w:rPr>
                <w:rFonts w:ascii="Times New Roman" w:hAnsi="Times New Roman" w:cs="Times New Roman"/>
                <w:sz w:val="22"/>
                <w:szCs w:val="22"/>
              </w:rPr>
              <w:t>1</w:t>
            </w:r>
          </w:p>
        </w:tc>
        <w:tc>
          <w:tcPr>
            <w:tcW w:w="1118" w:type="pct"/>
            <w:tcBorders>
              <w:top w:val="single" w:sz="4" w:space="0" w:color="auto"/>
              <w:left w:val="single" w:sz="4" w:space="0" w:color="auto"/>
              <w:bottom w:val="single" w:sz="4" w:space="0" w:color="auto"/>
              <w:right w:val="single" w:sz="4" w:space="0" w:color="auto"/>
            </w:tcBorders>
            <w:vAlign w:val="center"/>
          </w:tcPr>
          <w:p w14:paraId="1E7089E6" w14:textId="77777777" w:rsidR="00A02C74" w:rsidRPr="00C9550A" w:rsidRDefault="00A02C74" w:rsidP="008B179B">
            <w:pPr>
              <w:keepLines/>
              <w:ind w:firstLine="142"/>
              <w:jc w:val="center"/>
              <w:rPr>
                <w:rFonts w:ascii="Times New Roman" w:hAnsi="Times New Roman" w:cs="Times New Roman"/>
                <w:sz w:val="22"/>
                <w:szCs w:val="22"/>
              </w:rPr>
            </w:pPr>
            <w:r w:rsidRPr="00C9550A">
              <w:rPr>
                <w:rFonts w:ascii="Times New Roman" w:hAnsi="Times New Roman" w:cs="Times New Roman"/>
                <w:sz w:val="22"/>
                <w:szCs w:val="22"/>
              </w:rPr>
              <w:t>Животноводство</w:t>
            </w:r>
          </w:p>
        </w:tc>
        <w:tc>
          <w:tcPr>
            <w:tcW w:w="594" w:type="pct"/>
            <w:tcBorders>
              <w:top w:val="single" w:sz="4" w:space="0" w:color="auto"/>
              <w:left w:val="single" w:sz="4" w:space="0" w:color="auto"/>
              <w:bottom w:val="single" w:sz="4" w:space="0" w:color="auto"/>
              <w:right w:val="single" w:sz="4" w:space="0" w:color="auto"/>
            </w:tcBorders>
            <w:vAlign w:val="center"/>
          </w:tcPr>
          <w:p w14:paraId="5E66F101" w14:textId="77777777" w:rsidR="00A02C74" w:rsidRPr="00C9550A" w:rsidRDefault="00A02C74" w:rsidP="008B179B">
            <w:pPr>
              <w:keepLines/>
              <w:ind w:firstLine="142"/>
              <w:jc w:val="center"/>
              <w:rPr>
                <w:rFonts w:ascii="Times New Roman" w:hAnsi="Times New Roman" w:cs="Times New Roman"/>
                <w:sz w:val="22"/>
                <w:szCs w:val="22"/>
              </w:rPr>
            </w:pPr>
            <w:r w:rsidRPr="00C9550A">
              <w:rPr>
                <w:rFonts w:ascii="Times New Roman" w:hAnsi="Times New Roman" w:cs="Times New Roman"/>
                <w:sz w:val="22"/>
                <w:szCs w:val="22"/>
              </w:rPr>
              <w:t>1.7</w:t>
            </w:r>
          </w:p>
        </w:tc>
        <w:tc>
          <w:tcPr>
            <w:tcW w:w="2105" w:type="pct"/>
            <w:tcBorders>
              <w:top w:val="single" w:sz="4" w:space="0" w:color="auto"/>
              <w:left w:val="single" w:sz="4" w:space="0" w:color="auto"/>
              <w:bottom w:val="single" w:sz="4" w:space="0" w:color="auto"/>
              <w:right w:val="single" w:sz="4" w:space="0" w:color="auto"/>
            </w:tcBorders>
            <w:vAlign w:val="center"/>
          </w:tcPr>
          <w:p w14:paraId="2E3892E6" w14:textId="77777777" w:rsidR="00A02C74" w:rsidRPr="00C9550A" w:rsidRDefault="00A02C74" w:rsidP="008B179B">
            <w:pPr>
              <w:pStyle w:val="ConsPlusNormal"/>
              <w:ind w:firstLine="284"/>
              <w:rPr>
                <w:rFonts w:ascii="Times New Roman" w:hAnsi="Times New Roman" w:cs="Times New Roman"/>
              </w:rPr>
            </w:pPr>
            <w:r w:rsidRPr="00C9550A">
              <w:rPr>
                <w:rFonts w:ascii="Times New Roman" w:hAnsi="Times New Roman" w:cs="Times New Roman"/>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4B684BBC" w14:textId="77777777" w:rsidR="00A02C74" w:rsidRPr="00F2771B" w:rsidRDefault="00A02C74" w:rsidP="008B179B">
            <w:pPr>
              <w:pStyle w:val="ConsPlusNormal"/>
              <w:ind w:firstLine="284"/>
              <w:rPr>
                <w:rFonts w:ascii="Times New Roman" w:hAnsi="Times New Roman" w:cs="Times New Roman"/>
                <w:sz w:val="22"/>
                <w:szCs w:val="22"/>
                <w:highlight w:val="yellow"/>
                <w:lang w:eastAsia="en-US"/>
              </w:rPr>
            </w:pPr>
            <w:r w:rsidRPr="00C9550A">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P69" w:history="1">
              <w:r w:rsidRPr="00C9550A">
                <w:rPr>
                  <w:rFonts w:ascii="Times New Roman" w:hAnsi="Times New Roman" w:cs="Times New Roman"/>
                </w:rPr>
                <w:t>кодами 1.8</w:t>
              </w:r>
            </w:hyperlink>
            <w:r w:rsidRPr="00C9550A">
              <w:rPr>
                <w:rFonts w:ascii="Times New Roman" w:hAnsi="Times New Roman" w:cs="Times New Roman"/>
              </w:rPr>
              <w:t xml:space="preserve"> - </w:t>
            </w:r>
            <w:hyperlink w:anchor="P84" w:history="1">
              <w:r w:rsidRPr="00C9550A">
                <w:rPr>
                  <w:rFonts w:ascii="Times New Roman" w:hAnsi="Times New Roman" w:cs="Times New Roman"/>
                </w:rPr>
                <w:t>1.11</w:t>
              </w:r>
            </w:hyperlink>
            <w:r w:rsidRPr="00C9550A">
              <w:rPr>
                <w:rFonts w:ascii="Times New Roman" w:hAnsi="Times New Roman" w:cs="Times New Roman"/>
              </w:rPr>
              <w:t xml:space="preserve">, </w:t>
            </w:r>
            <w:hyperlink w:anchor="P100" w:history="1">
              <w:r w:rsidRPr="00C9550A">
                <w:rPr>
                  <w:rFonts w:ascii="Times New Roman" w:hAnsi="Times New Roman" w:cs="Times New Roman"/>
                </w:rPr>
                <w:t>1.15</w:t>
              </w:r>
            </w:hyperlink>
            <w:r w:rsidRPr="00C9550A">
              <w:rPr>
                <w:rFonts w:ascii="Times New Roman" w:hAnsi="Times New Roman" w:cs="Times New Roman"/>
              </w:rPr>
              <w:t xml:space="preserve">, </w:t>
            </w:r>
            <w:hyperlink w:anchor="P113" w:history="1">
              <w:r w:rsidRPr="00C9550A">
                <w:rPr>
                  <w:rFonts w:ascii="Times New Roman" w:hAnsi="Times New Roman" w:cs="Times New Roman"/>
                </w:rPr>
                <w:t>1.19</w:t>
              </w:r>
            </w:hyperlink>
            <w:r w:rsidRPr="00C9550A">
              <w:rPr>
                <w:rFonts w:ascii="Times New Roman" w:hAnsi="Times New Roman" w:cs="Times New Roman"/>
              </w:rPr>
              <w:t xml:space="preserve">, </w:t>
            </w:r>
            <w:hyperlink w:anchor="P116" w:history="1">
              <w:r w:rsidRPr="00C9550A">
                <w:rPr>
                  <w:rFonts w:ascii="Times New Roman" w:hAnsi="Times New Roman" w:cs="Times New Roman"/>
                </w:rPr>
                <w:t>1.20</w:t>
              </w:r>
            </w:hyperlink>
          </w:p>
        </w:tc>
        <w:tc>
          <w:tcPr>
            <w:tcW w:w="921" w:type="pct"/>
            <w:tcBorders>
              <w:top w:val="single" w:sz="4" w:space="0" w:color="auto"/>
              <w:left w:val="single" w:sz="4" w:space="0" w:color="auto"/>
              <w:bottom w:val="single" w:sz="4" w:space="0" w:color="auto"/>
              <w:right w:val="single" w:sz="4" w:space="0" w:color="auto"/>
            </w:tcBorders>
            <w:vAlign w:val="center"/>
          </w:tcPr>
          <w:p w14:paraId="7B2E3E64" w14:textId="77777777" w:rsidR="00A02C74" w:rsidRPr="00F2771B" w:rsidRDefault="00A02C74" w:rsidP="008B179B">
            <w:pPr>
              <w:keepLines/>
              <w:ind w:firstLine="142"/>
              <w:jc w:val="center"/>
              <w:rPr>
                <w:rFonts w:ascii="Times New Roman" w:hAnsi="Times New Roman" w:cs="Times New Roman"/>
                <w:color w:val="FF0000"/>
                <w:sz w:val="22"/>
                <w:szCs w:val="22"/>
                <w:highlight w:val="yellow"/>
                <w:lang w:eastAsia="en-US"/>
              </w:rPr>
            </w:pPr>
          </w:p>
        </w:tc>
      </w:tr>
      <w:tr w:rsidR="00A02C74" w:rsidRPr="00F2771B" w14:paraId="050EDB34" w14:textId="77777777" w:rsidTr="008B179B">
        <w:trPr>
          <w:trHeight w:val="283"/>
        </w:trPr>
        <w:tc>
          <w:tcPr>
            <w:tcW w:w="262" w:type="pct"/>
            <w:tcBorders>
              <w:top w:val="single" w:sz="4" w:space="0" w:color="auto"/>
              <w:left w:val="single" w:sz="4" w:space="0" w:color="auto"/>
              <w:bottom w:val="single" w:sz="4" w:space="0" w:color="auto"/>
              <w:right w:val="single" w:sz="4" w:space="0" w:color="auto"/>
            </w:tcBorders>
            <w:vAlign w:val="center"/>
          </w:tcPr>
          <w:p w14:paraId="358F7232" w14:textId="77777777" w:rsidR="00A02C74" w:rsidRPr="00C9550A" w:rsidRDefault="00A02C74" w:rsidP="008B179B">
            <w:pPr>
              <w:ind w:firstLine="142"/>
              <w:jc w:val="center"/>
              <w:rPr>
                <w:rFonts w:ascii="Times New Roman" w:hAnsi="Times New Roman" w:cs="Times New Roman"/>
                <w:sz w:val="22"/>
                <w:szCs w:val="22"/>
              </w:rPr>
            </w:pPr>
            <w:r w:rsidRPr="00C9550A">
              <w:rPr>
                <w:rFonts w:ascii="Times New Roman" w:hAnsi="Times New Roman" w:cs="Times New Roman"/>
                <w:sz w:val="22"/>
                <w:szCs w:val="22"/>
              </w:rPr>
              <w:t>4</w:t>
            </w:r>
          </w:p>
        </w:tc>
        <w:tc>
          <w:tcPr>
            <w:tcW w:w="1118" w:type="pct"/>
            <w:tcBorders>
              <w:top w:val="single" w:sz="4" w:space="0" w:color="auto"/>
              <w:left w:val="single" w:sz="4" w:space="0" w:color="auto"/>
              <w:bottom w:val="single" w:sz="4" w:space="0" w:color="auto"/>
              <w:right w:val="single" w:sz="4" w:space="0" w:color="auto"/>
            </w:tcBorders>
            <w:vAlign w:val="center"/>
          </w:tcPr>
          <w:p w14:paraId="5B1CBB09" w14:textId="77777777" w:rsidR="00A02C74" w:rsidRPr="00C9550A" w:rsidRDefault="00A02C74" w:rsidP="008B179B">
            <w:pPr>
              <w:keepLines/>
              <w:ind w:firstLine="142"/>
              <w:jc w:val="center"/>
              <w:rPr>
                <w:rFonts w:ascii="Times New Roman" w:hAnsi="Times New Roman" w:cs="Times New Roman"/>
                <w:sz w:val="22"/>
                <w:szCs w:val="22"/>
              </w:rPr>
            </w:pPr>
            <w:r w:rsidRPr="00C9550A">
              <w:rPr>
                <w:rFonts w:ascii="Times New Roman" w:hAnsi="Times New Roman" w:cs="Times New Roman"/>
                <w:sz w:val="22"/>
                <w:szCs w:val="22"/>
              </w:rPr>
              <w:t>Обеспечение сельскохозяйственного производства</w:t>
            </w:r>
          </w:p>
        </w:tc>
        <w:tc>
          <w:tcPr>
            <w:tcW w:w="594" w:type="pct"/>
            <w:tcBorders>
              <w:top w:val="single" w:sz="4" w:space="0" w:color="auto"/>
              <w:left w:val="single" w:sz="4" w:space="0" w:color="auto"/>
              <w:bottom w:val="single" w:sz="4" w:space="0" w:color="auto"/>
              <w:right w:val="single" w:sz="4" w:space="0" w:color="auto"/>
            </w:tcBorders>
            <w:vAlign w:val="center"/>
          </w:tcPr>
          <w:p w14:paraId="78401E0F" w14:textId="77777777" w:rsidR="00A02C74" w:rsidRPr="00C9550A" w:rsidRDefault="00A02C74" w:rsidP="008B179B">
            <w:pPr>
              <w:keepLines/>
              <w:ind w:firstLine="142"/>
              <w:jc w:val="center"/>
              <w:rPr>
                <w:rFonts w:ascii="Times New Roman" w:hAnsi="Times New Roman" w:cs="Times New Roman"/>
                <w:sz w:val="22"/>
                <w:szCs w:val="22"/>
              </w:rPr>
            </w:pPr>
            <w:r w:rsidRPr="00C9550A">
              <w:rPr>
                <w:rFonts w:ascii="Times New Roman" w:hAnsi="Times New Roman" w:cs="Times New Roman"/>
                <w:sz w:val="22"/>
                <w:szCs w:val="22"/>
              </w:rPr>
              <w:t>1.18</w:t>
            </w:r>
          </w:p>
        </w:tc>
        <w:tc>
          <w:tcPr>
            <w:tcW w:w="2105" w:type="pct"/>
            <w:tcBorders>
              <w:top w:val="single" w:sz="4" w:space="0" w:color="auto"/>
              <w:left w:val="single" w:sz="4" w:space="0" w:color="auto"/>
              <w:bottom w:val="single" w:sz="4" w:space="0" w:color="auto"/>
              <w:right w:val="single" w:sz="4" w:space="0" w:color="auto"/>
            </w:tcBorders>
            <w:vAlign w:val="center"/>
          </w:tcPr>
          <w:p w14:paraId="4ECE24D4" w14:textId="77777777" w:rsidR="00A02C74" w:rsidRPr="00C9550A" w:rsidRDefault="00A02C74" w:rsidP="008B179B">
            <w:pPr>
              <w:keepLines/>
              <w:ind w:firstLine="142"/>
              <w:rPr>
                <w:rFonts w:ascii="Times New Roman" w:hAnsi="Times New Roman" w:cs="Times New Roman"/>
                <w:sz w:val="22"/>
                <w:szCs w:val="22"/>
              </w:rPr>
            </w:pPr>
            <w:r w:rsidRPr="00C9550A">
              <w:rPr>
                <w:rFonts w:ascii="Times New Roman" w:hAnsi="Times New Roman" w:cs="Times New Roman"/>
                <w:sz w:val="22"/>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21" w:type="pct"/>
            <w:tcBorders>
              <w:top w:val="single" w:sz="4" w:space="0" w:color="auto"/>
              <w:left w:val="single" w:sz="4" w:space="0" w:color="auto"/>
              <w:bottom w:val="single" w:sz="4" w:space="0" w:color="auto"/>
              <w:right w:val="single" w:sz="4" w:space="0" w:color="auto"/>
            </w:tcBorders>
            <w:vAlign w:val="center"/>
          </w:tcPr>
          <w:p w14:paraId="5567AAC3" w14:textId="77777777" w:rsidR="00A02C74" w:rsidRPr="00F2771B" w:rsidRDefault="00A02C74" w:rsidP="008B179B">
            <w:pPr>
              <w:keepLines/>
              <w:ind w:firstLine="142"/>
              <w:jc w:val="center"/>
              <w:rPr>
                <w:rFonts w:ascii="Times New Roman" w:hAnsi="Times New Roman" w:cs="Times New Roman"/>
                <w:color w:val="FF0000"/>
                <w:sz w:val="22"/>
                <w:szCs w:val="22"/>
                <w:highlight w:val="yellow"/>
                <w:lang w:eastAsia="en-US"/>
              </w:rPr>
            </w:pPr>
          </w:p>
        </w:tc>
      </w:tr>
    </w:tbl>
    <w:p w14:paraId="25FBFDA2" w14:textId="77777777" w:rsidR="00A02C74" w:rsidRDefault="00A02C74" w:rsidP="00A02C74">
      <w:pPr>
        <w:spacing w:before="120" w:after="120"/>
        <w:jc w:val="center"/>
        <w:rPr>
          <w:rFonts w:ascii="Times New Roman" w:hAnsi="Times New Roman" w:cs="Times New Roman"/>
          <w:b/>
          <w:i/>
          <w:sz w:val="26"/>
          <w:szCs w:val="26"/>
        </w:rPr>
      </w:pPr>
      <w:r>
        <w:rPr>
          <w:rFonts w:ascii="Times New Roman" w:hAnsi="Times New Roman" w:cs="Times New Roman"/>
          <w:b/>
          <w:i/>
          <w:sz w:val="26"/>
          <w:szCs w:val="26"/>
        </w:rPr>
        <w:br w:type="page"/>
      </w:r>
    </w:p>
    <w:p w14:paraId="4F3DFBFA" w14:textId="77777777" w:rsidR="00A02C74" w:rsidRPr="00C9550A" w:rsidRDefault="00A02C74" w:rsidP="00A02C74">
      <w:pPr>
        <w:spacing w:before="120" w:after="120"/>
        <w:jc w:val="center"/>
        <w:rPr>
          <w:rFonts w:ascii="Times New Roman" w:hAnsi="Times New Roman" w:cs="Times New Roman"/>
          <w:b/>
          <w:i/>
          <w:sz w:val="26"/>
          <w:szCs w:val="26"/>
        </w:rPr>
      </w:pPr>
      <w:r w:rsidRPr="00C9550A">
        <w:rPr>
          <w:rFonts w:ascii="Times New Roman" w:hAnsi="Times New Roman" w:cs="Times New Roman"/>
          <w:b/>
          <w:i/>
          <w:sz w:val="26"/>
          <w:szCs w:val="26"/>
        </w:rPr>
        <w:lastRenderedPageBreak/>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3304"/>
        <w:gridCol w:w="1757"/>
        <w:gridCol w:w="6225"/>
        <w:gridCol w:w="2724"/>
      </w:tblGrid>
      <w:tr w:rsidR="00A02C74" w:rsidRPr="00C9550A" w14:paraId="084FFB00" w14:textId="77777777" w:rsidTr="008B179B">
        <w:trPr>
          <w:trHeight w:val="283"/>
        </w:trPr>
        <w:tc>
          <w:tcPr>
            <w:tcW w:w="262" w:type="pct"/>
            <w:tcBorders>
              <w:top w:val="single" w:sz="4" w:space="0" w:color="auto"/>
              <w:left w:val="single" w:sz="4" w:space="0" w:color="auto"/>
              <w:bottom w:val="single" w:sz="4" w:space="0" w:color="auto"/>
              <w:right w:val="single" w:sz="4" w:space="0" w:color="auto"/>
            </w:tcBorders>
            <w:vAlign w:val="center"/>
            <w:hideMark/>
          </w:tcPr>
          <w:p w14:paraId="17F894A4" w14:textId="77777777" w:rsidR="00A02C74" w:rsidRPr="00C9550A" w:rsidRDefault="00A02C74" w:rsidP="008B179B">
            <w:pPr>
              <w:ind w:firstLine="142"/>
              <w:jc w:val="center"/>
              <w:rPr>
                <w:rFonts w:ascii="Times New Roman" w:hAnsi="Times New Roman" w:cs="Times New Roman"/>
              </w:rPr>
            </w:pPr>
            <w:r w:rsidRPr="00C9550A">
              <w:rPr>
                <w:rFonts w:ascii="Times New Roman" w:hAnsi="Times New Roman" w:cs="Times New Roman"/>
              </w:rPr>
              <w:t>№ п/п</w:t>
            </w:r>
          </w:p>
        </w:tc>
        <w:tc>
          <w:tcPr>
            <w:tcW w:w="1117" w:type="pct"/>
            <w:tcBorders>
              <w:top w:val="single" w:sz="4" w:space="0" w:color="auto"/>
              <w:left w:val="single" w:sz="4" w:space="0" w:color="auto"/>
              <w:bottom w:val="single" w:sz="4" w:space="0" w:color="auto"/>
              <w:right w:val="single" w:sz="4" w:space="0" w:color="auto"/>
            </w:tcBorders>
            <w:vAlign w:val="center"/>
            <w:hideMark/>
          </w:tcPr>
          <w:p w14:paraId="366B23DB" w14:textId="77777777" w:rsidR="00A02C74" w:rsidRPr="00C9550A" w:rsidRDefault="00A02C74" w:rsidP="008B179B">
            <w:pPr>
              <w:keepLines/>
              <w:ind w:firstLine="142"/>
              <w:jc w:val="center"/>
              <w:rPr>
                <w:rFonts w:ascii="Times New Roman" w:hAnsi="Times New Roman" w:cs="Times New Roman"/>
              </w:rPr>
            </w:pPr>
            <w:r w:rsidRPr="00C9550A">
              <w:rPr>
                <w:rFonts w:ascii="Times New Roman" w:hAnsi="Times New Roman" w:cs="Times New Roman"/>
              </w:rPr>
              <w:t>Наименование вида разрешенного использования земельного участка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474B5EF3" w14:textId="77777777" w:rsidR="00A02C74" w:rsidRPr="00C9550A" w:rsidRDefault="00A02C74" w:rsidP="008B179B">
            <w:pPr>
              <w:keepLines/>
              <w:ind w:firstLine="142"/>
              <w:jc w:val="center"/>
              <w:rPr>
                <w:rFonts w:ascii="Times New Roman" w:hAnsi="Times New Roman" w:cs="Times New Roman"/>
              </w:rPr>
            </w:pPr>
            <w:r w:rsidRPr="00C9550A">
              <w:rPr>
                <w:rFonts w:ascii="Times New Roman" w:hAnsi="Times New Roman" w:cs="Times New Roman"/>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14:paraId="31867AAD" w14:textId="77777777" w:rsidR="00A02C74" w:rsidRPr="00C9550A" w:rsidRDefault="00A02C74" w:rsidP="008B179B">
            <w:pPr>
              <w:keepLines/>
              <w:ind w:firstLine="142"/>
              <w:jc w:val="center"/>
              <w:rPr>
                <w:rFonts w:ascii="Times New Roman" w:hAnsi="Times New Roman" w:cs="Times New Roman"/>
              </w:rPr>
            </w:pPr>
            <w:r w:rsidRPr="00C9550A">
              <w:rPr>
                <w:rFonts w:ascii="Times New Roman" w:hAnsi="Times New Roman" w:cs="Times New Roman"/>
              </w:rPr>
              <w:t>Описание вида разрешенного использования</w:t>
            </w:r>
          </w:p>
          <w:p w14:paraId="0F1D15FE" w14:textId="77777777" w:rsidR="00A02C74" w:rsidRPr="00C9550A" w:rsidRDefault="00A02C74" w:rsidP="008B179B">
            <w:pPr>
              <w:keepLines/>
              <w:ind w:firstLine="142"/>
              <w:jc w:val="center"/>
              <w:rPr>
                <w:rFonts w:ascii="Times New Roman" w:hAnsi="Times New Roman" w:cs="Times New Roman"/>
              </w:rPr>
            </w:pPr>
            <w:r w:rsidRPr="00C9550A">
              <w:rPr>
                <w:rFonts w:ascii="Times New Roman" w:hAnsi="Times New Roman" w:cs="Times New Roman"/>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14:paraId="69E16E43" w14:textId="77777777" w:rsidR="00A02C74" w:rsidRPr="00C9550A" w:rsidRDefault="00A02C74" w:rsidP="008B179B">
            <w:pPr>
              <w:keepLines/>
              <w:ind w:firstLine="142"/>
              <w:jc w:val="center"/>
              <w:rPr>
                <w:rFonts w:ascii="Times New Roman" w:hAnsi="Times New Roman" w:cs="Times New Roman"/>
              </w:rPr>
            </w:pPr>
            <w:r w:rsidRPr="00C9550A">
              <w:rPr>
                <w:rFonts w:ascii="Times New Roman" w:hAnsi="Times New Roman" w:cs="Times New Roman"/>
              </w:rPr>
              <w:t>Примечания</w:t>
            </w:r>
          </w:p>
        </w:tc>
      </w:tr>
      <w:tr w:rsidR="00A02C74" w:rsidRPr="00C9550A" w14:paraId="7797E198" w14:textId="77777777" w:rsidTr="008B179B">
        <w:trPr>
          <w:trHeight w:val="283"/>
        </w:trPr>
        <w:tc>
          <w:tcPr>
            <w:tcW w:w="262" w:type="pct"/>
            <w:tcBorders>
              <w:top w:val="single" w:sz="4" w:space="0" w:color="auto"/>
              <w:left w:val="single" w:sz="4" w:space="0" w:color="auto"/>
              <w:bottom w:val="single" w:sz="4" w:space="0" w:color="auto"/>
              <w:right w:val="single" w:sz="4" w:space="0" w:color="auto"/>
            </w:tcBorders>
            <w:vAlign w:val="center"/>
            <w:hideMark/>
          </w:tcPr>
          <w:p w14:paraId="7F5CEFBC" w14:textId="77777777" w:rsidR="00A02C74" w:rsidRPr="00C9550A" w:rsidRDefault="00A02C74" w:rsidP="008B179B">
            <w:pPr>
              <w:ind w:firstLine="142"/>
              <w:jc w:val="center"/>
              <w:rPr>
                <w:rFonts w:ascii="Times New Roman" w:hAnsi="Times New Roman" w:cs="Times New Roman"/>
                <w:sz w:val="22"/>
                <w:szCs w:val="22"/>
              </w:rPr>
            </w:pPr>
            <w:r w:rsidRPr="00C9550A">
              <w:rPr>
                <w:rFonts w:ascii="Times New Roman" w:hAnsi="Times New Roman" w:cs="Times New Roman"/>
                <w:sz w:val="22"/>
                <w:szCs w:val="22"/>
              </w:rPr>
              <w:t>1</w:t>
            </w:r>
          </w:p>
        </w:tc>
        <w:tc>
          <w:tcPr>
            <w:tcW w:w="1117" w:type="pct"/>
            <w:tcBorders>
              <w:top w:val="single" w:sz="4" w:space="0" w:color="auto"/>
              <w:left w:val="single" w:sz="4" w:space="0" w:color="auto"/>
              <w:bottom w:val="single" w:sz="4" w:space="0" w:color="auto"/>
              <w:right w:val="single" w:sz="4" w:space="0" w:color="auto"/>
            </w:tcBorders>
            <w:vAlign w:val="center"/>
            <w:hideMark/>
          </w:tcPr>
          <w:p w14:paraId="2B65FD1A" w14:textId="77777777" w:rsidR="00A02C74" w:rsidRPr="00C9550A" w:rsidRDefault="00A02C74" w:rsidP="008B179B">
            <w:pPr>
              <w:keepLines/>
              <w:ind w:firstLine="142"/>
              <w:jc w:val="center"/>
              <w:rPr>
                <w:rFonts w:ascii="Times New Roman" w:hAnsi="Times New Roman" w:cs="Times New Roman"/>
                <w:sz w:val="22"/>
                <w:szCs w:val="22"/>
              </w:rPr>
            </w:pPr>
            <w:r w:rsidRPr="00C9550A">
              <w:rPr>
                <w:rFonts w:ascii="Times New Roman" w:hAnsi="Times New Roman" w:cs="Times New Roman"/>
                <w:sz w:val="22"/>
                <w:szCs w:val="22"/>
              </w:rPr>
              <w:t>Магазины</w:t>
            </w:r>
          </w:p>
        </w:tc>
        <w:tc>
          <w:tcPr>
            <w:tcW w:w="594" w:type="pct"/>
            <w:tcBorders>
              <w:top w:val="single" w:sz="4" w:space="0" w:color="auto"/>
              <w:left w:val="single" w:sz="4" w:space="0" w:color="auto"/>
              <w:bottom w:val="single" w:sz="4" w:space="0" w:color="auto"/>
              <w:right w:val="single" w:sz="4" w:space="0" w:color="auto"/>
            </w:tcBorders>
            <w:vAlign w:val="center"/>
            <w:hideMark/>
          </w:tcPr>
          <w:p w14:paraId="02ABA764" w14:textId="77777777" w:rsidR="00A02C74" w:rsidRPr="00C9550A" w:rsidRDefault="00A02C74" w:rsidP="008B179B">
            <w:pPr>
              <w:keepLines/>
              <w:ind w:firstLine="142"/>
              <w:jc w:val="center"/>
              <w:rPr>
                <w:rFonts w:ascii="Times New Roman" w:hAnsi="Times New Roman" w:cs="Times New Roman"/>
                <w:sz w:val="22"/>
                <w:szCs w:val="22"/>
              </w:rPr>
            </w:pPr>
            <w:r w:rsidRPr="00C9550A">
              <w:rPr>
                <w:rFonts w:ascii="Times New Roman" w:hAnsi="Times New Roman" w:cs="Times New Roman"/>
                <w:sz w:val="22"/>
                <w:szCs w:val="22"/>
              </w:rPr>
              <w:t>4.4</w:t>
            </w:r>
          </w:p>
        </w:tc>
        <w:tc>
          <w:tcPr>
            <w:tcW w:w="2105" w:type="pct"/>
            <w:tcBorders>
              <w:top w:val="single" w:sz="4" w:space="0" w:color="auto"/>
              <w:left w:val="single" w:sz="4" w:space="0" w:color="auto"/>
              <w:bottom w:val="single" w:sz="4" w:space="0" w:color="auto"/>
              <w:right w:val="single" w:sz="4" w:space="0" w:color="auto"/>
            </w:tcBorders>
            <w:vAlign w:val="center"/>
            <w:hideMark/>
          </w:tcPr>
          <w:p w14:paraId="0E414BBF" w14:textId="77777777" w:rsidR="00A02C74" w:rsidRPr="00C9550A" w:rsidRDefault="00A02C74" w:rsidP="008B179B">
            <w:pPr>
              <w:keepLines/>
              <w:ind w:firstLine="142"/>
              <w:rPr>
                <w:rFonts w:ascii="Times New Roman" w:hAnsi="Times New Roman" w:cs="Times New Roman"/>
                <w:sz w:val="22"/>
                <w:szCs w:val="22"/>
              </w:rPr>
            </w:pPr>
            <w:r w:rsidRPr="00C9550A">
              <w:rPr>
                <w:rFonts w:ascii="Times New Roman" w:hAnsi="Times New Roman" w:cs="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21" w:type="pct"/>
            <w:tcBorders>
              <w:top w:val="single" w:sz="4" w:space="0" w:color="auto"/>
              <w:left w:val="single" w:sz="4" w:space="0" w:color="auto"/>
              <w:bottom w:val="single" w:sz="4" w:space="0" w:color="auto"/>
              <w:right w:val="single" w:sz="4" w:space="0" w:color="auto"/>
            </w:tcBorders>
            <w:vAlign w:val="center"/>
          </w:tcPr>
          <w:p w14:paraId="7A039C80" w14:textId="77777777" w:rsidR="00A02C74" w:rsidRPr="00C9550A" w:rsidRDefault="00A02C74" w:rsidP="008B179B">
            <w:pPr>
              <w:keepLines/>
              <w:ind w:firstLine="142"/>
              <w:jc w:val="center"/>
              <w:rPr>
                <w:rFonts w:ascii="Times New Roman" w:hAnsi="Times New Roman" w:cs="Times New Roman"/>
                <w:color w:val="FF0000"/>
              </w:rPr>
            </w:pPr>
          </w:p>
        </w:tc>
      </w:tr>
      <w:tr w:rsidR="00A02C74" w:rsidRPr="00C9550A" w14:paraId="5559CC4F" w14:textId="77777777" w:rsidTr="008B179B">
        <w:trPr>
          <w:trHeight w:val="283"/>
        </w:trPr>
        <w:tc>
          <w:tcPr>
            <w:tcW w:w="262" w:type="pct"/>
            <w:tcBorders>
              <w:top w:val="single" w:sz="4" w:space="0" w:color="auto"/>
              <w:left w:val="single" w:sz="4" w:space="0" w:color="auto"/>
              <w:bottom w:val="single" w:sz="4" w:space="0" w:color="auto"/>
              <w:right w:val="single" w:sz="4" w:space="0" w:color="auto"/>
            </w:tcBorders>
            <w:vAlign w:val="center"/>
            <w:hideMark/>
          </w:tcPr>
          <w:p w14:paraId="18B6713E" w14:textId="77777777" w:rsidR="00A02C74" w:rsidRPr="00C9550A" w:rsidRDefault="00A02C74" w:rsidP="008B179B">
            <w:pPr>
              <w:ind w:firstLine="142"/>
              <w:jc w:val="center"/>
              <w:rPr>
                <w:rFonts w:ascii="Times New Roman" w:hAnsi="Times New Roman" w:cs="Times New Roman"/>
                <w:sz w:val="22"/>
                <w:szCs w:val="22"/>
              </w:rPr>
            </w:pPr>
            <w:r w:rsidRPr="00C9550A">
              <w:rPr>
                <w:rFonts w:ascii="Times New Roman" w:hAnsi="Times New Roman" w:cs="Times New Roman"/>
                <w:sz w:val="22"/>
                <w:szCs w:val="22"/>
              </w:rPr>
              <w:t>2</w:t>
            </w:r>
          </w:p>
        </w:tc>
        <w:tc>
          <w:tcPr>
            <w:tcW w:w="1117" w:type="pct"/>
            <w:tcBorders>
              <w:top w:val="single" w:sz="4" w:space="0" w:color="auto"/>
              <w:left w:val="single" w:sz="4" w:space="0" w:color="auto"/>
              <w:bottom w:val="single" w:sz="4" w:space="0" w:color="auto"/>
              <w:right w:val="single" w:sz="4" w:space="0" w:color="auto"/>
            </w:tcBorders>
            <w:vAlign w:val="center"/>
            <w:hideMark/>
          </w:tcPr>
          <w:p w14:paraId="2A231617" w14:textId="77777777" w:rsidR="00A02C74" w:rsidRPr="00C9550A" w:rsidRDefault="00A02C74" w:rsidP="008B179B">
            <w:pPr>
              <w:keepLines/>
              <w:ind w:firstLine="142"/>
              <w:jc w:val="center"/>
              <w:rPr>
                <w:rFonts w:ascii="Times New Roman" w:hAnsi="Times New Roman" w:cs="Times New Roman"/>
                <w:sz w:val="22"/>
                <w:szCs w:val="22"/>
              </w:rPr>
            </w:pPr>
            <w:r w:rsidRPr="00C9550A">
              <w:rPr>
                <w:rFonts w:ascii="Times New Roman" w:hAnsi="Times New Roman" w:cs="Times New Roman"/>
                <w:sz w:val="22"/>
                <w:szCs w:val="22"/>
              </w:rPr>
              <w:t>Служебные гаражи</w:t>
            </w:r>
          </w:p>
        </w:tc>
        <w:tc>
          <w:tcPr>
            <w:tcW w:w="594" w:type="pct"/>
            <w:tcBorders>
              <w:top w:val="single" w:sz="4" w:space="0" w:color="auto"/>
              <w:left w:val="single" w:sz="4" w:space="0" w:color="auto"/>
              <w:bottom w:val="single" w:sz="4" w:space="0" w:color="auto"/>
              <w:right w:val="single" w:sz="4" w:space="0" w:color="auto"/>
            </w:tcBorders>
            <w:vAlign w:val="center"/>
            <w:hideMark/>
          </w:tcPr>
          <w:p w14:paraId="1F133D89" w14:textId="77777777" w:rsidR="00A02C74" w:rsidRPr="00C9550A" w:rsidRDefault="00A02C74" w:rsidP="008B179B">
            <w:pPr>
              <w:keepLines/>
              <w:ind w:firstLine="142"/>
              <w:jc w:val="center"/>
              <w:rPr>
                <w:rFonts w:ascii="Times New Roman" w:hAnsi="Times New Roman" w:cs="Times New Roman"/>
                <w:sz w:val="22"/>
                <w:szCs w:val="22"/>
              </w:rPr>
            </w:pPr>
            <w:r w:rsidRPr="00C9550A">
              <w:rPr>
                <w:rFonts w:ascii="Times New Roman" w:hAnsi="Times New Roman" w:cs="Times New Roman"/>
                <w:sz w:val="22"/>
                <w:szCs w:val="22"/>
              </w:rPr>
              <w:t>4.9</w:t>
            </w:r>
          </w:p>
        </w:tc>
        <w:tc>
          <w:tcPr>
            <w:tcW w:w="2105" w:type="pct"/>
            <w:tcBorders>
              <w:top w:val="single" w:sz="4" w:space="0" w:color="auto"/>
              <w:left w:val="single" w:sz="4" w:space="0" w:color="auto"/>
              <w:bottom w:val="single" w:sz="4" w:space="0" w:color="auto"/>
              <w:right w:val="single" w:sz="4" w:space="0" w:color="auto"/>
            </w:tcBorders>
            <w:vAlign w:val="center"/>
            <w:hideMark/>
          </w:tcPr>
          <w:p w14:paraId="402C67B1" w14:textId="77777777" w:rsidR="00A02C74" w:rsidRPr="00C9550A" w:rsidRDefault="00A02C74" w:rsidP="008B179B">
            <w:pPr>
              <w:keepLines/>
              <w:ind w:firstLine="142"/>
              <w:rPr>
                <w:rFonts w:ascii="Times New Roman" w:hAnsi="Times New Roman" w:cs="Times New Roman"/>
                <w:sz w:val="22"/>
                <w:szCs w:val="22"/>
              </w:rPr>
            </w:pPr>
            <w:r w:rsidRPr="00C9550A">
              <w:rPr>
                <w:rFonts w:ascii="Times New Roman" w:hAnsi="Times New Roman" w:cs="Times New Roman"/>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1" w:anchor="dst100101" w:history="1">
              <w:r w:rsidRPr="00C9550A">
                <w:rPr>
                  <w:rStyle w:val="aa"/>
                  <w:rFonts w:ascii="Times New Roman" w:hAnsi="Times New Roman"/>
                  <w:sz w:val="22"/>
                  <w:szCs w:val="22"/>
                </w:rPr>
                <w:t>кодами 3.0</w:t>
              </w:r>
            </w:hyperlink>
            <w:r w:rsidRPr="00C9550A">
              <w:rPr>
                <w:rFonts w:ascii="Times New Roman" w:hAnsi="Times New Roman" w:cs="Times New Roman"/>
                <w:sz w:val="22"/>
                <w:szCs w:val="22"/>
              </w:rPr>
              <w:t>, </w:t>
            </w:r>
            <w:hyperlink r:id="rId32" w:anchor="dst100134" w:history="1">
              <w:r w:rsidRPr="00C9550A">
                <w:rPr>
                  <w:rStyle w:val="aa"/>
                  <w:rFonts w:ascii="Times New Roman" w:hAnsi="Times New Roman"/>
                  <w:sz w:val="22"/>
                  <w:szCs w:val="22"/>
                </w:rPr>
                <w:t>4.0</w:t>
              </w:r>
            </w:hyperlink>
            <w:r w:rsidRPr="00C9550A">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921" w:type="pct"/>
            <w:tcBorders>
              <w:top w:val="single" w:sz="4" w:space="0" w:color="auto"/>
              <w:left w:val="single" w:sz="4" w:space="0" w:color="auto"/>
              <w:bottom w:val="single" w:sz="4" w:space="0" w:color="auto"/>
              <w:right w:val="single" w:sz="4" w:space="0" w:color="auto"/>
            </w:tcBorders>
            <w:vAlign w:val="center"/>
            <w:hideMark/>
          </w:tcPr>
          <w:p w14:paraId="0292D09D" w14:textId="77777777" w:rsidR="00A02C74" w:rsidRPr="00C9550A" w:rsidRDefault="00A02C74" w:rsidP="008B179B">
            <w:pPr>
              <w:keepLines/>
              <w:ind w:firstLine="142"/>
              <w:jc w:val="center"/>
              <w:rPr>
                <w:rFonts w:ascii="Times New Roman" w:hAnsi="Times New Roman" w:cs="Times New Roman"/>
                <w:color w:val="FF0000"/>
              </w:rPr>
            </w:pPr>
          </w:p>
        </w:tc>
      </w:tr>
    </w:tbl>
    <w:p w14:paraId="70FFD228" w14:textId="77777777" w:rsidR="00A02C74" w:rsidRPr="00C9550A" w:rsidRDefault="00A02C74" w:rsidP="00A02C74">
      <w:pPr>
        <w:spacing w:before="120" w:after="120"/>
        <w:jc w:val="center"/>
        <w:rPr>
          <w:rFonts w:ascii="Times New Roman" w:hAnsi="Times New Roman" w:cs="Times New Roman"/>
          <w:b/>
          <w:i/>
          <w:sz w:val="26"/>
          <w:szCs w:val="26"/>
        </w:rPr>
      </w:pPr>
      <w:r w:rsidRPr="00C9550A">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3306"/>
        <w:gridCol w:w="1757"/>
        <w:gridCol w:w="6225"/>
        <w:gridCol w:w="2724"/>
      </w:tblGrid>
      <w:tr w:rsidR="00A02C74" w:rsidRPr="00C9550A" w14:paraId="0584A362" w14:textId="77777777" w:rsidTr="008B179B">
        <w:trPr>
          <w:trHeight w:val="283"/>
        </w:trPr>
        <w:tc>
          <w:tcPr>
            <w:tcW w:w="262" w:type="pct"/>
            <w:tcBorders>
              <w:top w:val="single" w:sz="4" w:space="0" w:color="auto"/>
              <w:left w:val="single" w:sz="4" w:space="0" w:color="auto"/>
              <w:bottom w:val="single" w:sz="4" w:space="0" w:color="auto"/>
              <w:right w:val="single" w:sz="4" w:space="0" w:color="auto"/>
            </w:tcBorders>
            <w:vAlign w:val="center"/>
            <w:hideMark/>
          </w:tcPr>
          <w:p w14:paraId="212E491C" w14:textId="77777777" w:rsidR="00A02C74" w:rsidRPr="00C9550A" w:rsidRDefault="00A02C74" w:rsidP="008B179B">
            <w:pPr>
              <w:ind w:firstLine="142"/>
              <w:jc w:val="center"/>
              <w:rPr>
                <w:rFonts w:ascii="Times New Roman" w:hAnsi="Times New Roman" w:cs="Times New Roman"/>
              </w:rPr>
            </w:pPr>
            <w:r w:rsidRPr="00C9550A">
              <w:rPr>
                <w:rFonts w:ascii="Times New Roman" w:hAnsi="Times New Roman" w:cs="Times New Roman"/>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14:paraId="07B78553" w14:textId="77777777" w:rsidR="00A02C74" w:rsidRPr="00C9550A" w:rsidRDefault="00A02C74" w:rsidP="008B179B">
            <w:pPr>
              <w:keepLines/>
              <w:ind w:firstLine="142"/>
              <w:jc w:val="center"/>
              <w:rPr>
                <w:rFonts w:ascii="Times New Roman" w:hAnsi="Times New Roman" w:cs="Times New Roman"/>
              </w:rPr>
            </w:pPr>
            <w:r w:rsidRPr="00C9550A">
              <w:rPr>
                <w:rFonts w:ascii="Times New Roman" w:hAnsi="Times New Roman" w:cs="Times New Roman"/>
              </w:rPr>
              <w:t>Наименование вида разрешенного использования земельного участка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268285F0" w14:textId="77777777" w:rsidR="00A02C74" w:rsidRPr="00C9550A" w:rsidRDefault="00A02C74" w:rsidP="008B179B">
            <w:pPr>
              <w:keepLines/>
              <w:ind w:firstLine="142"/>
              <w:jc w:val="center"/>
              <w:rPr>
                <w:rFonts w:ascii="Times New Roman" w:hAnsi="Times New Roman" w:cs="Times New Roman"/>
              </w:rPr>
            </w:pPr>
            <w:r w:rsidRPr="00C9550A">
              <w:rPr>
                <w:rFonts w:ascii="Times New Roman" w:hAnsi="Times New Roman" w:cs="Times New Roman"/>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14:paraId="78591848" w14:textId="77777777" w:rsidR="00A02C74" w:rsidRPr="00C9550A" w:rsidRDefault="00A02C74" w:rsidP="008B179B">
            <w:pPr>
              <w:keepLines/>
              <w:ind w:firstLine="142"/>
              <w:jc w:val="center"/>
              <w:rPr>
                <w:rFonts w:ascii="Times New Roman" w:hAnsi="Times New Roman" w:cs="Times New Roman"/>
              </w:rPr>
            </w:pPr>
            <w:r w:rsidRPr="00C9550A">
              <w:rPr>
                <w:rFonts w:ascii="Times New Roman" w:hAnsi="Times New Roman" w:cs="Times New Roman"/>
              </w:rPr>
              <w:t>Описание вида разрешенного использования</w:t>
            </w:r>
          </w:p>
          <w:p w14:paraId="0D058908" w14:textId="77777777" w:rsidR="00A02C74" w:rsidRPr="00C9550A" w:rsidRDefault="00A02C74" w:rsidP="008B179B">
            <w:pPr>
              <w:keepLines/>
              <w:ind w:firstLine="142"/>
              <w:jc w:val="center"/>
              <w:rPr>
                <w:rFonts w:ascii="Times New Roman" w:hAnsi="Times New Roman" w:cs="Times New Roman"/>
              </w:rPr>
            </w:pPr>
            <w:r w:rsidRPr="00C9550A">
              <w:rPr>
                <w:rFonts w:ascii="Times New Roman" w:hAnsi="Times New Roman" w:cs="Times New Roman"/>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14:paraId="2866A996" w14:textId="77777777" w:rsidR="00A02C74" w:rsidRPr="00C9550A" w:rsidRDefault="00A02C74" w:rsidP="008B179B">
            <w:pPr>
              <w:keepLines/>
              <w:ind w:firstLine="142"/>
              <w:jc w:val="center"/>
              <w:rPr>
                <w:rFonts w:ascii="Times New Roman" w:hAnsi="Times New Roman" w:cs="Times New Roman"/>
              </w:rPr>
            </w:pPr>
            <w:r w:rsidRPr="00C9550A">
              <w:rPr>
                <w:rFonts w:ascii="Times New Roman" w:hAnsi="Times New Roman" w:cs="Times New Roman"/>
              </w:rPr>
              <w:t>Примечания</w:t>
            </w:r>
          </w:p>
        </w:tc>
      </w:tr>
      <w:tr w:rsidR="00A02C74" w:rsidRPr="00C9550A" w14:paraId="32C7444B" w14:textId="77777777" w:rsidTr="008B179B">
        <w:trPr>
          <w:trHeight w:val="283"/>
        </w:trPr>
        <w:tc>
          <w:tcPr>
            <w:tcW w:w="262" w:type="pct"/>
            <w:tcBorders>
              <w:top w:val="single" w:sz="4" w:space="0" w:color="auto"/>
              <w:left w:val="single" w:sz="4" w:space="0" w:color="auto"/>
              <w:bottom w:val="single" w:sz="4" w:space="0" w:color="auto"/>
              <w:right w:val="single" w:sz="4" w:space="0" w:color="auto"/>
            </w:tcBorders>
            <w:vAlign w:val="center"/>
            <w:hideMark/>
          </w:tcPr>
          <w:p w14:paraId="4C7C8971" w14:textId="77777777" w:rsidR="00A02C74" w:rsidRPr="00C9550A" w:rsidRDefault="00A02C74" w:rsidP="008B179B">
            <w:pPr>
              <w:ind w:firstLine="142"/>
              <w:jc w:val="center"/>
              <w:rPr>
                <w:rFonts w:ascii="Times New Roman" w:hAnsi="Times New Roman" w:cs="Times New Roman"/>
                <w:sz w:val="22"/>
                <w:szCs w:val="22"/>
              </w:rPr>
            </w:pPr>
            <w:r w:rsidRPr="00C9550A">
              <w:rPr>
                <w:rFonts w:ascii="Times New Roman" w:hAnsi="Times New Roman" w:cs="Times New Roman"/>
                <w:sz w:val="22"/>
                <w:szCs w:val="22"/>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14:paraId="60B19FA5" w14:textId="77777777" w:rsidR="00A02C74" w:rsidRPr="00C9550A" w:rsidRDefault="00A02C74" w:rsidP="008B179B">
            <w:pPr>
              <w:keepLines/>
              <w:ind w:firstLine="142"/>
              <w:jc w:val="center"/>
              <w:rPr>
                <w:rFonts w:ascii="Times New Roman" w:hAnsi="Times New Roman" w:cs="Times New Roman"/>
                <w:sz w:val="22"/>
                <w:szCs w:val="22"/>
              </w:rPr>
            </w:pPr>
            <w:r w:rsidRPr="00C9550A">
              <w:rPr>
                <w:rFonts w:ascii="Times New Roman" w:hAnsi="Times New Roman" w:cs="Times New Roman"/>
                <w:sz w:val="22"/>
                <w:szCs w:val="22"/>
              </w:rPr>
              <w:t>Предоставление коммунальных услуг</w:t>
            </w:r>
          </w:p>
        </w:tc>
        <w:tc>
          <w:tcPr>
            <w:tcW w:w="594" w:type="pct"/>
            <w:tcBorders>
              <w:top w:val="single" w:sz="4" w:space="0" w:color="auto"/>
              <w:left w:val="single" w:sz="4" w:space="0" w:color="auto"/>
              <w:bottom w:val="single" w:sz="4" w:space="0" w:color="auto"/>
              <w:right w:val="single" w:sz="4" w:space="0" w:color="auto"/>
            </w:tcBorders>
            <w:vAlign w:val="center"/>
            <w:hideMark/>
          </w:tcPr>
          <w:p w14:paraId="194676DA" w14:textId="77777777" w:rsidR="00A02C74" w:rsidRPr="00C9550A" w:rsidRDefault="00A02C74" w:rsidP="008B179B">
            <w:pPr>
              <w:keepLines/>
              <w:ind w:firstLine="142"/>
              <w:jc w:val="center"/>
              <w:rPr>
                <w:rFonts w:ascii="Times New Roman" w:hAnsi="Times New Roman" w:cs="Times New Roman"/>
                <w:sz w:val="22"/>
                <w:szCs w:val="22"/>
              </w:rPr>
            </w:pPr>
            <w:r w:rsidRPr="00C9550A">
              <w:rPr>
                <w:rFonts w:ascii="Times New Roman" w:hAnsi="Times New Roman" w:cs="Times New Roman"/>
                <w:sz w:val="22"/>
                <w:szCs w:val="22"/>
              </w:rPr>
              <w:t>3.1.1</w:t>
            </w:r>
          </w:p>
        </w:tc>
        <w:tc>
          <w:tcPr>
            <w:tcW w:w="2105" w:type="pct"/>
            <w:tcBorders>
              <w:top w:val="single" w:sz="4" w:space="0" w:color="auto"/>
              <w:left w:val="single" w:sz="4" w:space="0" w:color="auto"/>
              <w:bottom w:val="single" w:sz="4" w:space="0" w:color="auto"/>
              <w:right w:val="single" w:sz="4" w:space="0" w:color="auto"/>
            </w:tcBorders>
            <w:vAlign w:val="center"/>
            <w:hideMark/>
          </w:tcPr>
          <w:p w14:paraId="3F4A50FA" w14:textId="77777777" w:rsidR="00A02C74" w:rsidRPr="00C9550A" w:rsidRDefault="00A02C74" w:rsidP="008B179B">
            <w:pPr>
              <w:keepLines/>
              <w:ind w:firstLine="142"/>
              <w:rPr>
                <w:rFonts w:ascii="Times New Roman" w:hAnsi="Times New Roman" w:cs="Times New Roman"/>
                <w:color w:val="FF0000"/>
                <w:sz w:val="22"/>
                <w:szCs w:val="22"/>
              </w:rPr>
            </w:pPr>
            <w:r w:rsidRPr="00C9550A">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921" w:type="pct"/>
            <w:tcBorders>
              <w:top w:val="single" w:sz="4" w:space="0" w:color="auto"/>
              <w:left w:val="single" w:sz="4" w:space="0" w:color="auto"/>
              <w:bottom w:val="single" w:sz="4" w:space="0" w:color="auto"/>
              <w:right w:val="single" w:sz="4" w:space="0" w:color="auto"/>
            </w:tcBorders>
            <w:vAlign w:val="center"/>
            <w:hideMark/>
          </w:tcPr>
          <w:p w14:paraId="2111611C" w14:textId="77777777" w:rsidR="00A02C74" w:rsidRPr="00C9550A" w:rsidRDefault="00A02C74" w:rsidP="008B179B">
            <w:pPr>
              <w:keepLines/>
              <w:ind w:firstLine="142"/>
              <w:rPr>
                <w:rFonts w:ascii="Times New Roman" w:hAnsi="Times New Roman" w:cs="Times New Roman"/>
                <w:color w:val="FF0000"/>
                <w:sz w:val="22"/>
                <w:szCs w:val="22"/>
              </w:rPr>
            </w:pPr>
          </w:p>
        </w:tc>
      </w:tr>
    </w:tbl>
    <w:p w14:paraId="2193B1E9" w14:textId="77777777" w:rsidR="00A02C74" w:rsidRDefault="00A02C74" w:rsidP="00A02C74">
      <w:pPr>
        <w:spacing w:before="120" w:after="120"/>
        <w:ind w:firstLine="709"/>
        <w:jc w:val="center"/>
        <w:rPr>
          <w:rFonts w:ascii="Times New Roman" w:hAnsi="Times New Roman" w:cs="Times New Roman"/>
          <w:b/>
          <w:i/>
          <w:sz w:val="26"/>
          <w:szCs w:val="26"/>
        </w:rPr>
      </w:pPr>
      <w:r>
        <w:rPr>
          <w:rFonts w:ascii="Times New Roman" w:hAnsi="Times New Roman" w:cs="Times New Roman"/>
          <w:b/>
          <w:i/>
          <w:sz w:val="26"/>
          <w:szCs w:val="26"/>
        </w:rPr>
        <w:br w:type="page"/>
      </w:r>
    </w:p>
    <w:p w14:paraId="3A1D081E" w14:textId="77777777" w:rsidR="00A02C74" w:rsidRDefault="00A02C74" w:rsidP="00A02C74">
      <w:pPr>
        <w:spacing w:before="120" w:after="120"/>
        <w:ind w:firstLine="709"/>
        <w:jc w:val="center"/>
        <w:rPr>
          <w:rFonts w:ascii="Times New Roman" w:hAnsi="Times New Roman" w:cs="Times New Roman"/>
          <w:b/>
          <w:i/>
          <w:sz w:val="26"/>
          <w:szCs w:val="26"/>
        </w:rPr>
      </w:pPr>
      <w:r w:rsidRPr="00C9550A">
        <w:rPr>
          <w:rFonts w:ascii="Times New Roman" w:hAnsi="Times New Roman" w:cs="Times New Roman"/>
          <w:b/>
          <w:i/>
          <w:sz w:val="26"/>
          <w:szCs w:val="26"/>
        </w:rPr>
        <w:lastRenderedPageBreak/>
        <w:t xml:space="preserve">Предельные размеры земельных участков и предельные параметры разрешённого строительства, реконструкции </w:t>
      </w:r>
    </w:p>
    <w:p w14:paraId="06CD43E3" w14:textId="77777777" w:rsidR="00A02C74" w:rsidRPr="00C9550A" w:rsidRDefault="00A02C74" w:rsidP="00A02C74">
      <w:pPr>
        <w:spacing w:before="120" w:after="120"/>
        <w:ind w:firstLine="709"/>
        <w:jc w:val="center"/>
        <w:rPr>
          <w:rFonts w:ascii="Times New Roman" w:hAnsi="Times New Roman" w:cs="Times New Roman"/>
          <w:b/>
          <w:i/>
          <w:sz w:val="26"/>
          <w:szCs w:val="26"/>
        </w:rPr>
      </w:pPr>
      <w:r w:rsidRPr="00C9550A">
        <w:rPr>
          <w:rFonts w:ascii="Times New Roman" w:hAnsi="Times New Roman" w:cs="Times New Roman"/>
          <w:b/>
          <w:i/>
          <w:sz w:val="26"/>
          <w:szCs w:val="26"/>
        </w:rPr>
        <w:t>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1700"/>
        <w:gridCol w:w="80"/>
        <w:gridCol w:w="1692"/>
        <w:gridCol w:w="3194"/>
        <w:gridCol w:w="3197"/>
        <w:gridCol w:w="3194"/>
      </w:tblGrid>
      <w:tr w:rsidR="00A02C74" w:rsidRPr="00C9550A" w14:paraId="33D32EAE" w14:textId="77777777" w:rsidTr="008B179B">
        <w:trPr>
          <w:trHeight w:val="1875"/>
        </w:trPr>
        <w:tc>
          <w:tcPr>
            <w:tcW w:w="585" w:type="pct"/>
            <w:vMerge w:val="restart"/>
            <w:tcBorders>
              <w:top w:val="single" w:sz="4" w:space="0" w:color="auto"/>
              <w:left w:val="single" w:sz="4" w:space="0" w:color="auto"/>
              <w:bottom w:val="single" w:sz="4" w:space="0" w:color="auto"/>
              <w:right w:val="single" w:sz="4" w:space="0" w:color="auto"/>
            </w:tcBorders>
            <w:vAlign w:val="center"/>
            <w:hideMark/>
          </w:tcPr>
          <w:p w14:paraId="0BB21EE7" w14:textId="77777777" w:rsidR="00A02C74" w:rsidRPr="00C9550A" w:rsidRDefault="00A02C74" w:rsidP="008B179B">
            <w:pPr>
              <w:ind w:firstLine="142"/>
              <w:jc w:val="center"/>
              <w:rPr>
                <w:rFonts w:ascii="Times New Roman" w:hAnsi="Times New Roman" w:cs="Times New Roman"/>
              </w:rPr>
            </w:pPr>
            <w:r w:rsidRPr="00C9550A">
              <w:rPr>
                <w:rFonts w:ascii="Times New Roman" w:hAnsi="Times New Roman" w:cs="Times New Roman"/>
              </w:rPr>
              <w:t>Код вида разрешенного использования</w:t>
            </w:r>
          </w:p>
          <w:p w14:paraId="4B5849AD" w14:textId="77777777" w:rsidR="00A02C74" w:rsidRPr="00C9550A" w:rsidRDefault="00A02C74" w:rsidP="008B179B">
            <w:pPr>
              <w:ind w:firstLine="142"/>
              <w:jc w:val="center"/>
              <w:rPr>
                <w:rFonts w:ascii="Times New Roman" w:hAnsi="Times New Roman" w:cs="Times New Roman"/>
              </w:rPr>
            </w:pPr>
            <w:r w:rsidRPr="00C9550A">
              <w:rPr>
                <w:rFonts w:ascii="Times New Roman" w:hAnsi="Times New Roman" w:cs="Times New Roman"/>
              </w:rPr>
              <w:t>земельного участка</w:t>
            </w:r>
          </w:p>
        </w:tc>
        <w:tc>
          <w:tcPr>
            <w:tcW w:w="1174" w:type="pct"/>
            <w:gridSpan w:val="3"/>
            <w:tcBorders>
              <w:top w:val="single" w:sz="4" w:space="0" w:color="auto"/>
              <w:left w:val="single" w:sz="4" w:space="0" w:color="auto"/>
              <w:bottom w:val="single" w:sz="4" w:space="0" w:color="auto"/>
              <w:right w:val="single" w:sz="4" w:space="0" w:color="auto"/>
            </w:tcBorders>
            <w:vAlign w:val="center"/>
            <w:hideMark/>
          </w:tcPr>
          <w:p w14:paraId="150F4FD0" w14:textId="77777777" w:rsidR="00A02C74" w:rsidRPr="00C9550A" w:rsidRDefault="00A02C74" w:rsidP="008B179B">
            <w:pPr>
              <w:ind w:firstLine="142"/>
              <w:jc w:val="center"/>
              <w:rPr>
                <w:rFonts w:ascii="Times New Roman" w:hAnsi="Times New Roman" w:cs="Times New Roman"/>
              </w:rPr>
            </w:pPr>
            <w:r w:rsidRPr="00C9550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1080" w:type="pct"/>
            <w:vMerge w:val="restart"/>
            <w:tcBorders>
              <w:top w:val="single" w:sz="4" w:space="0" w:color="auto"/>
              <w:left w:val="single" w:sz="4" w:space="0" w:color="auto"/>
              <w:bottom w:val="single" w:sz="4" w:space="0" w:color="auto"/>
              <w:right w:val="single" w:sz="4" w:space="0" w:color="auto"/>
            </w:tcBorders>
            <w:vAlign w:val="center"/>
            <w:hideMark/>
          </w:tcPr>
          <w:p w14:paraId="07758980" w14:textId="77777777" w:rsidR="00A02C74" w:rsidRPr="00C9550A" w:rsidRDefault="00A02C74" w:rsidP="008B179B">
            <w:pPr>
              <w:ind w:firstLine="142"/>
              <w:jc w:val="center"/>
              <w:rPr>
                <w:rFonts w:ascii="Times New Roman" w:hAnsi="Times New Roman" w:cs="Times New Roman"/>
              </w:rPr>
            </w:pPr>
            <w:r w:rsidRPr="00C9550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81" w:type="pct"/>
            <w:vMerge w:val="restart"/>
            <w:tcBorders>
              <w:top w:val="single" w:sz="4" w:space="0" w:color="auto"/>
              <w:left w:val="single" w:sz="4" w:space="0" w:color="auto"/>
              <w:bottom w:val="single" w:sz="4" w:space="0" w:color="auto"/>
              <w:right w:val="single" w:sz="4" w:space="0" w:color="auto"/>
            </w:tcBorders>
            <w:vAlign w:val="center"/>
            <w:hideMark/>
          </w:tcPr>
          <w:p w14:paraId="4328AA0C" w14:textId="77777777" w:rsidR="00A02C74" w:rsidRPr="00C9550A" w:rsidRDefault="00A02C74" w:rsidP="008B179B">
            <w:pPr>
              <w:ind w:firstLine="142"/>
              <w:jc w:val="center"/>
              <w:rPr>
                <w:rFonts w:ascii="Times New Roman" w:hAnsi="Times New Roman" w:cs="Times New Roman"/>
              </w:rPr>
            </w:pPr>
            <w:r w:rsidRPr="00C9550A">
              <w:rPr>
                <w:rFonts w:ascii="Times New Roman" w:hAnsi="Times New Roman" w:cs="Times New Roman"/>
              </w:rPr>
              <w:t>Предельное количество этажей или предельная высота зданий, строений, сооружений</w:t>
            </w:r>
          </w:p>
        </w:tc>
        <w:tc>
          <w:tcPr>
            <w:tcW w:w="1080" w:type="pct"/>
            <w:vMerge w:val="restart"/>
            <w:tcBorders>
              <w:top w:val="single" w:sz="4" w:space="0" w:color="auto"/>
              <w:left w:val="single" w:sz="4" w:space="0" w:color="auto"/>
              <w:bottom w:val="single" w:sz="4" w:space="0" w:color="auto"/>
              <w:right w:val="single" w:sz="4" w:space="0" w:color="auto"/>
            </w:tcBorders>
            <w:vAlign w:val="center"/>
            <w:hideMark/>
          </w:tcPr>
          <w:p w14:paraId="0A107132" w14:textId="77777777" w:rsidR="00A02C74" w:rsidRPr="00C9550A" w:rsidRDefault="00A02C74" w:rsidP="008B179B">
            <w:pPr>
              <w:ind w:firstLine="142"/>
              <w:jc w:val="center"/>
              <w:rPr>
                <w:rFonts w:ascii="Times New Roman" w:hAnsi="Times New Roman" w:cs="Times New Roman"/>
              </w:rPr>
            </w:pPr>
            <w:r w:rsidRPr="00C9550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02C74" w:rsidRPr="00C9550A" w14:paraId="491DBFF7" w14:textId="77777777" w:rsidTr="008B179B">
        <w:trPr>
          <w:trHeight w:val="6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B2A6CC" w14:textId="77777777" w:rsidR="00A02C74" w:rsidRPr="00C9550A" w:rsidRDefault="00A02C74" w:rsidP="008B179B">
            <w:pPr>
              <w:rPr>
                <w:rFonts w:ascii="Times New Roman" w:hAnsi="Times New Roman" w:cs="Times New Roman"/>
                <w:color w:val="FF0000"/>
                <w:sz w:val="22"/>
                <w:szCs w:val="22"/>
                <w:lang w:eastAsia="en-US"/>
              </w:rPr>
            </w:pPr>
          </w:p>
        </w:tc>
        <w:tc>
          <w:tcPr>
            <w:tcW w:w="575" w:type="pct"/>
            <w:tcBorders>
              <w:top w:val="single" w:sz="4" w:space="0" w:color="auto"/>
              <w:left w:val="single" w:sz="4" w:space="0" w:color="auto"/>
              <w:bottom w:val="single" w:sz="4" w:space="0" w:color="auto"/>
              <w:right w:val="single" w:sz="4" w:space="0" w:color="auto"/>
            </w:tcBorders>
            <w:vAlign w:val="center"/>
            <w:hideMark/>
          </w:tcPr>
          <w:p w14:paraId="2BB5B4EE" w14:textId="77777777" w:rsidR="00A02C74" w:rsidRPr="00C9550A" w:rsidRDefault="00A02C74" w:rsidP="008B179B">
            <w:pPr>
              <w:ind w:firstLine="142"/>
              <w:jc w:val="center"/>
              <w:rPr>
                <w:rFonts w:ascii="Times New Roman" w:hAnsi="Times New Roman" w:cs="Times New Roman"/>
              </w:rPr>
            </w:pPr>
            <w:r w:rsidRPr="00C9550A">
              <w:rPr>
                <w:rFonts w:ascii="Times New Roman" w:hAnsi="Times New Roman" w:cs="Times New Roman"/>
              </w:rPr>
              <w:t>Минимальные размеры, га</w:t>
            </w:r>
          </w:p>
        </w:tc>
        <w:tc>
          <w:tcPr>
            <w:tcW w:w="599" w:type="pct"/>
            <w:gridSpan w:val="2"/>
            <w:tcBorders>
              <w:top w:val="single" w:sz="4" w:space="0" w:color="auto"/>
              <w:left w:val="single" w:sz="4" w:space="0" w:color="auto"/>
              <w:bottom w:val="single" w:sz="4" w:space="0" w:color="auto"/>
              <w:right w:val="single" w:sz="4" w:space="0" w:color="auto"/>
            </w:tcBorders>
            <w:vAlign w:val="center"/>
            <w:hideMark/>
          </w:tcPr>
          <w:p w14:paraId="74EAD99C" w14:textId="77777777" w:rsidR="00A02C74" w:rsidRPr="00C9550A" w:rsidRDefault="00A02C74" w:rsidP="008B179B">
            <w:pPr>
              <w:ind w:firstLine="142"/>
              <w:jc w:val="center"/>
              <w:rPr>
                <w:rFonts w:ascii="Times New Roman" w:hAnsi="Times New Roman" w:cs="Times New Roman"/>
              </w:rPr>
            </w:pPr>
            <w:r w:rsidRPr="00C9550A">
              <w:rPr>
                <w:rFonts w:ascii="Times New Roman" w:hAnsi="Times New Roman" w:cs="Times New Roman"/>
              </w:rPr>
              <w:t>Максимальные размеры, га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AB3CFD" w14:textId="77777777" w:rsidR="00A02C74" w:rsidRPr="00C9550A" w:rsidRDefault="00A02C74" w:rsidP="008B179B">
            <w:pPr>
              <w:rPr>
                <w:rFonts w:ascii="Times New Roman" w:hAnsi="Times New Roman" w:cs="Times New Roman"/>
                <w:color w:val="FF0000"/>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4FB7E8" w14:textId="77777777" w:rsidR="00A02C74" w:rsidRPr="00C9550A" w:rsidRDefault="00A02C74" w:rsidP="008B179B">
            <w:pPr>
              <w:rPr>
                <w:rFonts w:ascii="Times New Roman" w:hAnsi="Times New Roman" w:cs="Times New Roman"/>
                <w:color w:val="FF0000"/>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4F452E" w14:textId="77777777" w:rsidR="00A02C74" w:rsidRPr="00C9550A" w:rsidRDefault="00A02C74" w:rsidP="008B179B">
            <w:pPr>
              <w:rPr>
                <w:rFonts w:ascii="Times New Roman" w:hAnsi="Times New Roman" w:cs="Times New Roman"/>
                <w:color w:val="FF0000"/>
                <w:sz w:val="22"/>
                <w:szCs w:val="22"/>
                <w:lang w:eastAsia="en-US"/>
              </w:rPr>
            </w:pPr>
          </w:p>
        </w:tc>
      </w:tr>
      <w:tr w:rsidR="00A02C74" w:rsidRPr="00C9550A" w14:paraId="42749253" w14:textId="77777777" w:rsidTr="008B179B">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155A40CC" w14:textId="77777777" w:rsidR="00A02C74" w:rsidRPr="00C9550A" w:rsidRDefault="00475489" w:rsidP="008B179B">
            <w:pPr>
              <w:ind w:firstLine="142"/>
              <w:jc w:val="center"/>
              <w:rPr>
                <w:rFonts w:ascii="Times New Roman" w:hAnsi="Times New Roman" w:cs="Times New Roman"/>
                <w:smallCaps/>
                <w:color w:val="FF0000"/>
              </w:rPr>
            </w:pPr>
            <w:r w:rsidRPr="009C6FC8">
              <w:rPr>
                <w:rFonts w:ascii="Times New Roman" w:hAnsi="Times New Roman" w:cs="Times New Roman"/>
                <w:b/>
              </w:rPr>
              <w:t>Основные виды разрешенного использования</w:t>
            </w:r>
          </w:p>
        </w:tc>
      </w:tr>
      <w:tr w:rsidR="00A02C74" w:rsidRPr="00C9550A" w14:paraId="00766E07" w14:textId="77777777" w:rsidTr="008B179B">
        <w:tc>
          <w:tcPr>
            <w:tcW w:w="585" w:type="pct"/>
            <w:tcBorders>
              <w:top w:val="single" w:sz="4" w:space="0" w:color="auto"/>
              <w:left w:val="single" w:sz="4" w:space="0" w:color="auto"/>
              <w:bottom w:val="single" w:sz="4" w:space="0" w:color="auto"/>
              <w:right w:val="single" w:sz="4" w:space="0" w:color="auto"/>
            </w:tcBorders>
            <w:vAlign w:val="center"/>
            <w:hideMark/>
          </w:tcPr>
          <w:p w14:paraId="0D1E472F" w14:textId="77777777" w:rsidR="00A02C74" w:rsidRPr="00C9550A" w:rsidRDefault="00A02C74" w:rsidP="008B179B">
            <w:pPr>
              <w:ind w:firstLine="142"/>
              <w:jc w:val="center"/>
              <w:rPr>
                <w:rFonts w:ascii="Times New Roman" w:hAnsi="Times New Roman" w:cs="Times New Roman"/>
              </w:rPr>
            </w:pPr>
            <w:r w:rsidRPr="00C9550A">
              <w:rPr>
                <w:rFonts w:ascii="Times New Roman" w:hAnsi="Times New Roman" w:cs="Times New Roman"/>
              </w:rPr>
              <w:t>1.7</w:t>
            </w:r>
          </w:p>
        </w:tc>
        <w:tc>
          <w:tcPr>
            <w:tcW w:w="1174" w:type="pct"/>
            <w:gridSpan w:val="3"/>
            <w:tcBorders>
              <w:top w:val="single" w:sz="4" w:space="0" w:color="auto"/>
              <w:left w:val="single" w:sz="4" w:space="0" w:color="auto"/>
              <w:bottom w:val="single" w:sz="4" w:space="0" w:color="auto"/>
              <w:right w:val="single" w:sz="4" w:space="0" w:color="auto"/>
            </w:tcBorders>
            <w:vAlign w:val="center"/>
          </w:tcPr>
          <w:p w14:paraId="5D9D7F0F" w14:textId="77777777" w:rsidR="00A02C74" w:rsidRPr="00C9550A" w:rsidRDefault="00A02C74" w:rsidP="008B179B">
            <w:pPr>
              <w:ind w:firstLine="142"/>
              <w:jc w:val="center"/>
              <w:rPr>
                <w:rFonts w:ascii="Times New Roman" w:hAnsi="Times New Roman" w:cs="Times New Roman"/>
              </w:rPr>
            </w:pPr>
            <w:r w:rsidRPr="00C9550A">
              <w:rPr>
                <w:rFonts w:ascii="Times New Roman" w:hAnsi="Times New Roman" w:cs="Times New Roman"/>
              </w:rPr>
              <w:t>Не подлежат установлению</w:t>
            </w:r>
          </w:p>
        </w:tc>
        <w:tc>
          <w:tcPr>
            <w:tcW w:w="1080" w:type="pct"/>
            <w:tcBorders>
              <w:top w:val="single" w:sz="4" w:space="0" w:color="auto"/>
              <w:left w:val="single" w:sz="4" w:space="0" w:color="auto"/>
              <w:bottom w:val="single" w:sz="4" w:space="0" w:color="auto"/>
              <w:right w:val="single" w:sz="4" w:space="0" w:color="auto"/>
            </w:tcBorders>
            <w:vAlign w:val="center"/>
            <w:hideMark/>
          </w:tcPr>
          <w:p w14:paraId="7E2049FF" w14:textId="77777777" w:rsidR="00A02C74" w:rsidRPr="00C9550A" w:rsidRDefault="00A02C74" w:rsidP="008B179B">
            <w:pPr>
              <w:ind w:firstLine="142"/>
              <w:jc w:val="center"/>
              <w:rPr>
                <w:rFonts w:ascii="Times New Roman" w:hAnsi="Times New Roman" w:cs="Times New Roman"/>
              </w:rPr>
            </w:pPr>
            <w:r w:rsidRPr="00C9550A">
              <w:rPr>
                <w:rFonts w:ascii="Times New Roman" w:hAnsi="Times New Roman" w:cs="Times New Roman"/>
              </w:rPr>
              <w:t>3 метра</w:t>
            </w:r>
          </w:p>
        </w:tc>
        <w:tc>
          <w:tcPr>
            <w:tcW w:w="1081" w:type="pct"/>
            <w:tcBorders>
              <w:top w:val="single" w:sz="4" w:space="0" w:color="auto"/>
              <w:left w:val="single" w:sz="4" w:space="0" w:color="auto"/>
              <w:bottom w:val="single" w:sz="4" w:space="0" w:color="auto"/>
              <w:right w:val="single" w:sz="4" w:space="0" w:color="auto"/>
            </w:tcBorders>
            <w:vAlign w:val="center"/>
            <w:hideMark/>
          </w:tcPr>
          <w:p w14:paraId="37C3BCE4" w14:textId="77777777" w:rsidR="00A02C74" w:rsidRPr="00C9550A" w:rsidRDefault="00A02C74" w:rsidP="008B179B">
            <w:pPr>
              <w:ind w:firstLine="142"/>
              <w:jc w:val="center"/>
              <w:rPr>
                <w:rFonts w:ascii="Times New Roman" w:hAnsi="Times New Roman" w:cs="Times New Roman"/>
              </w:rPr>
            </w:pPr>
            <w:r w:rsidRPr="00C9550A">
              <w:rPr>
                <w:rFonts w:ascii="Times New Roman" w:hAnsi="Times New Roman" w:cs="Times New Roman"/>
              </w:rPr>
              <w:t>4 этажа</w:t>
            </w:r>
          </w:p>
        </w:tc>
        <w:tc>
          <w:tcPr>
            <w:tcW w:w="1080" w:type="pct"/>
            <w:tcBorders>
              <w:top w:val="single" w:sz="4" w:space="0" w:color="auto"/>
              <w:left w:val="single" w:sz="4" w:space="0" w:color="auto"/>
              <w:bottom w:val="single" w:sz="4" w:space="0" w:color="auto"/>
              <w:right w:val="single" w:sz="4" w:space="0" w:color="auto"/>
            </w:tcBorders>
            <w:vAlign w:val="center"/>
            <w:hideMark/>
          </w:tcPr>
          <w:p w14:paraId="6B32370A" w14:textId="77777777" w:rsidR="00A02C74" w:rsidRPr="00C9550A" w:rsidRDefault="00A02C74" w:rsidP="008B179B">
            <w:pPr>
              <w:ind w:firstLine="142"/>
              <w:jc w:val="center"/>
              <w:rPr>
                <w:rFonts w:ascii="Times New Roman" w:hAnsi="Times New Roman" w:cs="Times New Roman"/>
              </w:rPr>
            </w:pPr>
            <w:r w:rsidRPr="00C9550A">
              <w:rPr>
                <w:rFonts w:ascii="Times New Roman" w:hAnsi="Times New Roman" w:cs="Times New Roman"/>
              </w:rPr>
              <w:t>60</w:t>
            </w:r>
          </w:p>
        </w:tc>
      </w:tr>
      <w:tr w:rsidR="00A02C74" w:rsidRPr="00C9550A" w14:paraId="657EEA74" w14:textId="77777777" w:rsidTr="008B179B">
        <w:tc>
          <w:tcPr>
            <w:tcW w:w="585" w:type="pct"/>
            <w:tcBorders>
              <w:top w:val="single" w:sz="4" w:space="0" w:color="auto"/>
              <w:left w:val="single" w:sz="4" w:space="0" w:color="auto"/>
              <w:bottom w:val="single" w:sz="4" w:space="0" w:color="auto"/>
              <w:right w:val="single" w:sz="4" w:space="0" w:color="auto"/>
            </w:tcBorders>
            <w:vAlign w:val="center"/>
          </w:tcPr>
          <w:p w14:paraId="5A67AB87" w14:textId="77777777" w:rsidR="00A02C74" w:rsidRPr="00C9550A" w:rsidRDefault="00A02C74" w:rsidP="008B179B">
            <w:pPr>
              <w:ind w:firstLine="142"/>
              <w:jc w:val="center"/>
              <w:rPr>
                <w:rFonts w:ascii="Times New Roman" w:hAnsi="Times New Roman" w:cs="Times New Roman"/>
              </w:rPr>
            </w:pPr>
            <w:r w:rsidRPr="00C9550A">
              <w:rPr>
                <w:rFonts w:ascii="Times New Roman" w:hAnsi="Times New Roman" w:cs="Times New Roman"/>
              </w:rPr>
              <w:t>1.18</w:t>
            </w:r>
          </w:p>
        </w:tc>
        <w:tc>
          <w:tcPr>
            <w:tcW w:w="602" w:type="pct"/>
            <w:gridSpan w:val="2"/>
            <w:tcBorders>
              <w:top w:val="single" w:sz="4" w:space="0" w:color="auto"/>
              <w:left w:val="single" w:sz="4" w:space="0" w:color="auto"/>
              <w:bottom w:val="single" w:sz="4" w:space="0" w:color="auto"/>
              <w:right w:val="single" w:sz="4" w:space="0" w:color="auto"/>
            </w:tcBorders>
            <w:vAlign w:val="center"/>
          </w:tcPr>
          <w:p w14:paraId="562C4198" w14:textId="77777777" w:rsidR="00A02C74" w:rsidRPr="00C9550A" w:rsidRDefault="00A02C74" w:rsidP="008B179B">
            <w:pPr>
              <w:ind w:firstLine="142"/>
              <w:jc w:val="center"/>
              <w:rPr>
                <w:rFonts w:ascii="Times New Roman" w:hAnsi="Times New Roman" w:cs="Times New Roman"/>
              </w:rPr>
            </w:pPr>
            <w:r w:rsidRPr="00C9550A">
              <w:rPr>
                <w:rFonts w:ascii="Times New Roman" w:hAnsi="Times New Roman" w:cs="Times New Roman"/>
              </w:rPr>
              <w:t xml:space="preserve">0,1 </w:t>
            </w:r>
          </w:p>
        </w:tc>
        <w:tc>
          <w:tcPr>
            <w:tcW w:w="572" w:type="pct"/>
            <w:tcBorders>
              <w:top w:val="single" w:sz="4" w:space="0" w:color="auto"/>
              <w:left w:val="single" w:sz="4" w:space="0" w:color="auto"/>
              <w:bottom w:val="single" w:sz="4" w:space="0" w:color="auto"/>
              <w:right w:val="single" w:sz="4" w:space="0" w:color="auto"/>
            </w:tcBorders>
            <w:vAlign w:val="center"/>
          </w:tcPr>
          <w:p w14:paraId="7ADD4A91" w14:textId="77777777" w:rsidR="00A02C74" w:rsidRPr="00C9550A" w:rsidRDefault="00A02C74" w:rsidP="008B179B">
            <w:pPr>
              <w:ind w:firstLine="142"/>
              <w:jc w:val="center"/>
              <w:rPr>
                <w:rFonts w:ascii="Times New Roman" w:hAnsi="Times New Roman" w:cs="Times New Roman"/>
              </w:rPr>
            </w:pPr>
            <w:r w:rsidRPr="00C9550A">
              <w:rPr>
                <w:rFonts w:ascii="Times New Roman" w:hAnsi="Times New Roman" w:cs="Times New Roman"/>
              </w:rPr>
              <w:t xml:space="preserve">10 </w:t>
            </w:r>
          </w:p>
        </w:tc>
        <w:tc>
          <w:tcPr>
            <w:tcW w:w="1080" w:type="pct"/>
            <w:tcBorders>
              <w:top w:val="single" w:sz="4" w:space="0" w:color="auto"/>
              <w:left w:val="single" w:sz="4" w:space="0" w:color="auto"/>
              <w:bottom w:val="single" w:sz="4" w:space="0" w:color="auto"/>
              <w:right w:val="single" w:sz="4" w:space="0" w:color="auto"/>
            </w:tcBorders>
            <w:vAlign w:val="center"/>
          </w:tcPr>
          <w:p w14:paraId="1682A187" w14:textId="77777777" w:rsidR="00A02C74" w:rsidRPr="00C9550A" w:rsidRDefault="00A02C74" w:rsidP="008B179B">
            <w:pPr>
              <w:ind w:firstLine="142"/>
              <w:jc w:val="center"/>
              <w:rPr>
                <w:rFonts w:ascii="Times New Roman" w:hAnsi="Times New Roman" w:cs="Times New Roman"/>
              </w:rPr>
            </w:pPr>
            <w:r w:rsidRPr="00C9550A">
              <w:rPr>
                <w:rFonts w:ascii="Times New Roman" w:hAnsi="Times New Roman" w:cs="Times New Roman"/>
              </w:rPr>
              <w:t>3 метра</w:t>
            </w:r>
          </w:p>
        </w:tc>
        <w:tc>
          <w:tcPr>
            <w:tcW w:w="1081" w:type="pct"/>
            <w:tcBorders>
              <w:top w:val="single" w:sz="4" w:space="0" w:color="auto"/>
              <w:left w:val="single" w:sz="4" w:space="0" w:color="auto"/>
              <w:bottom w:val="single" w:sz="4" w:space="0" w:color="auto"/>
              <w:right w:val="single" w:sz="4" w:space="0" w:color="auto"/>
            </w:tcBorders>
            <w:vAlign w:val="center"/>
          </w:tcPr>
          <w:p w14:paraId="2C7B6D78" w14:textId="77777777" w:rsidR="00A02C74" w:rsidRPr="00C9550A" w:rsidRDefault="00A02C74" w:rsidP="008B179B">
            <w:pPr>
              <w:ind w:firstLine="142"/>
              <w:jc w:val="center"/>
              <w:rPr>
                <w:rFonts w:ascii="Times New Roman" w:hAnsi="Times New Roman" w:cs="Times New Roman"/>
              </w:rPr>
            </w:pPr>
            <w:r w:rsidRPr="00C9550A">
              <w:rPr>
                <w:rFonts w:ascii="Times New Roman" w:hAnsi="Times New Roman" w:cs="Times New Roman"/>
              </w:rPr>
              <w:t>45 метров</w:t>
            </w:r>
          </w:p>
        </w:tc>
        <w:tc>
          <w:tcPr>
            <w:tcW w:w="1080" w:type="pct"/>
            <w:tcBorders>
              <w:top w:val="single" w:sz="4" w:space="0" w:color="auto"/>
              <w:left w:val="single" w:sz="4" w:space="0" w:color="auto"/>
              <w:bottom w:val="single" w:sz="4" w:space="0" w:color="auto"/>
              <w:right w:val="single" w:sz="4" w:space="0" w:color="auto"/>
            </w:tcBorders>
            <w:vAlign w:val="center"/>
          </w:tcPr>
          <w:p w14:paraId="16235BA1" w14:textId="77777777" w:rsidR="00A02C74" w:rsidRPr="00C9550A" w:rsidRDefault="00A02C74" w:rsidP="008B179B">
            <w:pPr>
              <w:ind w:firstLine="142"/>
              <w:jc w:val="center"/>
              <w:rPr>
                <w:rFonts w:ascii="Times New Roman" w:hAnsi="Times New Roman" w:cs="Times New Roman"/>
              </w:rPr>
            </w:pPr>
            <w:r w:rsidRPr="00C9550A">
              <w:rPr>
                <w:rFonts w:ascii="Times New Roman" w:hAnsi="Times New Roman" w:cs="Times New Roman"/>
              </w:rPr>
              <w:t>60</w:t>
            </w:r>
          </w:p>
        </w:tc>
      </w:tr>
      <w:tr w:rsidR="00475489" w:rsidRPr="00C9550A" w14:paraId="70CF78DF" w14:textId="77777777" w:rsidTr="008B179B">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50F56278" w14:textId="77777777" w:rsidR="00475489" w:rsidRPr="009537CE" w:rsidRDefault="00475489" w:rsidP="00475489">
            <w:pPr>
              <w:ind w:firstLine="142"/>
              <w:jc w:val="center"/>
              <w:rPr>
                <w:rFonts w:ascii="Times New Roman" w:hAnsi="Times New Roman" w:cs="Times New Roman"/>
                <w:smallCaps/>
                <w:color w:val="FF0000"/>
              </w:rPr>
            </w:pPr>
            <w:r w:rsidRPr="009C6FC8">
              <w:rPr>
                <w:rFonts w:ascii="Times New Roman" w:hAnsi="Times New Roman" w:cs="Times New Roman"/>
                <w:b/>
              </w:rPr>
              <w:t>Условно разрешенные виды использования</w:t>
            </w:r>
          </w:p>
        </w:tc>
      </w:tr>
      <w:tr w:rsidR="00A02C74" w:rsidRPr="00C9550A" w14:paraId="0E8EBC76" w14:textId="77777777" w:rsidTr="008B179B">
        <w:tc>
          <w:tcPr>
            <w:tcW w:w="585" w:type="pct"/>
            <w:tcBorders>
              <w:top w:val="single" w:sz="4" w:space="0" w:color="auto"/>
              <w:left w:val="single" w:sz="4" w:space="0" w:color="auto"/>
              <w:bottom w:val="single" w:sz="4" w:space="0" w:color="auto"/>
              <w:right w:val="single" w:sz="4" w:space="0" w:color="auto"/>
            </w:tcBorders>
            <w:vAlign w:val="center"/>
          </w:tcPr>
          <w:p w14:paraId="625CF6B3" w14:textId="77777777" w:rsidR="00A02C74" w:rsidRPr="00C9550A" w:rsidRDefault="00A02C74" w:rsidP="008B179B">
            <w:pPr>
              <w:ind w:firstLine="142"/>
              <w:jc w:val="center"/>
              <w:rPr>
                <w:rFonts w:ascii="Times New Roman" w:hAnsi="Times New Roman" w:cs="Times New Roman"/>
              </w:rPr>
            </w:pPr>
            <w:r w:rsidRPr="00C9550A">
              <w:rPr>
                <w:rFonts w:ascii="Times New Roman" w:hAnsi="Times New Roman" w:cs="Times New Roman"/>
              </w:rPr>
              <w:t>4.4</w:t>
            </w:r>
          </w:p>
        </w:tc>
        <w:tc>
          <w:tcPr>
            <w:tcW w:w="602" w:type="pct"/>
            <w:gridSpan w:val="2"/>
            <w:tcBorders>
              <w:top w:val="single" w:sz="4" w:space="0" w:color="auto"/>
              <w:left w:val="single" w:sz="4" w:space="0" w:color="auto"/>
              <w:bottom w:val="single" w:sz="4" w:space="0" w:color="auto"/>
              <w:right w:val="single" w:sz="4" w:space="0" w:color="auto"/>
            </w:tcBorders>
            <w:vAlign w:val="center"/>
          </w:tcPr>
          <w:p w14:paraId="23711C40" w14:textId="77777777" w:rsidR="00A02C74" w:rsidRPr="00C9550A" w:rsidRDefault="00A02C74" w:rsidP="008B179B">
            <w:pPr>
              <w:ind w:firstLine="142"/>
              <w:jc w:val="center"/>
              <w:rPr>
                <w:rFonts w:ascii="Times New Roman" w:hAnsi="Times New Roman" w:cs="Times New Roman"/>
              </w:rPr>
            </w:pPr>
            <w:r w:rsidRPr="00C9550A">
              <w:rPr>
                <w:rFonts w:ascii="Times New Roman" w:hAnsi="Times New Roman" w:cs="Times New Roman"/>
              </w:rPr>
              <w:t xml:space="preserve">0,1 </w:t>
            </w:r>
          </w:p>
        </w:tc>
        <w:tc>
          <w:tcPr>
            <w:tcW w:w="572" w:type="pct"/>
            <w:tcBorders>
              <w:top w:val="single" w:sz="4" w:space="0" w:color="auto"/>
              <w:left w:val="single" w:sz="4" w:space="0" w:color="auto"/>
              <w:bottom w:val="single" w:sz="4" w:space="0" w:color="auto"/>
              <w:right w:val="single" w:sz="4" w:space="0" w:color="auto"/>
            </w:tcBorders>
            <w:vAlign w:val="center"/>
          </w:tcPr>
          <w:p w14:paraId="45559A51" w14:textId="77777777" w:rsidR="00A02C74" w:rsidRPr="00C9550A" w:rsidRDefault="00A02C74" w:rsidP="008B179B">
            <w:pPr>
              <w:ind w:firstLine="142"/>
              <w:jc w:val="center"/>
              <w:rPr>
                <w:rFonts w:ascii="Times New Roman" w:hAnsi="Times New Roman" w:cs="Times New Roman"/>
              </w:rPr>
            </w:pPr>
            <w:r w:rsidRPr="00C9550A">
              <w:rPr>
                <w:rFonts w:ascii="Times New Roman" w:hAnsi="Times New Roman" w:cs="Times New Roman"/>
              </w:rPr>
              <w:t xml:space="preserve">0,2 </w:t>
            </w:r>
          </w:p>
        </w:tc>
        <w:tc>
          <w:tcPr>
            <w:tcW w:w="1080" w:type="pct"/>
            <w:tcBorders>
              <w:top w:val="single" w:sz="4" w:space="0" w:color="auto"/>
              <w:left w:val="single" w:sz="4" w:space="0" w:color="auto"/>
              <w:bottom w:val="single" w:sz="4" w:space="0" w:color="auto"/>
              <w:right w:val="single" w:sz="4" w:space="0" w:color="auto"/>
            </w:tcBorders>
            <w:vAlign w:val="center"/>
          </w:tcPr>
          <w:p w14:paraId="000DF1D1" w14:textId="77777777" w:rsidR="00A02C74" w:rsidRPr="00C9550A" w:rsidRDefault="00A02C74" w:rsidP="008B179B">
            <w:pPr>
              <w:ind w:firstLine="142"/>
              <w:jc w:val="center"/>
              <w:rPr>
                <w:rFonts w:ascii="Times New Roman" w:hAnsi="Times New Roman" w:cs="Times New Roman"/>
              </w:rPr>
            </w:pPr>
            <w:r w:rsidRPr="00C9550A">
              <w:rPr>
                <w:rFonts w:ascii="Times New Roman" w:hAnsi="Times New Roman" w:cs="Times New Roman"/>
              </w:rPr>
              <w:t>3 метра</w:t>
            </w:r>
          </w:p>
        </w:tc>
        <w:tc>
          <w:tcPr>
            <w:tcW w:w="1081" w:type="pct"/>
            <w:tcBorders>
              <w:top w:val="single" w:sz="4" w:space="0" w:color="auto"/>
              <w:left w:val="single" w:sz="4" w:space="0" w:color="auto"/>
              <w:bottom w:val="single" w:sz="4" w:space="0" w:color="auto"/>
              <w:right w:val="single" w:sz="4" w:space="0" w:color="auto"/>
            </w:tcBorders>
            <w:vAlign w:val="center"/>
          </w:tcPr>
          <w:p w14:paraId="320290FB" w14:textId="77777777" w:rsidR="00A02C74" w:rsidRPr="00C9550A" w:rsidRDefault="00A02C74" w:rsidP="008B179B">
            <w:pPr>
              <w:ind w:firstLine="142"/>
              <w:jc w:val="center"/>
              <w:rPr>
                <w:rFonts w:ascii="Times New Roman" w:hAnsi="Times New Roman" w:cs="Times New Roman"/>
              </w:rPr>
            </w:pPr>
            <w:r w:rsidRPr="00C9550A">
              <w:rPr>
                <w:rFonts w:ascii="Times New Roman" w:hAnsi="Times New Roman" w:cs="Times New Roman"/>
              </w:rPr>
              <w:t>2 этажа</w:t>
            </w:r>
          </w:p>
        </w:tc>
        <w:tc>
          <w:tcPr>
            <w:tcW w:w="1080" w:type="pct"/>
            <w:tcBorders>
              <w:top w:val="single" w:sz="4" w:space="0" w:color="auto"/>
              <w:left w:val="single" w:sz="4" w:space="0" w:color="auto"/>
              <w:bottom w:val="single" w:sz="4" w:space="0" w:color="auto"/>
              <w:right w:val="single" w:sz="4" w:space="0" w:color="auto"/>
            </w:tcBorders>
            <w:vAlign w:val="center"/>
          </w:tcPr>
          <w:p w14:paraId="2780AD8D" w14:textId="77777777" w:rsidR="00A02C74" w:rsidRPr="00C9550A" w:rsidRDefault="00A02C74" w:rsidP="008B179B">
            <w:pPr>
              <w:ind w:firstLine="142"/>
              <w:jc w:val="center"/>
              <w:rPr>
                <w:rFonts w:ascii="Times New Roman" w:hAnsi="Times New Roman" w:cs="Times New Roman"/>
              </w:rPr>
            </w:pPr>
            <w:r w:rsidRPr="00C9550A">
              <w:rPr>
                <w:rFonts w:ascii="Times New Roman" w:hAnsi="Times New Roman" w:cs="Times New Roman"/>
              </w:rPr>
              <w:t>40</w:t>
            </w:r>
          </w:p>
        </w:tc>
      </w:tr>
      <w:tr w:rsidR="00A02C74" w:rsidRPr="00C9550A" w14:paraId="5ACEBBF1" w14:textId="77777777" w:rsidTr="008B179B">
        <w:tc>
          <w:tcPr>
            <w:tcW w:w="585" w:type="pct"/>
            <w:tcBorders>
              <w:top w:val="single" w:sz="4" w:space="0" w:color="auto"/>
              <w:left w:val="single" w:sz="4" w:space="0" w:color="auto"/>
              <w:bottom w:val="single" w:sz="4" w:space="0" w:color="auto"/>
              <w:right w:val="single" w:sz="4" w:space="0" w:color="auto"/>
            </w:tcBorders>
            <w:vAlign w:val="center"/>
          </w:tcPr>
          <w:p w14:paraId="14E0C43A" w14:textId="77777777" w:rsidR="00A02C74" w:rsidRPr="00C9550A" w:rsidRDefault="00A02C74" w:rsidP="008B179B">
            <w:pPr>
              <w:ind w:firstLine="142"/>
              <w:jc w:val="center"/>
              <w:rPr>
                <w:rFonts w:ascii="Times New Roman" w:hAnsi="Times New Roman" w:cs="Times New Roman"/>
              </w:rPr>
            </w:pPr>
            <w:r w:rsidRPr="00C9550A">
              <w:rPr>
                <w:rFonts w:ascii="Times New Roman" w:hAnsi="Times New Roman" w:cs="Times New Roman"/>
              </w:rPr>
              <w:t>4.9</w:t>
            </w:r>
          </w:p>
        </w:tc>
        <w:tc>
          <w:tcPr>
            <w:tcW w:w="602" w:type="pct"/>
            <w:gridSpan w:val="2"/>
            <w:tcBorders>
              <w:top w:val="single" w:sz="4" w:space="0" w:color="auto"/>
              <w:left w:val="single" w:sz="4" w:space="0" w:color="auto"/>
              <w:bottom w:val="single" w:sz="4" w:space="0" w:color="auto"/>
              <w:right w:val="single" w:sz="4" w:space="0" w:color="auto"/>
            </w:tcBorders>
            <w:vAlign w:val="center"/>
          </w:tcPr>
          <w:p w14:paraId="0DD491E1" w14:textId="77777777" w:rsidR="00A02C74" w:rsidRPr="00C9550A" w:rsidRDefault="00A02C74" w:rsidP="008B179B">
            <w:pPr>
              <w:ind w:firstLine="142"/>
              <w:jc w:val="center"/>
              <w:rPr>
                <w:rFonts w:ascii="Times New Roman" w:hAnsi="Times New Roman" w:cs="Times New Roman"/>
              </w:rPr>
            </w:pPr>
            <w:r w:rsidRPr="00C9550A">
              <w:rPr>
                <w:rFonts w:ascii="Times New Roman" w:hAnsi="Times New Roman" w:cs="Times New Roman"/>
              </w:rPr>
              <w:t xml:space="preserve">0,01 </w:t>
            </w:r>
          </w:p>
        </w:tc>
        <w:tc>
          <w:tcPr>
            <w:tcW w:w="572" w:type="pct"/>
            <w:tcBorders>
              <w:top w:val="single" w:sz="4" w:space="0" w:color="auto"/>
              <w:left w:val="single" w:sz="4" w:space="0" w:color="auto"/>
              <w:bottom w:val="single" w:sz="4" w:space="0" w:color="auto"/>
              <w:right w:val="single" w:sz="4" w:space="0" w:color="auto"/>
            </w:tcBorders>
            <w:vAlign w:val="center"/>
          </w:tcPr>
          <w:p w14:paraId="2EED300B" w14:textId="77777777" w:rsidR="00A02C74" w:rsidRPr="00C9550A" w:rsidRDefault="00A02C74" w:rsidP="008B179B">
            <w:pPr>
              <w:ind w:firstLine="142"/>
              <w:jc w:val="center"/>
              <w:rPr>
                <w:rFonts w:ascii="Times New Roman" w:hAnsi="Times New Roman" w:cs="Times New Roman"/>
              </w:rPr>
            </w:pPr>
            <w:r w:rsidRPr="00C9550A">
              <w:rPr>
                <w:rFonts w:ascii="Times New Roman" w:hAnsi="Times New Roman" w:cs="Times New Roman"/>
              </w:rPr>
              <w:t xml:space="preserve">2,1 </w:t>
            </w:r>
          </w:p>
        </w:tc>
        <w:tc>
          <w:tcPr>
            <w:tcW w:w="1080" w:type="pct"/>
            <w:tcBorders>
              <w:top w:val="single" w:sz="4" w:space="0" w:color="auto"/>
              <w:left w:val="single" w:sz="4" w:space="0" w:color="auto"/>
              <w:bottom w:val="single" w:sz="4" w:space="0" w:color="auto"/>
              <w:right w:val="single" w:sz="4" w:space="0" w:color="auto"/>
            </w:tcBorders>
            <w:vAlign w:val="center"/>
          </w:tcPr>
          <w:p w14:paraId="5C58DE86" w14:textId="77777777" w:rsidR="00A02C74" w:rsidRPr="00C9550A" w:rsidRDefault="00A02C74" w:rsidP="008B179B">
            <w:pPr>
              <w:ind w:firstLine="142"/>
              <w:jc w:val="center"/>
              <w:rPr>
                <w:rFonts w:ascii="Times New Roman" w:hAnsi="Times New Roman" w:cs="Times New Roman"/>
              </w:rPr>
            </w:pPr>
            <w:r w:rsidRPr="00C9550A">
              <w:rPr>
                <w:rFonts w:ascii="Times New Roman" w:hAnsi="Times New Roman" w:cs="Times New Roman"/>
              </w:rPr>
              <w:t>1 метр</w:t>
            </w:r>
          </w:p>
        </w:tc>
        <w:tc>
          <w:tcPr>
            <w:tcW w:w="1081" w:type="pct"/>
            <w:tcBorders>
              <w:top w:val="single" w:sz="4" w:space="0" w:color="auto"/>
              <w:left w:val="single" w:sz="4" w:space="0" w:color="auto"/>
              <w:bottom w:val="single" w:sz="4" w:space="0" w:color="auto"/>
              <w:right w:val="single" w:sz="4" w:space="0" w:color="auto"/>
            </w:tcBorders>
            <w:vAlign w:val="center"/>
          </w:tcPr>
          <w:p w14:paraId="585DB44A" w14:textId="77777777" w:rsidR="00A02C74" w:rsidRPr="00C9550A" w:rsidRDefault="00A02C74" w:rsidP="008B179B">
            <w:pPr>
              <w:ind w:firstLine="142"/>
              <w:jc w:val="center"/>
              <w:rPr>
                <w:rFonts w:ascii="Times New Roman" w:hAnsi="Times New Roman" w:cs="Times New Roman"/>
              </w:rPr>
            </w:pPr>
            <w:r w:rsidRPr="00C9550A">
              <w:rPr>
                <w:rFonts w:ascii="Times New Roman" w:hAnsi="Times New Roman" w:cs="Times New Roman"/>
              </w:rPr>
              <w:t>2 этажа</w:t>
            </w:r>
          </w:p>
        </w:tc>
        <w:tc>
          <w:tcPr>
            <w:tcW w:w="1080" w:type="pct"/>
            <w:tcBorders>
              <w:top w:val="single" w:sz="4" w:space="0" w:color="auto"/>
              <w:left w:val="single" w:sz="4" w:space="0" w:color="auto"/>
              <w:bottom w:val="single" w:sz="4" w:space="0" w:color="auto"/>
              <w:right w:val="single" w:sz="4" w:space="0" w:color="auto"/>
            </w:tcBorders>
            <w:vAlign w:val="center"/>
          </w:tcPr>
          <w:p w14:paraId="1DDA4D28" w14:textId="77777777" w:rsidR="00A02C74" w:rsidRPr="00C9550A" w:rsidRDefault="00A02C74" w:rsidP="008B179B">
            <w:pPr>
              <w:ind w:firstLine="142"/>
              <w:jc w:val="center"/>
              <w:rPr>
                <w:rFonts w:ascii="Times New Roman" w:hAnsi="Times New Roman" w:cs="Times New Roman"/>
              </w:rPr>
            </w:pPr>
            <w:r w:rsidRPr="00C9550A">
              <w:rPr>
                <w:rFonts w:ascii="Times New Roman" w:hAnsi="Times New Roman" w:cs="Times New Roman"/>
              </w:rPr>
              <w:t>60</w:t>
            </w:r>
          </w:p>
        </w:tc>
      </w:tr>
      <w:tr w:rsidR="00475489" w:rsidRPr="00C9550A" w14:paraId="3100C6BC" w14:textId="77777777" w:rsidTr="008B179B">
        <w:tc>
          <w:tcPr>
            <w:tcW w:w="5000" w:type="pct"/>
            <w:gridSpan w:val="7"/>
            <w:tcBorders>
              <w:top w:val="single" w:sz="4" w:space="0" w:color="auto"/>
              <w:left w:val="single" w:sz="4" w:space="0" w:color="auto"/>
              <w:bottom w:val="single" w:sz="4" w:space="0" w:color="auto"/>
              <w:right w:val="single" w:sz="4" w:space="0" w:color="auto"/>
            </w:tcBorders>
            <w:vAlign w:val="center"/>
          </w:tcPr>
          <w:p w14:paraId="480CE02C" w14:textId="77777777" w:rsidR="00475489" w:rsidRPr="009C6FC8" w:rsidRDefault="00475489" w:rsidP="00475489">
            <w:pPr>
              <w:jc w:val="center"/>
              <w:rPr>
                <w:rFonts w:ascii="Times New Roman" w:hAnsi="Times New Roman" w:cs="Times New Roman"/>
              </w:rPr>
            </w:pPr>
            <w:r w:rsidRPr="009C6FC8">
              <w:rPr>
                <w:rFonts w:ascii="Times New Roman" w:hAnsi="Times New Roman" w:cs="Times New Roman"/>
                <w:b/>
              </w:rPr>
              <w:t>Вспомогательные виды разрешенного использования</w:t>
            </w:r>
          </w:p>
        </w:tc>
      </w:tr>
      <w:tr w:rsidR="00A02C74" w:rsidRPr="00C9550A" w14:paraId="5BE8CEB6" w14:textId="77777777" w:rsidTr="008B179B">
        <w:tc>
          <w:tcPr>
            <w:tcW w:w="585" w:type="pct"/>
            <w:tcBorders>
              <w:top w:val="single" w:sz="4" w:space="0" w:color="auto"/>
              <w:left w:val="single" w:sz="4" w:space="0" w:color="auto"/>
              <w:bottom w:val="single" w:sz="4" w:space="0" w:color="auto"/>
              <w:right w:val="single" w:sz="4" w:space="0" w:color="auto"/>
            </w:tcBorders>
            <w:vAlign w:val="center"/>
          </w:tcPr>
          <w:p w14:paraId="05D4F078" w14:textId="77777777" w:rsidR="00A02C74" w:rsidRPr="00C9550A" w:rsidRDefault="00A02C74" w:rsidP="008B179B">
            <w:pPr>
              <w:ind w:firstLine="142"/>
              <w:jc w:val="center"/>
              <w:rPr>
                <w:rFonts w:ascii="Times New Roman" w:hAnsi="Times New Roman" w:cs="Times New Roman"/>
                <w:color w:val="FF0000"/>
              </w:rPr>
            </w:pPr>
            <w:r w:rsidRPr="00C9550A">
              <w:rPr>
                <w:rFonts w:ascii="Times New Roman" w:hAnsi="Times New Roman" w:cs="Times New Roman"/>
              </w:rPr>
              <w:t>3.1.1</w:t>
            </w:r>
          </w:p>
        </w:tc>
        <w:tc>
          <w:tcPr>
            <w:tcW w:w="4415" w:type="pct"/>
            <w:gridSpan w:val="6"/>
            <w:tcBorders>
              <w:top w:val="single" w:sz="4" w:space="0" w:color="auto"/>
              <w:left w:val="single" w:sz="4" w:space="0" w:color="auto"/>
              <w:bottom w:val="single" w:sz="4" w:space="0" w:color="auto"/>
              <w:right w:val="single" w:sz="4" w:space="0" w:color="auto"/>
            </w:tcBorders>
            <w:vAlign w:val="center"/>
          </w:tcPr>
          <w:p w14:paraId="5519DAB9" w14:textId="77777777" w:rsidR="00A02C74" w:rsidRPr="00C9550A" w:rsidRDefault="00A02C74" w:rsidP="008B179B">
            <w:pPr>
              <w:ind w:firstLine="142"/>
              <w:jc w:val="center"/>
              <w:rPr>
                <w:rFonts w:ascii="Times New Roman" w:hAnsi="Times New Roman" w:cs="Times New Roman"/>
                <w:color w:val="FF0000"/>
              </w:rPr>
            </w:pPr>
            <w:r w:rsidRPr="00C9550A">
              <w:rPr>
                <w:rFonts w:ascii="Times New Roman" w:hAnsi="Times New Roman" w:cs="Times New Roman"/>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bl>
    <w:p w14:paraId="0D4EFE5A" w14:textId="77777777" w:rsidR="00A02C74" w:rsidRPr="00C9550A" w:rsidRDefault="00A02C74" w:rsidP="00A02C74">
      <w:pPr>
        <w:ind w:firstLine="709"/>
        <w:rPr>
          <w:rFonts w:ascii="Times New Roman" w:hAnsi="Times New Roman" w:cs="Times New Roman"/>
          <w:sz w:val="26"/>
          <w:szCs w:val="26"/>
        </w:rPr>
      </w:pPr>
      <w:r w:rsidRPr="00C9550A">
        <w:rPr>
          <w:rFonts w:ascii="Times New Roman" w:hAnsi="Times New Roman" w:cs="Times New Roman"/>
          <w:sz w:val="26"/>
          <w:szCs w:val="2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положениями статей 36 - 41 настоящих Правил.</w:t>
      </w:r>
    </w:p>
    <w:p w14:paraId="2A807B31" w14:textId="77777777" w:rsidR="00475489" w:rsidRPr="00AE75C0" w:rsidRDefault="00475489" w:rsidP="00475489">
      <w:pPr>
        <w:pStyle w:val="4"/>
        <w:rPr>
          <w:color w:val="000000" w:themeColor="text1"/>
          <w:sz w:val="26"/>
          <w:szCs w:val="26"/>
        </w:rPr>
      </w:pPr>
      <w:bookmarkStart w:id="289" w:name="_Toc129772259"/>
      <w:r w:rsidRPr="00AE75C0">
        <w:rPr>
          <w:color w:val="000000" w:themeColor="text1"/>
          <w:sz w:val="26"/>
          <w:szCs w:val="26"/>
        </w:rPr>
        <w:t xml:space="preserve">§ </w:t>
      </w:r>
      <w:r>
        <w:rPr>
          <w:color w:val="000000" w:themeColor="text1"/>
          <w:sz w:val="26"/>
          <w:szCs w:val="26"/>
        </w:rPr>
        <w:t>9</w:t>
      </w:r>
      <w:r w:rsidRPr="00AE75C0">
        <w:rPr>
          <w:color w:val="000000" w:themeColor="text1"/>
          <w:sz w:val="26"/>
          <w:szCs w:val="26"/>
        </w:rPr>
        <w:t xml:space="preserve">. Зоны </w:t>
      </w:r>
      <w:r>
        <w:rPr>
          <w:color w:val="000000" w:themeColor="text1"/>
          <w:sz w:val="26"/>
          <w:szCs w:val="26"/>
        </w:rPr>
        <w:t>специального назначения</w:t>
      </w:r>
      <w:r w:rsidRPr="00AE75C0">
        <w:rPr>
          <w:color w:val="000000" w:themeColor="text1"/>
          <w:sz w:val="26"/>
          <w:szCs w:val="26"/>
        </w:rPr>
        <w:t xml:space="preserve"> (</w:t>
      </w:r>
      <w:r>
        <w:rPr>
          <w:color w:val="000000" w:themeColor="text1"/>
          <w:sz w:val="26"/>
          <w:szCs w:val="26"/>
        </w:rPr>
        <w:t>Сп</w:t>
      </w:r>
      <w:r w:rsidRPr="00AE75C0">
        <w:rPr>
          <w:color w:val="000000" w:themeColor="text1"/>
          <w:sz w:val="26"/>
          <w:szCs w:val="26"/>
        </w:rPr>
        <w:t>)</w:t>
      </w:r>
      <w:bookmarkEnd w:id="289"/>
    </w:p>
    <w:p w14:paraId="1E02DEFE" w14:textId="77777777" w:rsidR="00475489" w:rsidRDefault="00475489" w:rsidP="00475489">
      <w:pPr>
        <w:pStyle w:val="4"/>
        <w:rPr>
          <w:color w:val="000000" w:themeColor="text1"/>
          <w:sz w:val="26"/>
          <w:szCs w:val="26"/>
        </w:rPr>
      </w:pPr>
      <w:bookmarkStart w:id="290" w:name="_Toc129772260"/>
      <w:r w:rsidRPr="00AE75C0">
        <w:rPr>
          <w:color w:val="000000" w:themeColor="text1"/>
          <w:sz w:val="26"/>
          <w:szCs w:val="26"/>
        </w:rPr>
        <w:t>Статья 3</w:t>
      </w:r>
      <w:r>
        <w:rPr>
          <w:color w:val="000000" w:themeColor="text1"/>
          <w:sz w:val="26"/>
          <w:szCs w:val="26"/>
        </w:rPr>
        <w:t>7</w:t>
      </w:r>
      <w:r w:rsidRPr="00AE75C0">
        <w:rPr>
          <w:color w:val="000000" w:themeColor="text1"/>
          <w:sz w:val="26"/>
          <w:szCs w:val="26"/>
        </w:rPr>
        <w:t xml:space="preserve">. Зона </w:t>
      </w:r>
      <w:r>
        <w:rPr>
          <w:color w:val="000000" w:themeColor="text1"/>
          <w:sz w:val="26"/>
          <w:szCs w:val="26"/>
        </w:rPr>
        <w:t>кладбищ и крематориев</w:t>
      </w:r>
      <w:r w:rsidRPr="00AE75C0">
        <w:rPr>
          <w:color w:val="000000" w:themeColor="text1"/>
          <w:sz w:val="26"/>
          <w:szCs w:val="26"/>
        </w:rPr>
        <w:t xml:space="preserve"> (</w:t>
      </w:r>
      <w:r>
        <w:rPr>
          <w:color w:val="000000" w:themeColor="text1"/>
          <w:sz w:val="26"/>
          <w:szCs w:val="26"/>
        </w:rPr>
        <w:t>Сп</w:t>
      </w:r>
      <w:r w:rsidRPr="00AE75C0">
        <w:rPr>
          <w:color w:val="000000" w:themeColor="text1"/>
          <w:sz w:val="26"/>
          <w:szCs w:val="26"/>
        </w:rPr>
        <w:t>-1)</w:t>
      </w:r>
      <w:bookmarkEnd w:id="290"/>
    </w:p>
    <w:p w14:paraId="6F318818" w14:textId="77777777" w:rsidR="00475489" w:rsidRPr="003E3070" w:rsidRDefault="00475489" w:rsidP="00475489">
      <w:pPr>
        <w:spacing w:before="120" w:after="120"/>
        <w:jc w:val="center"/>
        <w:rPr>
          <w:rFonts w:ascii="Times New Roman" w:hAnsi="Times New Roman" w:cs="Times New Roman"/>
          <w:b/>
          <w:i/>
          <w:sz w:val="26"/>
          <w:szCs w:val="26"/>
        </w:rPr>
      </w:pPr>
      <w:r w:rsidRPr="003E3070">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5388"/>
        <w:gridCol w:w="4755"/>
      </w:tblGrid>
      <w:tr w:rsidR="00475489" w:rsidRPr="003E3070" w14:paraId="45580524" w14:textId="77777777" w:rsidTr="008B179B">
        <w:trPr>
          <w:trHeight w:val="283"/>
        </w:trPr>
        <w:tc>
          <w:tcPr>
            <w:tcW w:w="1570" w:type="pct"/>
            <w:vAlign w:val="center"/>
          </w:tcPr>
          <w:p w14:paraId="5A3EE80B" w14:textId="77777777" w:rsidR="00475489" w:rsidRPr="003E3070" w:rsidRDefault="00475489" w:rsidP="008B179B">
            <w:pPr>
              <w:pStyle w:val="S"/>
              <w:ind w:firstLine="142"/>
              <w:rPr>
                <w:sz w:val="22"/>
                <w:szCs w:val="22"/>
              </w:rPr>
            </w:pPr>
            <w:r w:rsidRPr="003E3070">
              <w:rPr>
                <w:sz w:val="22"/>
                <w:szCs w:val="22"/>
              </w:rPr>
              <w:t>Наименование вида разрешенного использования земельного участка (код классификатора)</w:t>
            </w:r>
          </w:p>
        </w:tc>
        <w:tc>
          <w:tcPr>
            <w:tcW w:w="1822" w:type="pct"/>
            <w:vAlign w:val="center"/>
          </w:tcPr>
          <w:p w14:paraId="3A58DA6B" w14:textId="77777777" w:rsidR="00475489" w:rsidRPr="003E3070" w:rsidRDefault="00475489" w:rsidP="008B179B">
            <w:pPr>
              <w:keepLines/>
              <w:jc w:val="center"/>
              <w:rPr>
                <w:rFonts w:ascii="Times New Roman" w:hAnsi="Times New Roman" w:cs="Times New Roman"/>
                <w:sz w:val="22"/>
                <w:szCs w:val="22"/>
              </w:rPr>
            </w:pPr>
            <w:r w:rsidRPr="003E3070">
              <w:rPr>
                <w:rFonts w:ascii="Times New Roman" w:hAnsi="Times New Roman" w:cs="Times New Roman"/>
                <w:sz w:val="22"/>
                <w:szCs w:val="22"/>
              </w:rPr>
              <w:t>Описание вида разрешенного использования</w:t>
            </w:r>
          </w:p>
          <w:p w14:paraId="7DC00E56" w14:textId="77777777" w:rsidR="00475489" w:rsidRPr="003E3070" w:rsidRDefault="00475489" w:rsidP="008B179B">
            <w:pPr>
              <w:keepLines/>
              <w:jc w:val="center"/>
              <w:rPr>
                <w:rFonts w:ascii="Times New Roman" w:hAnsi="Times New Roman" w:cs="Times New Roman"/>
                <w:sz w:val="22"/>
                <w:szCs w:val="22"/>
              </w:rPr>
            </w:pPr>
            <w:r w:rsidRPr="003E3070">
              <w:rPr>
                <w:rFonts w:ascii="Times New Roman" w:hAnsi="Times New Roman" w:cs="Times New Roman"/>
                <w:sz w:val="22"/>
                <w:szCs w:val="22"/>
              </w:rPr>
              <w:t>земельного участка</w:t>
            </w:r>
          </w:p>
        </w:tc>
        <w:tc>
          <w:tcPr>
            <w:tcW w:w="1608" w:type="pct"/>
            <w:vAlign w:val="center"/>
          </w:tcPr>
          <w:p w14:paraId="4BF306C8" w14:textId="77777777" w:rsidR="00475489" w:rsidRPr="003E3070" w:rsidRDefault="00475489" w:rsidP="008B179B">
            <w:pPr>
              <w:keepLines/>
              <w:jc w:val="center"/>
              <w:rPr>
                <w:rFonts w:ascii="Times New Roman" w:hAnsi="Times New Roman" w:cs="Times New Roman"/>
                <w:sz w:val="22"/>
                <w:szCs w:val="22"/>
              </w:rPr>
            </w:pPr>
            <w:r w:rsidRPr="003E3070">
              <w:rPr>
                <w:rFonts w:ascii="Times New Roman" w:hAnsi="Times New Roman" w:cs="Times New Roman"/>
                <w:sz w:val="22"/>
                <w:szCs w:val="22"/>
              </w:rPr>
              <w:t>Примечания</w:t>
            </w:r>
          </w:p>
        </w:tc>
      </w:tr>
      <w:tr w:rsidR="00475489" w:rsidRPr="003E3070" w14:paraId="36D3CE3A" w14:textId="77777777" w:rsidTr="008B179B">
        <w:trPr>
          <w:trHeight w:val="283"/>
        </w:trPr>
        <w:tc>
          <w:tcPr>
            <w:tcW w:w="1570" w:type="pct"/>
            <w:vAlign w:val="center"/>
          </w:tcPr>
          <w:p w14:paraId="5CCA11CA" w14:textId="77777777" w:rsidR="00475489" w:rsidRPr="003E3070" w:rsidRDefault="00475489" w:rsidP="008B179B">
            <w:pPr>
              <w:pStyle w:val="S"/>
              <w:rPr>
                <w:sz w:val="22"/>
                <w:szCs w:val="22"/>
              </w:rPr>
            </w:pPr>
            <w:r w:rsidRPr="003E3070">
              <w:rPr>
                <w:sz w:val="22"/>
                <w:szCs w:val="22"/>
              </w:rPr>
              <w:t>Ритуальная деятельность (12.1)</w:t>
            </w:r>
          </w:p>
        </w:tc>
        <w:tc>
          <w:tcPr>
            <w:tcW w:w="1822" w:type="pct"/>
            <w:vAlign w:val="center"/>
          </w:tcPr>
          <w:p w14:paraId="4F1958CF" w14:textId="77777777" w:rsidR="00475489" w:rsidRPr="003E3070" w:rsidRDefault="00475489" w:rsidP="008B179B">
            <w:pPr>
              <w:pStyle w:val="afd"/>
              <w:ind w:firstLine="177"/>
              <w:rPr>
                <w:rFonts w:ascii="Times New Roman" w:hAnsi="Times New Roman" w:cs="Times New Roman"/>
                <w:sz w:val="22"/>
                <w:szCs w:val="22"/>
              </w:rPr>
            </w:pPr>
            <w:r w:rsidRPr="003E3070">
              <w:rPr>
                <w:rFonts w:ascii="Times New Roman" w:hAnsi="Times New Roman" w:cs="Times New Roman"/>
                <w:sz w:val="22"/>
                <w:szCs w:val="22"/>
              </w:rPr>
              <w:t>Размещение кладбищ, крематориев и мест захоронения;</w:t>
            </w:r>
          </w:p>
          <w:p w14:paraId="1A70E2A8" w14:textId="77777777" w:rsidR="00475489" w:rsidRPr="003E3070" w:rsidRDefault="00475489" w:rsidP="008B179B">
            <w:pPr>
              <w:pStyle w:val="afd"/>
              <w:ind w:firstLine="177"/>
              <w:rPr>
                <w:rFonts w:ascii="Times New Roman" w:hAnsi="Times New Roman" w:cs="Times New Roman"/>
                <w:sz w:val="22"/>
                <w:szCs w:val="22"/>
              </w:rPr>
            </w:pPr>
            <w:r w:rsidRPr="003E3070">
              <w:rPr>
                <w:rFonts w:ascii="Times New Roman" w:hAnsi="Times New Roman" w:cs="Times New Roman"/>
                <w:sz w:val="22"/>
                <w:szCs w:val="22"/>
              </w:rPr>
              <w:t xml:space="preserve">размещение соответствующих культовых </w:t>
            </w:r>
            <w:r w:rsidRPr="003E3070">
              <w:rPr>
                <w:rFonts w:ascii="Times New Roman" w:hAnsi="Times New Roman" w:cs="Times New Roman"/>
                <w:sz w:val="22"/>
                <w:szCs w:val="22"/>
              </w:rPr>
              <w:lastRenderedPageBreak/>
              <w:t>сооружений;</w:t>
            </w:r>
          </w:p>
          <w:p w14:paraId="77B3F842" w14:textId="77777777" w:rsidR="00475489" w:rsidRPr="003E3070" w:rsidRDefault="00475489" w:rsidP="008B179B">
            <w:pPr>
              <w:pStyle w:val="ConsPlusNormal"/>
              <w:ind w:firstLine="177"/>
              <w:rPr>
                <w:rFonts w:ascii="Times New Roman" w:hAnsi="Times New Roman" w:cs="Times New Roman"/>
                <w:sz w:val="22"/>
                <w:szCs w:val="22"/>
              </w:rPr>
            </w:pPr>
            <w:bookmarkStart w:id="291" w:name="sub_103105"/>
            <w:r w:rsidRPr="003E3070">
              <w:rPr>
                <w:rFonts w:ascii="Times New Roman" w:hAnsi="Times New Roman" w:cs="Times New Roman"/>
                <w:sz w:val="22"/>
                <w:szCs w:val="22"/>
              </w:rPr>
              <w:t>осуществление деятельности по производству продукции ритуально-обрядового назначения</w:t>
            </w:r>
            <w:bookmarkEnd w:id="291"/>
          </w:p>
        </w:tc>
        <w:tc>
          <w:tcPr>
            <w:tcW w:w="1608" w:type="pct"/>
            <w:vAlign w:val="center"/>
          </w:tcPr>
          <w:p w14:paraId="4E47E2C7" w14:textId="77777777" w:rsidR="00475489" w:rsidRPr="003E3070" w:rsidRDefault="00475489" w:rsidP="008B179B">
            <w:pPr>
              <w:rPr>
                <w:rFonts w:ascii="Times New Roman" w:hAnsi="Times New Roman" w:cs="Times New Roman"/>
                <w:sz w:val="22"/>
                <w:szCs w:val="22"/>
              </w:rPr>
            </w:pPr>
            <w:r w:rsidRPr="003E3070">
              <w:rPr>
                <w:rFonts w:ascii="Times New Roman" w:hAnsi="Times New Roman" w:cs="Times New Roman"/>
                <w:sz w:val="22"/>
                <w:szCs w:val="22"/>
              </w:rPr>
              <w:lastRenderedPageBreak/>
              <w:t xml:space="preserve">Использование земельных участков осуществлять в соответствии с требованиями Федерального закона от 12.01.1996 №8 «О </w:t>
            </w:r>
            <w:r w:rsidRPr="003E3070">
              <w:rPr>
                <w:rFonts w:ascii="Times New Roman" w:hAnsi="Times New Roman" w:cs="Times New Roman"/>
                <w:sz w:val="22"/>
                <w:szCs w:val="22"/>
              </w:rPr>
              <w:lastRenderedPageBreak/>
              <w:t>погребении и похоронном деле», Постановления Главного государственного санитарного врача РФ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tc>
      </w:tr>
    </w:tbl>
    <w:p w14:paraId="769B4A0E" w14:textId="77777777" w:rsidR="00475489" w:rsidRPr="003E3070" w:rsidRDefault="00475489" w:rsidP="00475489">
      <w:pPr>
        <w:spacing w:before="120" w:after="120"/>
        <w:jc w:val="center"/>
        <w:rPr>
          <w:rFonts w:ascii="Times New Roman" w:hAnsi="Times New Roman" w:cs="Times New Roman"/>
          <w:b/>
          <w:i/>
          <w:sz w:val="26"/>
          <w:szCs w:val="26"/>
        </w:rPr>
      </w:pPr>
      <w:r w:rsidRPr="003E3070">
        <w:rPr>
          <w:rFonts w:ascii="Times New Roman" w:hAnsi="Times New Roman" w:cs="Times New Roman"/>
          <w:b/>
          <w:i/>
          <w:sz w:val="26"/>
          <w:szCs w:val="26"/>
        </w:rPr>
        <w:lastRenderedPageBreak/>
        <w:t>Условно разрешённые виды использования: не устанавливаются</w:t>
      </w:r>
    </w:p>
    <w:p w14:paraId="3E74E3C3" w14:textId="77777777" w:rsidR="00475489" w:rsidRDefault="00475489" w:rsidP="00475489">
      <w:pPr>
        <w:spacing w:before="120" w:after="120"/>
        <w:jc w:val="center"/>
        <w:rPr>
          <w:rFonts w:ascii="Times New Roman" w:hAnsi="Times New Roman" w:cs="Times New Roman"/>
          <w:b/>
          <w:i/>
          <w:sz w:val="26"/>
          <w:szCs w:val="26"/>
        </w:rPr>
      </w:pPr>
      <w:r w:rsidRPr="003E3070">
        <w:rPr>
          <w:rFonts w:ascii="Times New Roman" w:hAnsi="Times New Roman" w:cs="Times New Roman"/>
          <w:b/>
          <w:i/>
          <w:sz w:val="26"/>
          <w:szCs w:val="26"/>
        </w:rPr>
        <w:t>Вспомогательные виды разрешённого использования: не устанавливаются</w:t>
      </w:r>
    </w:p>
    <w:p w14:paraId="2552803D" w14:textId="77777777" w:rsidR="00475489" w:rsidRPr="003E3070" w:rsidRDefault="00475489" w:rsidP="00475489">
      <w:pPr>
        <w:spacing w:before="120" w:after="120"/>
        <w:jc w:val="center"/>
        <w:rPr>
          <w:rFonts w:ascii="Times New Roman" w:hAnsi="Times New Roman" w:cs="Times New Roman"/>
          <w:b/>
          <w:i/>
          <w:sz w:val="26"/>
          <w:szCs w:val="26"/>
        </w:rPr>
      </w:pPr>
      <w:r w:rsidRPr="003E3070">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3158"/>
        <w:gridCol w:w="3646"/>
        <w:gridCol w:w="2806"/>
        <w:gridCol w:w="3223"/>
      </w:tblGrid>
      <w:tr w:rsidR="00475489" w:rsidRPr="003E3070" w14:paraId="587C1A8E" w14:textId="77777777" w:rsidTr="008B179B">
        <w:tc>
          <w:tcPr>
            <w:tcW w:w="660" w:type="pct"/>
            <w:vAlign w:val="center"/>
          </w:tcPr>
          <w:p w14:paraId="690E7A2D" w14:textId="77777777" w:rsidR="00475489" w:rsidRPr="003E3070" w:rsidRDefault="00475489" w:rsidP="008B179B">
            <w:pPr>
              <w:jc w:val="center"/>
              <w:rPr>
                <w:rFonts w:ascii="Times New Roman" w:hAnsi="Times New Roman" w:cs="Times New Roman"/>
                <w:sz w:val="22"/>
                <w:szCs w:val="22"/>
              </w:rPr>
            </w:pPr>
            <w:r w:rsidRPr="003E3070">
              <w:rPr>
                <w:rFonts w:ascii="Times New Roman" w:hAnsi="Times New Roman" w:cs="Times New Roman"/>
                <w:sz w:val="22"/>
                <w:szCs w:val="22"/>
              </w:rPr>
              <w:t>Наименование вида разрешенного использования земельного участка (код классификатора)</w:t>
            </w:r>
          </w:p>
        </w:tc>
        <w:tc>
          <w:tcPr>
            <w:tcW w:w="1068" w:type="pct"/>
            <w:vAlign w:val="center"/>
          </w:tcPr>
          <w:p w14:paraId="6B71FE44" w14:textId="77777777" w:rsidR="00475489" w:rsidRPr="003E3070" w:rsidRDefault="00475489" w:rsidP="008B179B">
            <w:pPr>
              <w:jc w:val="center"/>
              <w:rPr>
                <w:rFonts w:ascii="Times New Roman" w:hAnsi="Times New Roman" w:cs="Times New Roman"/>
                <w:sz w:val="22"/>
                <w:szCs w:val="22"/>
              </w:rPr>
            </w:pPr>
            <w:r w:rsidRPr="003E3070">
              <w:rPr>
                <w:rFonts w:ascii="Times New Roman" w:hAnsi="Times New Roman" w:cs="Times New Roman"/>
                <w:sz w:val="22"/>
                <w:szCs w:val="22"/>
              </w:rPr>
              <w:t>Предельные (минимальные и (или) максимальные) размеры земельных участков, в том числе их площадь</w:t>
            </w:r>
          </w:p>
        </w:tc>
        <w:tc>
          <w:tcPr>
            <w:tcW w:w="1233" w:type="pct"/>
            <w:vAlign w:val="center"/>
          </w:tcPr>
          <w:p w14:paraId="0F346274" w14:textId="77777777" w:rsidR="00475489" w:rsidRPr="003E3070" w:rsidRDefault="00475489" w:rsidP="008B179B">
            <w:pPr>
              <w:rPr>
                <w:rFonts w:ascii="Times New Roman" w:hAnsi="Times New Roman" w:cs="Times New Roman"/>
                <w:sz w:val="22"/>
                <w:szCs w:val="22"/>
              </w:rPr>
            </w:pPr>
            <w:r w:rsidRPr="003E3070">
              <w:rPr>
                <w:rFonts w:ascii="Times New Roman" w:hAnsi="Times New Roman" w:cs="Times New Roman"/>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949" w:type="pct"/>
            <w:vAlign w:val="center"/>
          </w:tcPr>
          <w:p w14:paraId="67B1B768" w14:textId="77777777" w:rsidR="00475489" w:rsidRPr="003E3070" w:rsidRDefault="00475489" w:rsidP="008B179B">
            <w:pPr>
              <w:jc w:val="center"/>
              <w:rPr>
                <w:rFonts w:ascii="Times New Roman" w:hAnsi="Times New Roman" w:cs="Times New Roman"/>
                <w:sz w:val="22"/>
                <w:szCs w:val="22"/>
              </w:rPr>
            </w:pPr>
            <w:r w:rsidRPr="003E3070">
              <w:rPr>
                <w:rFonts w:ascii="Times New Roman" w:hAnsi="Times New Roman" w:cs="Times New Roman"/>
                <w:sz w:val="22"/>
                <w:szCs w:val="22"/>
              </w:rPr>
              <w:t>Предельное количество этажей или предельная высота зданий, строений, сооружений</w:t>
            </w:r>
          </w:p>
        </w:tc>
        <w:tc>
          <w:tcPr>
            <w:tcW w:w="1090" w:type="pct"/>
            <w:vAlign w:val="center"/>
          </w:tcPr>
          <w:p w14:paraId="27D6049F" w14:textId="77777777" w:rsidR="00475489" w:rsidRPr="003E3070" w:rsidRDefault="00475489" w:rsidP="008B179B">
            <w:pPr>
              <w:rPr>
                <w:rFonts w:ascii="Times New Roman" w:hAnsi="Times New Roman" w:cs="Times New Roman"/>
                <w:sz w:val="22"/>
                <w:szCs w:val="22"/>
              </w:rPr>
            </w:pPr>
            <w:r w:rsidRPr="003E3070">
              <w:rPr>
                <w:rFonts w:ascii="Times New Roman" w:hAnsi="Times New Roman" w:cs="Times New Roman"/>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75489" w:rsidRPr="003E3070" w14:paraId="0A24BF12" w14:textId="77777777" w:rsidTr="008B179B">
        <w:tc>
          <w:tcPr>
            <w:tcW w:w="5000" w:type="pct"/>
            <w:gridSpan w:val="5"/>
            <w:vAlign w:val="center"/>
          </w:tcPr>
          <w:p w14:paraId="2C13AEC6" w14:textId="77777777" w:rsidR="00475489" w:rsidRPr="003E3070" w:rsidRDefault="00475489" w:rsidP="008B179B">
            <w:pPr>
              <w:spacing w:before="60" w:after="60"/>
              <w:jc w:val="center"/>
              <w:rPr>
                <w:rFonts w:ascii="Times New Roman" w:hAnsi="Times New Roman" w:cs="Times New Roman"/>
                <w:b/>
                <w:sz w:val="22"/>
                <w:szCs w:val="22"/>
              </w:rPr>
            </w:pPr>
            <w:r w:rsidRPr="003E3070">
              <w:rPr>
                <w:rFonts w:ascii="Times New Roman" w:hAnsi="Times New Roman" w:cs="Times New Roman"/>
                <w:b/>
                <w:sz w:val="22"/>
                <w:szCs w:val="22"/>
              </w:rPr>
              <w:t>Основные виды разрешенного использования</w:t>
            </w:r>
          </w:p>
        </w:tc>
      </w:tr>
      <w:tr w:rsidR="00475489" w:rsidRPr="003E3070" w14:paraId="5B17182E" w14:textId="77777777" w:rsidTr="008B179B">
        <w:tc>
          <w:tcPr>
            <w:tcW w:w="660" w:type="pct"/>
            <w:vAlign w:val="center"/>
          </w:tcPr>
          <w:p w14:paraId="3EC2C08C" w14:textId="77777777" w:rsidR="00475489" w:rsidRPr="003E3070" w:rsidRDefault="00475489" w:rsidP="008B179B">
            <w:pPr>
              <w:ind w:firstLine="142"/>
              <w:jc w:val="center"/>
              <w:rPr>
                <w:rFonts w:ascii="Times New Roman" w:hAnsi="Times New Roman" w:cs="Times New Roman"/>
                <w:sz w:val="22"/>
                <w:szCs w:val="22"/>
              </w:rPr>
            </w:pPr>
            <w:r w:rsidRPr="003E3070">
              <w:rPr>
                <w:rFonts w:ascii="Times New Roman" w:hAnsi="Times New Roman" w:cs="Times New Roman"/>
                <w:sz w:val="22"/>
                <w:szCs w:val="22"/>
              </w:rPr>
              <w:t>Ритуальная деятельность (12.1)</w:t>
            </w:r>
          </w:p>
        </w:tc>
        <w:tc>
          <w:tcPr>
            <w:tcW w:w="1068" w:type="pct"/>
            <w:shd w:val="clear" w:color="auto" w:fill="auto"/>
            <w:vAlign w:val="center"/>
          </w:tcPr>
          <w:p w14:paraId="50619EBD" w14:textId="77777777" w:rsidR="00475489" w:rsidRPr="003E3070" w:rsidRDefault="00475489" w:rsidP="008B179B">
            <w:pPr>
              <w:pStyle w:val="NoSpacing2"/>
              <w:widowControl w:val="0"/>
              <w:ind w:firstLine="174"/>
              <w:jc w:val="both"/>
              <w:rPr>
                <w:sz w:val="22"/>
                <w:szCs w:val="22"/>
              </w:rPr>
            </w:pPr>
            <w:r w:rsidRPr="003E3070">
              <w:rPr>
                <w:sz w:val="22"/>
                <w:szCs w:val="22"/>
              </w:rPr>
              <w:t>Размер земельного участка, га на 1 тыс. чел:</w:t>
            </w:r>
          </w:p>
          <w:p w14:paraId="4C13975E" w14:textId="77777777" w:rsidR="00475489" w:rsidRPr="003E3070" w:rsidRDefault="00475489" w:rsidP="008B179B">
            <w:pPr>
              <w:pStyle w:val="NoSpacing2"/>
              <w:widowControl w:val="0"/>
              <w:ind w:firstLine="174"/>
              <w:jc w:val="both"/>
              <w:rPr>
                <w:sz w:val="22"/>
                <w:szCs w:val="22"/>
              </w:rPr>
            </w:pPr>
            <w:r w:rsidRPr="003E3070">
              <w:rPr>
                <w:sz w:val="22"/>
                <w:szCs w:val="22"/>
              </w:rPr>
              <w:t>- кладбища традиционного захоронения – 0,24;</w:t>
            </w:r>
          </w:p>
          <w:p w14:paraId="26A2E1C4" w14:textId="77777777" w:rsidR="00475489" w:rsidRPr="003E3070" w:rsidRDefault="00475489" w:rsidP="008B179B">
            <w:pPr>
              <w:pStyle w:val="NoSpacing2"/>
              <w:widowControl w:val="0"/>
              <w:ind w:firstLine="174"/>
              <w:jc w:val="both"/>
              <w:rPr>
                <w:sz w:val="22"/>
                <w:szCs w:val="22"/>
              </w:rPr>
            </w:pPr>
            <w:r w:rsidRPr="003E3070">
              <w:rPr>
                <w:sz w:val="22"/>
                <w:szCs w:val="22"/>
              </w:rPr>
              <w:t>- кладбища урновых захоронений после кремации – 0,02</w:t>
            </w:r>
          </w:p>
          <w:p w14:paraId="51BBF644" w14:textId="77777777" w:rsidR="00475489" w:rsidRPr="003E3070" w:rsidRDefault="00475489" w:rsidP="008B179B">
            <w:pPr>
              <w:pStyle w:val="NoSpacing2"/>
              <w:widowControl w:val="0"/>
              <w:ind w:firstLine="174"/>
              <w:jc w:val="both"/>
              <w:rPr>
                <w:sz w:val="22"/>
                <w:szCs w:val="22"/>
              </w:rPr>
            </w:pPr>
            <w:r w:rsidRPr="003E3070">
              <w:rPr>
                <w:sz w:val="22"/>
                <w:szCs w:val="22"/>
              </w:rPr>
              <w:t>Максимальный размер земельного участка – 40 га.</w:t>
            </w:r>
          </w:p>
        </w:tc>
        <w:tc>
          <w:tcPr>
            <w:tcW w:w="3272" w:type="pct"/>
            <w:gridSpan w:val="3"/>
            <w:vAlign w:val="center"/>
          </w:tcPr>
          <w:p w14:paraId="32E37548" w14:textId="77777777" w:rsidR="00475489" w:rsidRPr="003E3070" w:rsidRDefault="00475489" w:rsidP="008B179B">
            <w:pPr>
              <w:pStyle w:val="NoSpacing2"/>
              <w:ind w:firstLine="175"/>
              <w:jc w:val="center"/>
              <w:rPr>
                <w:sz w:val="22"/>
                <w:szCs w:val="22"/>
              </w:rPr>
            </w:pPr>
            <w:r w:rsidRPr="003E3070">
              <w:rPr>
                <w:sz w:val="22"/>
                <w:szCs w:val="22"/>
              </w:rPr>
              <w:t>Не подлежат установлению.</w:t>
            </w:r>
          </w:p>
        </w:tc>
      </w:tr>
      <w:tr w:rsidR="00475489" w:rsidRPr="003E3070" w14:paraId="5D8920C9" w14:textId="77777777" w:rsidTr="008B179B">
        <w:tc>
          <w:tcPr>
            <w:tcW w:w="5000" w:type="pct"/>
            <w:gridSpan w:val="5"/>
            <w:vAlign w:val="center"/>
          </w:tcPr>
          <w:p w14:paraId="2007926D" w14:textId="77777777" w:rsidR="00475489" w:rsidRPr="003E3070" w:rsidRDefault="00475489" w:rsidP="008B179B">
            <w:pPr>
              <w:jc w:val="center"/>
              <w:rPr>
                <w:rFonts w:ascii="Times New Roman" w:hAnsi="Times New Roman" w:cs="Times New Roman"/>
                <w:sz w:val="22"/>
                <w:szCs w:val="22"/>
              </w:rPr>
            </w:pPr>
            <w:r w:rsidRPr="003E3070">
              <w:rPr>
                <w:rFonts w:ascii="Times New Roman" w:hAnsi="Times New Roman" w:cs="Times New Roman"/>
                <w:b/>
                <w:sz w:val="22"/>
                <w:szCs w:val="22"/>
              </w:rPr>
              <w:t xml:space="preserve">Условно разрешенные виды использования: </w:t>
            </w:r>
            <w:r w:rsidRPr="003E3070">
              <w:rPr>
                <w:rFonts w:ascii="Times New Roman" w:hAnsi="Times New Roman" w:cs="Times New Roman"/>
                <w:b/>
                <w:i/>
                <w:iCs/>
                <w:sz w:val="22"/>
                <w:szCs w:val="22"/>
              </w:rPr>
              <w:t>н</w:t>
            </w:r>
            <w:r w:rsidRPr="003E3070">
              <w:rPr>
                <w:rFonts w:ascii="Times New Roman" w:hAnsi="Times New Roman" w:cs="Times New Roman"/>
                <w:b/>
                <w:i/>
                <w:sz w:val="22"/>
                <w:szCs w:val="22"/>
              </w:rPr>
              <w:t>е устанавливаются</w:t>
            </w:r>
          </w:p>
        </w:tc>
      </w:tr>
      <w:tr w:rsidR="00475489" w:rsidRPr="003E3070" w14:paraId="680C3FC8" w14:textId="77777777" w:rsidTr="008B179B">
        <w:tc>
          <w:tcPr>
            <w:tcW w:w="5000" w:type="pct"/>
            <w:gridSpan w:val="5"/>
            <w:vAlign w:val="center"/>
          </w:tcPr>
          <w:p w14:paraId="70BB99E8" w14:textId="77777777" w:rsidR="00475489" w:rsidRPr="003E3070" w:rsidRDefault="00475489" w:rsidP="008B179B">
            <w:pPr>
              <w:spacing w:before="60" w:after="60"/>
              <w:jc w:val="center"/>
              <w:rPr>
                <w:rFonts w:ascii="Times New Roman" w:hAnsi="Times New Roman" w:cs="Times New Roman"/>
                <w:b/>
                <w:sz w:val="22"/>
                <w:szCs w:val="22"/>
              </w:rPr>
            </w:pPr>
            <w:r w:rsidRPr="003E3070">
              <w:rPr>
                <w:rFonts w:ascii="Times New Roman" w:hAnsi="Times New Roman" w:cs="Times New Roman"/>
                <w:b/>
                <w:sz w:val="22"/>
                <w:szCs w:val="22"/>
              </w:rPr>
              <w:t xml:space="preserve">Вспомогательные виды разрешенного использования: </w:t>
            </w:r>
            <w:r w:rsidRPr="003E3070">
              <w:rPr>
                <w:rFonts w:ascii="Times New Roman" w:hAnsi="Times New Roman" w:cs="Times New Roman"/>
                <w:b/>
                <w:i/>
                <w:sz w:val="22"/>
                <w:szCs w:val="22"/>
              </w:rPr>
              <w:t>не устанавливаются</w:t>
            </w:r>
          </w:p>
        </w:tc>
      </w:tr>
    </w:tbl>
    <w:p w14:paraId="38F7C814" w14:textId="77777777" w:rsidR="00475489" w:rsidRPr="003E3070" w:rsidRDefault="00475489" w:rsidP="00475489">
      <w:pPr>
        <w:pStyle w:val="S"/>
        <w:rPr>
          <w:sz w:val="24"/>
        </w:rPr>
      </w:pPr>
      <w:bookmarkStart w:id="292" w:name="_Toc516600666"/>
      <w:r w:rsidRPr="003E3070">
        <w:rPr>
          <w:rFonts w:eastAsia="Calibri"/>
          <w:i/>
          <w:sz w:val="24"/>
          <w:lang w:eastAsia="en-US"/>
        </w:rPr>
        <w:lastRenderedPageBreak/>
        <w:t>Примечание:</w:t>
      </w:r>
      <w:r w:rsidRPr="003E3070">
        <w:rPr>
          <w:rFonts w:eastAsia="Calibri"/>
          <w:sz w:val="24"/>
          <w:lang w:eastAsia="en-US"/>
        </w:rPr>
        <w:t xml:space="preserve"> </w:t>
      </w:r>
      <w:r w:rsidRPr="003E3070">
        <w:rPr>
          <w:sz w:val="24"/>
        </w:rPr>
        <w:t>В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статье 20 настоящих Правил. При этом более строгие требования, относящиеся к одному и тому же параметру, поглощают более мягкие.</w:t>
      </w:r>
    </w:p>
    <w:p w14:paraId="14C37ABD" w14:textId="77777777" w:rsidR="00475489" w:rsidRPr="003E3070" w:rsidRDefault="00475489" w:rsidP="00475489">
      <w:pPr>
        <w:pStyle w:val="4"/>
        <w:tabs>
          <w:tab w:val="left" w:pos="9675"/>
        </w:tabs>
        <w:jc w:val="left"/>
        <w:rPr>
          <w:sz w:val="26"/>
          <w:szCs w:val="26"/>
        </w:rPr>
      </w:pPr>
      <w:bookmarkStart w:id="293" w:name="_Toc30410016"/>
      <w:bookmarkStart w:id="294" w:name="_Toc117680111"/>
      <w:bookmarkStart w:id="295" w:name="_Toc129772261"/>
      <w:bookmarkEnd w:id="292"/>
      <w:r w:rsidRPr="003E3070">
        <w:rPr>
          <w:sz w:val="26"/>
          <w:szCs w:val="26"/>
        </w:rPr>
        <w:t xml:space="preserve">Статья </w:t>
      </w:r>
      <w:r>
        <w:rPr>
          <w:sz w:val="26"/>
          <w:szCs w:val="26"/>
        </w:rPr>
        <w:t>38</w:t>
      </w:r>
      <w:r w:rsidRPr="003E3070">
        <w:rPr>
          <w:sz w:val="26"/>
          <w:szCs w:val="26"/>
        </w:rPr>
        <w:t>. Зона объектов санитарно-технического назначения (Сп-2)</w:t>
      </w:r>
      <w:bookmarkEnd w:id="293"/>
      <w:bookmarkEnd w:id="294"/>
      <w:bookmarkEnd w:id="295"/>
    </w:p>
    <w:p w14:paraId="2A48657A" w14:textId="77777777" w:rsidR="00475489" w:rsidRPr="003E3070" w:rsidRDefault="00475489" w:rsidP="00475489">
      <w:pPr>
        <w:spacing w:before="120" w:after="120"/>
        <w:jc w:val="center"/>
        <w:rPr>
          <w:rFonts w:ascii="Times New Roman" w:hAnsi="Times New Roman" w:cs="Times New Roman"/>
          <w:b/>
          <w:i/>
          <w:sz w:val="26"/>
          <w:szCs w:val="26"/>
        </w:rPr>
      </w:pPr>
      <w:r w:rsidRPr="003E3070">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7230"/>
        <w:gridCol w:w="2203"/>
      </w:tblGrid>
      <w:tr w:rsidR="00475489" w:rsidRPr="003E3070" w14:paraId="44F3C6C1" w14:textId="77777777" w:rsidTr="008B179B">
        <w:trPr>
          <w:trHeight w:val="283"/>
        </w:trPr>
        <w:tc>
          <w:tcPr>
            <w:tcW w:w="1810" w:type="pct"/>
            <w:tcBorders>
              <w:top w:val="single" w:sz="4" w:space="0" w:color="auto"/>
              <w:left w:val="single" w:sz="4" w:space="0" w:color="auto"/>
              <w:bottom w:val="single" w:sz="4" w:space="0" w:color="auto"/>
              <w:right w:val="single" w:sz="4" w:space="0" w:color="auto"/>
            </w:tcBorders>
            <w:vAlign w:val="center"/>
            <w:hideMark/>
          </w:tcPr>
          <w:p w14:paraId="3669B15E" w14:textId="77777777" w:rsidR="00475489" w:rsidRPr="003E3070" w:rsidRDefault="00475489" w:rsidP="008B179B">
            <w:pPr>
              <w:pStyle w:val="S"/>
              <w:rPr>
                <w:sz w:val="22"/>
                <w:szCs w:val="22"/>
              </w:rPr>
            </w:pPr>
            <w:r w:rsidRPr="003E3070">
              <w:rPr>
                <w:sz w:val="22"/>
                <w:szCs w:val="22"/>
              </w:rPr>
              <w:t>Наименование вида разрешенного использования земельного участка (код классификатора)</w:t>
            </w:r>
          </w:p>
        </w:tc>
        <w:tc>
          <w:tcPr>
            <w:tcW w:w="2445" w:type="pct"/>
            <w:tcBorders>
              <w:top w:val="single" w:sz="4" w:space="0" w:color="auto"/>
              <w:left w:val="single" w:sz="4" w:space="0" w:color="auto"/>
              <w:bottom w:val="single" w:sz="4" w:space="0" w:color="auto"/>
              <w:right w:val="single" w:sz="4" w:space="0" w:color="auto"/>
            </w:tcBorders>
            <w:vAlign w:val="center"/>
            <w:hideMark/>
          </w:tcPr>
          <w:p w14:paraId="0FC637E5" w14:textId="77777777" w:rsidR="00475489" w:rsidRPr="003E3070" w:rsidRDefault="00475489" w:rsidP="008B179B">
            <w:pPr>
              <w:keepLines/>
              <w:jc w:val="center"/>
              <w:rPr>
                <w:rFonts w:ascii="Times New Roman" w:hAnsi="Times New Roman" w:cs="Times New Roman"/>
                <w:sz w:val="22"/>
                <w:szCs w:val="22"/>
              </w:rPr>
            </w:pPr>
            <w:r w:rsidRPr="003E3070">
              <w:rPr>
                <w:rFonts w:ascii="Times New Roman" w:hAnsi="Times New Roman" w:cs="Times New Roman"/>
                <w:sz w:val="22"/>
                <w:szCs w:val="22"/>
              </w:rPr>
              <w:t>Описание вида разрешенного использования</w:t>
            </w:r>
          </w:p>
          <w:p w14:paraId="425B1060" w14:textId="77777777" w:rsidR="00475489" w:rsidRPr="003E3070" w:rsidRDefault="00475489" w:rsidP="008B179B">
            <w:pPr>
              <w:keepLines/>
              <w:jc w:val="center"/>
              <w:rPr>
                <w:rFonts w:ascii="Times New Roman" w:hAnsi="Times New Roman" w:cs="Times New Roman"/>
                <w:sz w:val="22"/>
                <w:szCs w:val="22"/>
              </w:rPr>
            </w:pPr>
            <w:r w:rsidRPr="003E3070">
              <w:rPr>
                <w:rFonts w:ascii="Times New Roman" w:hAnsi="Times New Roman" w:cs="Times New Roman"/>
                <w:sz w:val="22"/>
                <w:szCs w:val="22"/>
              </w:rPr>
              <w:t>земельного участка</w:t>
            </w:r>
          </w:p>
        </w:tc>
        <w:tc>
          <w:tcPr>
            <w:tcW w:w="745" w:type="pct"/>
            <w:tcBorders>
              <w:top w:val="single" w:sz="4" w:space="0" w:color="auto"/>
              <w:left w:val="single" w:sz="4" w:space="0" w:color="auto"/>
              <w:bottom w:val="single" w:sz="4" w:space="0" w:color="auto"/>
              <w:right w:val="single" w:sz="4" w:space="0" w:color="auto"/>
            </w:tcBorders>
            <w:vAlign w:val="center"/>
            <w:hideMark/>
          </w:tcPr>
          <w:p w14:paraId="3A9017F4" w14:textId="77777777" w:rsidR="00475489" w:rsidRPr="003E3070" w:rsidRDefault="00475489" w:rsidP="008B179B">
            <w:pPr>
              <w:keepLines/>
              <w:jc w:val="center"/>
              <w:rPr>
                <w:rFonts w:ascii="Times New Roman" w:hAnsi="Times New Roman" w:cs="Times New Roman"/>
                <w:sz w:val="22"/>
                <w:szCs w:val="22"/>
              </w:rPr>
            </w:pPr>
            <w:r w:rsidRPr="003E3070">
              <w:rPr>
                <w:rFonts w:ascii="Times New Roman" w:hAnsi="Times New Roman" w:cs="Times New Roman"/>
                <w:sz w:val="22"/>
                <w:szCs w:val="22"/>
              </w:rPr>
              <w:t>Примечания</w:t>
            </w:r>
          </w:p>
        </w:tc>
      </w:tr>
      <w:tr w:rsidR="00475489" w:rsidRPr="003E3070" w14:paraId="655B5264" w14:textId="77777777" w:rsidTr="008B179B">
        <w:trPr>
          <w:trHeight w:val="283"/>
        </w:trPr>
        <w:tc>
          <w:tcPr>
            <w:tcW w:w="1810" w:type="pct"/>
            <w:tcBorders>
              <w:top w:val="single" w:sz="4" w:space="0" w:color="auto"/>
              <w:left w:val="single" w:sz="4" w:space="0" w:color="auto"/>
              <w:bottom w:val="single" w:sz="4" w:space="0" w:color="auto"/>
              <w:right w:val="single" w:sz="4" w:space="0" w:color="auto"/>
            </w:tcBorders>
            <w:vAlign w:val="center"/>
          </w:tcPr>
          <w:p w14:paraId="571CAF28" w14:textId="77777777" w:rsidR="00475489" w:rsidRPr="003E3070" w:rsidRDefault="00475489" w:rsidP="008B179B">
            <w:pPr>
              <w:pStyle w:val="S"/>
              <w:rPr>
                <w:sz w:val="22"/>
                <w:szCs w:val="22"/>
              </w:rPr>
            </w:pPr>
            <w:r w:rsidRPr="003E3070">
              <w:rPr>
                <w:sz w:val="22"/>
                <w:szCs w:val="22"/>
              </w:rPr>
              <w:t>Специальная деятельность (12.2)</w:t>
            </w:r>
          </w:p>
        </w:tc>
        <w:tc>
          <w:tcPr>
            <w:tcW w:w="2445" w:type="pct"/>
            <w:tcBorders>
              <w:top w:val="single" w:sz="4" w:space="0" w:color="auto"/>
              <w:left w:val="single" w:sz="4" w:space="0" w:color="auto"/>
              <w:bottom w:val="single" w:sz="4" w:space="0" w:color="auto"/>
              <w:right w:val="single" w:sz="4" w:space="0" w:color="auto"/>
            </w:tcBorders>
            <w:vAlign w:val="center"/>
          </w:tcPr>
          <w:p w14:paraId="02787198" w14:textId="77777777" w:rsidR="00475489" w:rsidRPr="003E3070" w:rsidRDefault="00475489" w:rsidP="008B179B">
            <w:pPr>
              <w:keepLines/>
              <w:ind w:firstLine="284"/>
              <w:rPr>
                <w:rFonts w:ascii="Times New Roman" w:hAnsi="Times New Roman" w:cs="Times New Roman"/>
                <w:sz w:val="22"/>
                <w:szCs w:val="22"/>
              </w:rPr>
            </w:pPr>
            <w:r w:rsidRPr="003E3070">
              <w:rPr>
                <w:rFonts w:ascii="Times New Roman" w:hAnsi="Times New Roman" w:cs="Times New Roman"/>
                <w:sz w:val="22"/>
                <w:szCs w:val="2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45" w:type="pct"/>
            <w:tcBorders>
              <w:top w:val="single" w:sz="4" w:space="0" w:color="auto"/>
              <w:left w:val="single" w:sz="4" w:space="0" w:color="auto"/>
              <w:bottom w:val="single" w:sz="4" w:space="0" w:color="auto"/>
              <w:right w:val="single" w:sz="4" w:space="0" w:color="auto"/>
            </w:tcBorders>
            <w:vAlign w:val="center"/>
          </w:tcPr>
          <w:p w14:paraId="61AA8273" w14:textId="77777777" w:rsidR="00475489" w:rsidRPr="003E3070" w:rsidRDefault="00475489" w:rsidP="008B179B">
            <w:pPr>
              <w:widowControl/>
              <w:jc w:val="left"/>
              <w:rPr>
                <w:rFonts w:ascii="Times New Roman" w:hAnsi="Times New Roman" w:cs="Times New Roman"/>
                <w:sz w:val="22"/>
                <w:szCs w:val="22"/>
              </w:rPr>
            </w:pPr>
          </w:p>
        </w:tc>
      </w:tr>
    </w:tbl>
    <w:p w14:paraId="7B74A449" w14:textId="77777777" w:rsidR="00475489" w:rsidRPr="003E3070" w:rsidRDefault="00475489" w:rsidP="00475489">
      <w:pPr>
        <w:spacing w:before="120" w:after="120"/>
        <w:jc w:val="center"/>
        <w:rPr>
          <w:rFonts w:ascii="Times New Roman" w:hAnsi="Times New Roman" w:cs="Times New Roman"/>
          <w:b/>
          <w:i/>
          <w:sz w:val="26"/>
          <w:szCs w:val="26"/>
        </w:rPr>
      </w:pPr>
      <w:r w:rsidRPr="003E3070">
        <w:rPr>
          <w:rFonts w:ascii="Times New Roman" w:hAnsi="Times New Roman" w:cs="Times New Roman"/>
          <w:b/>
          <w:i/>
          <w:sz w:val="26"/>
          <w:szCs w:val="26"/>
        </w:rPr>
        <w:t>Условно разрешенные виды использования: не устанавливаются</w:t>
      </w:r>
    </w:p>
    <w:p w14:paraId="44CF7C2E" w14:textId="77777777" w:rsidR="00475489" w:rsidRPr="003E3070" w:rsidRDefault="00475489" w:rsidP="00475489">
      <w:pPr>
        <w:spacing w:before="120" w:after="120"/>
        <w:jc w:val="center"/>
        <w:rPr>
          <w:b/>
          <w:i/>
          <w:sz w:val="26"/>
          <w:szCs w:val="26"/>
        </w:rPr>
      </w:pPr>
      <w:r w:rsidRPr="003E3070">
        <w:rPr>
          <w:rFonts w:ascii="Times New Roman" w:hAnsi="Times New Roman" w:cs="Times New Roman"/>
          <w:b/>
          <w:i/>
          <w:sz w:val="26"/>
          <w:szCs w:val="26"/>
        </w:rPr>
        <w:t>Вспомогательные виды разрешённого использования: не устанавливаются</w:t>
      </w:r>
    </w:p>
    <w:p w14:paraId="66DBCDB2" w14:textId="77777777" w:rsidR="00475489" w:rsidRPr="003E3070" w:rsidRDefault="00475489" w:rsidP="00475489">
      <w:pPr>
        <w:pStyle w:val="af1"/>
        <w:spacing w:before="60"/>
        <w:ind w:firstLine="709"/>
        <w:jc w:val="center"/>
        <w:rPr>
          <w:b/>
          <w:i/>
          <w:sz w:val="26"/>
          <w:szCs w:val="26"/>
        </w:rPr>
      </w:pPr>
      <w:r w:rsidRPr="003E3070">
        <w:rPr>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3173"/>
        <w:gridCol w:w="3871"/>
        <w:gridCol w:w="2206"/>
        <w:gridCol w:w="3214"/>
      </w:tblGrid>
      <w:tr w:rsidR="00475489" w:rsidRPr="003E3070" w14:paraId="1484E681" w14:textId="77777777" w:rsidTr="008B179B">
        <w:tc>
          <w:tcPr>
            <w:tcW w:w="785" w:type="pct"/>
            <w:vAlign w:val="center"/>
          </w:tcPr>
          <w:p w14:paraId="196F0F77" w14:textId="77777777" w:rsidR="00475489" w:rsidRPr="003E3070" w:rsidRDefault="00475489" w:rsidP="008B179B">
            <w:pPr>
              <w:jc w:val="center"/>
              <w:rPr>
                <w:rFonts w:ascii="Times New Roman" w:hAnsi="Times New Roman" w:cs="Times New Roman"/>
                <w:sz w:val="22"/>
                <w:szCs w:val="22"/>
              </w:rPr>
            </w:pPr>
            <w:r w:rsidRPr="003E3070">
              <w:rPr>
                <w:rFonts w:ascii="Times New Roman" w:hAnsi="Times New Roman" w:cs="Times New Roman"/>
                <w:sz w:val="22"/>
                <w:szCs w:val="22"/>
              </w:rPr>
              <w:t>Наименование вида разрешенного использования земельного участка (код классификатора)</w:t>
            </w:r>
          </w:p>
        </w:tc>
        <w:tc>
          <w:tcPr>
            <w:tcW w:w="1073" w:type="pct"/>
            <w:vAlign w:val="center"/>
          </w:tcPr>
          <w:p w14:paraId="54B10DFD" w14:textId="77777777" w:rsidR="00475489" w:rsidRPr="003E3070" w:rsidRDefault="00475489" w:rsidP="008B179B">
            <w:pPr>
              <w:jc w:val="center"/>
              <w:rPr>
                <w:rFonts w:ascii="Times New Roman" w:hAnsi="Times New Roman" w:cs="Times New Roman"/>
                <w:sz w:val="22"/>
                <w:szCs w:val="22"/>
              </w:rPr>
            </w:pPr>
            <w:r w:rsidRPr="003E3070">
              <w:rPr>
                <w:rFonts w:ascii="Times New Roman" w:hAnsi="Times New Roman" w:cs="Times New Roman"/>
                <w:sz w:val="22"/>
                <w:szCs w:val="22"/>
              </w:rPr>
              <w:t>Предельные (минимальные и (или) максимальные) размеры земельных участков, в том числе их площадь</w:t>
            </w:r>
          </w:p>
        </w:tc>
        <w:tc>
          <w:tcPr>
            <w:tcW w:w="1309" w:type="pct"/>
            <w:vAlign w:val="center"/>
          </w:tcPr>
          <w:p w14:paraId="277280DF" w14:textId="77777777" w:rsidR="00475489" w:rsidRPr="003E3070" w:rsidRDefault="00475489" w:rsidP="008B179B">
            <w:pPr>
              <w:jc w:val="center"/>
              <w:rPr>
                <w:rFonts w:ascii="Times New Roman" w:hAnsi="Times New Roman" w:cs="Times New Roman"/>
                <w:sz w:val="22"/>
                <w:szCs w:val="22"/>
              </w:rPr>
            </w:pPr>
            <w:r w:rsidRPr="003E3070">
              <w:rPr>
                <w:rFonts w:ascii="Times New Roman" w:hAnsi="Times New Roman" w:cs="Times New Roman"/>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46" w:type="pct"/>
            <w:vAlign w:val="center"/>
          </w:tcPr>
          <w:p w14:paraId="6EC6BC4E" w14:textId="77777777" w:rsidR="00475489" w:rsidRPr="003E3070" w:rsidRDefault="00475489" w:rsidP="008B179B">
            <w:pPr>
              <w:jc w:val="center"/>
              <w:rPr>
                <w:rFonts w:ascii="Times New Roman" w:hAnsi="Times New Roman" w:cs="Times New Roman"/>
                <w:sz w:val="22"/>
                <w:szCs w:val="22"/>
              </w:rPr>
            </w:pPr>
            <w:r w:rsidRPr="003E3070">
              <w:rPr>
                <w:rFonts w:ascii="Times New Roman" w:hAnsi="Times New Roman" w:cs="Times New Roman"/>
                <w:sz w:val="22"/>
                <w:szCs w:val="22"/>
              </w:rPr>
              <w:t>Предельное количество этажей или предельная высота зданий, строений, сооружений</w:t>
            </w:r>
          </w:p>
        </w:tc>
        <w:tc>
          <w:tcPr>
            <w:tcW w:w="1087" w:type="pct"/>
            <w:vAlign w:val="center"/>
          </w:tcPr>
          <w:p w14:paraId="5932FF9C" w14:textId="77777777" w:rsidR="00475489" w:rsidRPr="003E3070" w:rsidRDefault="00475489" w:rsidP="008B179B">
            <w:pPr>
              <w:jc w:val="center"/>
              <w:rPr>
                <w:rFonts w:ascii="Times New Roman" w:hAnsi="Times New Roman" w:cs="Times New Roman"/>
                <w:sz w:val="22"/>
                <w:szCs w:val="22"/>
              </w:rPr>
            </w:pPr>
            <w:r w:rsidRPr="003E3070">
              <w:rPr>
                <w:rFonts w:ascii="Times New Roman" w:hAnsi="Times New Roman" w:cs="Times New Roman"/>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475489" w:rsidRPr="003E3070" w14:paraId="0E6ED29D" w14:textId="77777777" w:rsidTr="008B179B">
        <w:tc>
          <w:tcPr>
            <w:tcW w:w="5000" w:type="pct"/>
            <w:gridSpan w:val="5"/>
            <w:vAlign w:val="center"/>
          </w:tcPr>
          <w:p w14:paraId="498BACBE" w14:textId="77777777" w:rsidR="00475489" w:rsidRPr="003E3070" w:rsidRDefault="00475489" w:rsidP="008B179B">
            <w:pPr>
              <w:spacing w:before="60" w:after="60"/>
              <w:jc w:val="center"/>
              <w:rPr>
                <w:rFonts w:ascii="Times New Roman" w:hAnsi="Times New Roman" w:cs="Times New Roman"/>
                <w:b/>
                <w:sz w:val="22"/>
                <w:szCs w:val="22"/>
              </w:rPr>
            </w:pPr>
            <w:r w:rsidRPr="003E3070">
              <w:rPr>
                <w:rFonts w:ascii="Times New Roman" w:hAnsi="Times New Roman" w:cs="Times New Roman"/>
                <w:b/>
                <w:sz w:val="22"/>
                <w:szCs w:val="22"/>
              </w:rPr>
              <w:t>Основные виды разрешенного использования</w:t>
            </w:r>
          </w:p>
        </w:tc>
      </w:tr>
      <w:tr w:rsidR="00475489" w:rsidRPr="003E3070" w14:paraId="376D1EC4" w14:textId="77777777" w:rsidTr="008B179B">
        <w:trPr>
          <w:trHeight w:val="220"/>
        </w:trPr>
        <w:tc>
          <w:tcPr>
            <w:tcW w:w="785" w:type="pct"/>
            <w:vAlign w:val="center"/>
          </w:tcPr>
          <w:p w14:paraId="4C927F7E" w14:textId="77777777" w:rsidR="00475489" w:rsidRPr="003E3070" w:rsidRDefault="00475489" w:rsidP="008B179B">
            <w:pPr>
              <w:pStyle w:val="S"/>
              <w:ind w:firstLine="0"/>
              <w:jc w:val="center"/>
              <w:rPr>
                <w:sz w:val="22"/>
                <w:szCs w:val="22"/>
              </w:rPr>
            </w:pPr>
            <w:r w:rsidRPr="003E3070">
              <w:rPr>
                <w:sz w:val="22"/>
                <w:szCs w:val="22"/>
              </w:rPr>
              <w:t xml:space="preserve">Специальная </w:t>
            </w:r>
            <w:r w:rsidRPr="003E3070">
              <w:rPr>
                <w:sz w:val="22"/>
                <w:szCs w:val="22"/>
              </w:rPr>
              <w:lastRenderedPageBreak/>
              <w:t>деятельность (12.2)</w:t>
            </w:r>
          </w:p>
        </w:tc>
        <w:tc>
          <w:tcPr>
            <w:tcW w:w="1073" w:type="pct"/>
            <w:vAlign w:val="center"/>
          </w:tcPr>
          <w:p w14:paraId="2B31CFEE" w14:textId="77777777" w:rsidR="00475489" w:rsidRPr="003E3070" w:rsidRDefault="00475489" w:rsidP="008B179B">
            <w:pPr>
              <w:pStyle w:val="aff"/>
              <w:ind w:firstLine="230"/>
              <w:rPr>
                <w:rFonts w:ascii="Times New Roman" w:hAnsi="Times New Roman"/>
              </w:rPr>
            </w:pPr>
            <w:r w:rsidRPr="003E3070">
              <w:rPr>
                <w:rFonts w:ascii="Times New Roman" w:hAnsi="Times New Roman"/>
              </w:rPr>
              <w:lastRenderedPageBreak/>
              <w:t xml:space="preserve">Размер земельного участка, </w:t>
            </w:r>
            <w:r w:rsidRPr="003E3070">
              <w:rPr>
                <w:rFonts w:ascii="Times New Roman" w:hAnsi="Times New Roman"/>
              </w:rPr>
              <w:lastRenderedPageBreak/>
              <w:t>га на 1 тыс. тонн твердых коммунальных отходов:</w:t>
            </w:r>
          </w:p>
          <w:p w14:paraId="3102980E" w14:textId="77777777" w:rsidR="00475489" w:rsidRPr="003E3070" w:rsidRDefault="00475489" w:rsidP="008B179B">
            <w:pPr>
              <w:pStyle w:val="aff"/>
              <w:ind w:firstLine="230"/>
              <w:rPr>
                <w:rFonts w:ascii="Times New Roman" w:hAnsi="Times New Roman"/>
              </w:rPr>
            </w:pPr>
            <w:r w:rsidRPr="003E3070">
              <w:rPr>
                <w:rFonts w:ascii="Times New Roman" w:hAnsi="Times New Roman"/>
              </w:rPr>
              <w:t>Мусороперегрузочные станции - 0,04;</w:t>
            </w:r>
          </w:p>
          <w:p w14:paraId="4B902C93" w14:textId="77777777" w:rsidR="00475489" w:rsidRPr="003E3070" w:rsidRDefault="00475489" w:rsidP="008B179B">
            <w:pPr>
              <w:pStyle w:val="aff"/>
              <w:ind w:firstLine="230"/>
              <w:rPr>
                <w:rFonts w:ascii="Times New Roman" w:hAnsi="Times New Roman"/>
              </w:rPr>
            </w:pPr>
            <w:r w:rsidRPr="003E3070">
              <w:rPr>
                <w:rFonts w:ascii="Times New Roman" w:hAnsi="Times New Roman"/>
              </w:rPr>
              <w:t>Площадки накопления с наличием пресскомпактора -0,04.</w:t>
            </w:r>
          </w:p>
          <w:p w14:paraId="750AD4EC" w14:textId="77777777" w:rsidR="00475489" w:rsidRPr="003E3070" w:rsidRDefault="00475489" w:rsidP="008B179B">
            <w:pPr>
              <w:pStyle w:val="aff"/>
              <w:ind w:firstLine="230"/>
              <w:rPr>
                <w:rFonts w:ascii="Times New Roman" w:hAnsi="Times New Roman"/>
              </w:rPr>
            </w:pPr>
            <w:r w:rsidRPr="003E3070">
              <w:rPr>
                <w:rFonts w:ascii="Times New Roman" w:hAnsi="Times New Roman"/>
              </w:rPr>
              <w:t>Размер скотомогильника (биотермические ямы) – не менее 0,06 га.</w:t>
            </w:r>
          </w:p>
        </w:tc>
        <w:tc>
          <w:tcPr>
            <w:tcW w:w="3142" w:type="pct"/>
            <w:gridSpan w:val="3"/>
            <w:vAlign w:val="center"/>
          </w:tcPr>
          <w:p w14:paraId="3B97538D" w14:textId="77777777" w:rsidR="00475489" w:rsidRPr="003E3070" w:rsidRDefault="00475489" w:rsidP="008B179B">
            <w:pPr>
              <w:ind w:firstLine="230"/>
              <w:jc w:val="center"/>
              <w:rPr>
                <w:rFonts w:ascii="Times New Roman" w:hAnsi="Times New Roman" w:cs="Times New Roman"/>
                <w:sz w:val="22"/>
                <w:szCs w:val="22"/>
              </w:rPr>
            </w:pPr>
            <w:r w:rsidRPr="003E3070">
              <w:rPr>
                <w:rFonts w:ascii="Times New Roman" w:hAnsi="Times New Roman" w:cs="Times New Roman"/>
                <w:sz w:val="22"/>
                <w:szCs w:val="22"/>
              </w:rPr>
              <w:lastRenderedPageBreak/>
              <w:t>Не подлежат установлению.</w:t>
            </w:r>
          </w:p>
        </w:tc>
      </w:tr>
      <w:tr w:rsidR="00475489" w:rsidRPr="003E3070" w14:paraId="327FE840" w14:textId="77777777" w:rsidTr="008B179B">
        <w:tc>
          <w:tcPr>
            <w:tcW w:w="5000" w:type="pct"/>
            <w:gridSpan w:val="5"/>
            <w:vAlign w:val="center"/>
          </w:tcPr>
          <w:p w14:paraId="7042172C" w14:textId="77777777" w:rsidR="00475489" w:rsidRPr="003E3070" w:rsidRDefault="00475489" w:rsidP="008B179B">
            <w:pPr>
              <w:spacing w:before="60" w:after="60"/>
              <w:jc w:val="center"/>
              <w:rPr>
                <w:rFonts w:ascii="Times New Roman" w:hAnsi="Times New Roman" w:cs="Times New Roman"/>
                <w:b/>
                <w:sz w:val="22"/>
                <w:szCs w:val="22"/>
              </w:rPr>
            </w:pPr>
            <w:r w:rsidRPr="003E3070">
              <w:rPr>
                <w:rFonts w:ascii="Times New Roman" w:hAnsi="Times New Roman" w:cs="Times New Roman"/>
                <w:b/>
                <w:sz w:val="22"/>
                <w:szCs w:val="22"/>
              </w:rPr>
              <w:t>Условно разрешенные виды использования: н</w:t>
            </w:r>
            <w:r w:rsidRPr="003E3070">
              <w:rPr>
                <w:rFonts w:ascii="Times New Roman" w:hAnsi="Times New Roman" w:cs="Times New Roman"/>
                <w:b/>
                <w:i/>
                <w:sz w:val="22"/>
                <w:szCs w:val="22"/>
              </w:rPr>
              <w:t>е устанавливаются</w:t>
            </w:r>
          </w:p>
        </w:tc>
      </w:tr>
      <w:tr w:rsidR="00475489" w:rsidRPr="003E3070" w14:paraId="6F7F6965" w14:textId="77777777" w:rsidTr="008B179B">
        <w:tc>
          <w:tcPr>
            <w:tcW w:w="5000" w:type="pct"/>
            <w:gridSpan w:val="5"/>
            <w:vAlign w:val="center"/>
          </w:tcPr>
          <w:p w14:paraId="6FFD9D10" w14:textId="77777777" w:rsidR="00475489" w:rsidRPr="003E3070" w:rsidRDefault="00475489" w:rsidP="008B179B">
            <w:pPr>
              <w:spacing w:before="60" w:after="60"/>
              <w:jc w:val="center"/>
              <w:rPr>
                <w:rFonts w:ascii="Times New Roman" w:hAnsi="Times New Roman" w:cs="Times New Roman"/>
                <w:b/>
                <w:sz w:val="22"/>
                <w:szCs w:val="22"/>
              </w:rPr>
            </w:pPr>
            <w:r w:rsidRPr="003E3070">
              <w:rPr>
                <w:rFonts w:ascii="Times New Roman" w:hAnsi="Times New Roman" w:cs="Times New Roman"/>
                <w:b/>
                <w:sz w:val="22"/>
                <w:szCs w:val="22"/>
              </w:rPr>
              <w:t>Вспомогательные виды разрешенного использования: н</w:t>
            </w:r>
            <w:r w:rsidRPr="003E3070">
              <w:rPr>
                <w:rFonts w:ascii="Times New Roman" w:hAnsi="Times New Roman" w:cs="Times New Roman"/>
                <w:b/>
                <w:i/>
                <w:sz w:val="22"/>
                <w:szCs w:val="22"/>
              </w:rPr>
              <w:t>е устанавливаются</w:t>
            </w:r>
          </w:p>
        </w:tc>
      </w:tr>
    </w:tbl>
    <w:p w14:paraId="05FB27D4" w14:textId="77777777" w:rsidR="00475489" w:rsidRDefault="00475489" w:rsidP="00475489">
      <w:pPr>
        <w:spacing w:before="120" w:after="120"/>
        <w:ind w:firstLine="851"/>
        <w:rPr>
          <w:rFonts w:ascii="Times New Roman" w:hAnsi="Times New Roman" w:cs="Times New Roman"/>
          <w:sz w:val="24"/>
          <w:szCs w:val="24"/>
        </w:rPr>
      </w:pPr>
      <w:r w:rsidRPr="003E3070">
        <w:rPr>
          <w:rFonts w:ascii="Times New Roman" w:eastAsia="Calibri" w:hAnsi="Times New Roman" w:cs="Times New Roman"/>
          <w:i/>
          <w:sz w:val="24"/>
          <w:szCs w:val="24"/>
          <w:lang w:eastAsia="en-US"/>
        </w:rPr>
        <w:t>Примечание:</w:t>
      </w:r>
      <w:r w:rsidRPr="003E3070">
        <w:rPr>
          <w:rFonts w:ascii="Times New Roman" w:eastAsia="Calibri" w:hAnsi="Times New Roman" w:cs="Times New Roman"/>
          <w:sz w:val="24"/>
          <w:szCs w:val="24"/>
          <w:lang w:eastAsia="en-US"/>
        </w:rPr>
        <w:t xml:space="preserve"> </w:t>
      </w:r>
      <w:r w:rsidRPr="003E3070">
        <w:rPr>
          <w:rFonts w:ascii="Times New Roman" w:hAnsi="Times New Roman" w:cs="Times New Roman"/>
          <w:sz w:val="24"/>
          <w:szCs w:val="24"/>
        </w:rPr>
        <w:t>В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главе 20 настоящих Правил. При этом более строгие требования, относящиеся к одному и тому же параметру, поглощают более мягкие.</w:t>
      </w:r>
    </w:p>
    <w:p w14:paraId="0F33A54B" w14:textId="77777777" w:rsidR="009C6FC8" w:rsidRDefault="009C6FC8" w:rsidP="006F2325">
      <w:pPr>
        <w:pStyle w:val="S"/>
        <w:rPr>
          <w:color w:val="000000" w:themeColor="text1"/>
        </w:rPr>
      </w:pPr>
    </w:p>
    <w:p w14:paraId="4B58E757" w14:textId="77777777" w:rsidR="00475489" w:rsidRPr="00AE75C0" w:rsidRDefault="00475489" w:rsidP="00475489">
      <w:pPr>
        <w:pStyle w:val="S"/>
        <w:jc w:val="center"/>
        <w:rPr>
          <w:color w:val="000000" w:themeColor="text1"/>
        </w:rPr>
      </w:pPr>
      <w:r>
        <w:rPr>
          <w:color w:val="000000" w:themeColor="text1"/>
        </w:rPr>
        <w:t>_____________________________________________________</w:t>
      </w:r>
    </w:p>
    <w:sectPr w:rsidR="00475489" w:rsidRPr="00AE75C0" w:rsidSect="00066FB3">
      <w:pgSz w:w="16838" w:h="11906" w:orient="landscape"/>
      <w:pgMar w:top="1134" w:right="1134" w:bottom="113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DCAE11" w14:textId="77777777" w:rsidR="008B179B" w:rsidRDefault="008B179B">
      <w:r>
        <w:separator/>
      </w:r>
    </w:p>
  </w:endnote>
  <w:endnote w:type="continuationSeparator" w:id="0">
    <w:p w14:paraId="5275E348" w14:textId="77777777" w:rsidR="008B179B" w:rsidRDefault="008B1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altName w:val="Lucida Console"/>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Times New Roman"/>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ze">
    <w:altName w:val="Courier New"/>
    <w:charset w:val="00"/>
    <w:family w:val="auto"/>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E0002AFF" w:usb1="4000ACFF" w:usb2="00000001" w:usb3="00000000" w:csb0="000001FF" w:csb1="00000000"/>
  </w:font>
  <w:font w:name="Mangal">
    <w:panose1 w:val="00000400000000000000"/>
    <w:charset w:val="00"/>
    <w:family w:val="roman"/>
    <w:pitch w:val="variable"/>
    <w:sig w:usb0="00008003" w:usb1="00000000" w:usb2="00000000" w:usb3="00000000" w:csb0="00000001" w:csb1="00000000"/>
  </w:font>
  <w:font w:name="SimSun">
    <w:altName w:val="?§Ю-?§Ю?§Ф?§Ю??§ЮЎм§Ч"/>
    <w:panose1 w:val="02010600030101010101"/>
    <w:charset w:val="86"/>
    <w:family w:val="auto"/>
    <w:pitch w:val="variable"/>
    <w:sig w:usb0="00000003" w:usb1="288F0000" w:usb2="00000016" w:usb3="00000000" w:csb0="00040001" w:csb1="00000000"/>
  </w:font>
  <w:font w:name="Times New Roman Полужирный">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9D967" w14:textId="77777777" w:rsidR="008B179B" w:rsidRDefault="008B179B" w:rsidP="00C12F6B">
    <w:pPr>
      <w:pStyle w:val="a4"/>
      <w:framePr w:wrap="around" w:vAnchor="text" w:hAnchor="margin" w:xAlign="right" w:y="1"/>
      <w:rPr>
        <w:rStyle w:val="a6"/>
        <w:rFonts w:cs="Arial"/>
      </w:rPr>
    </w:pPr>
    <w:r>
      <w:rPr>
        <w:rStyle w:val="a6"/>
        <w:rFonts w:cs="Arial"/>
      </w:rPr>
      <w:fldChar w:fldCharType="begin"/>
    </w:r>
    <w:r>
      <w:rPr>
        <w:rStyle w:val="a6"/>
        <w:rFonts w:cs="Arial"/>
      </w:rPr>
      <w:instrText xml:space="preserve">PAGE  </w:instrText>
    </w:r>
    <w:r>
      <w:rPr>
        <w:rStyle w:val="a6"/>
        <w:rFonts w:cs="Arial"/>
      </w:rPr>
      <w:fldChar w:fldCharType="end"/>
    </w:r>
  </w:p>
  <w:p w14:paraId="43F6321D" w14:textId="77777777" w:rsidR="008B179B" w:rsidRDefault="008B179B" w:rsidP="008A0E86">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AA5B8" w14:textId="77777777" w:rsidR="008B179B" w:rsidRDefault="008B179B" w:rsidP="008A0E86">
    <w:pPr>
      <w:pStyle w:val="a4"/>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E815E" w14:textId="77777777" w:rsidR="008B179B" w:rsidRDefault="008B179B">
    <w:pPr>
      <w:pStyle w:val="a4"/>
      <w:jc w:val="center"/>
    </w:pPr>
    <w:r>
      <w:fldChar w:fldCharType="begin"/>
    </w:r>
    <w:r>
      <w:instrText xml:space="preserve"> PAGE   \* MERGEFORMAT </w:instrText>
    </w:r>
    <w:r>
      <w:fldChar w:fldCharType="separate"/>
    </w:r>
    <w:r>
      <w:rPr>
        <w:noProof/>
      </w:rPr>
      <w:t>5</w:t>
    </w:r>
    <w:r>
      <w:rPr>
        <w:noProof/>
      </w:rPr>
      <w:fldChar w:fldCharType="end"/>
    </w:r>
  </w:p>
  <w:p w14:paraId="4B25B250" w14:textId="77777777" w:rsidR="008B179B" w:rsidRDefault="008B179B" w:rsidP="008A0E86">
    <w:pPr>
      <w:pStyle w:val="a4"/>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10771" w14:textId="77777777" w:rsidR="008B179B" w:rsidRDefault="008B179B">
    <w:pPr>
      <w:pStyle w:val="a4"/>
      <w:jc w:val="center"/>
    </w:pPr>
    <w:r>
      <w:fldChar w:fldCharType="begin"/>
    </w:r>
    <w:r>
      <w:instrText xml:space="preserve"> PAGE   \* MERGEFORMAT </w:instrText>
    </w:r>
    <w:r>
      <w:fldChar w:fldCharType="separate"/>
    </w:r>
    <w:r>
      <w:rPr>
        <w:noProof/>
      </w:rPr>
      <w:t>6</w:t>
    </w:r>
    <w:r>
      <w:rPr>
        <w:noProof/>
      </w:rPr>
      <w:fldChar w:fldCharType="end"/>
    </w:r>
  </w:p>
  <w:p w14:paraId="10775C5D" w14:textId="77777777" w:rsidR="008B179B" w:rsidRDefault="008B179B" w:rsidP="008A0E86">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AB8876" w14:textId="77777777" w:rsidR="008B179B" w:rsidRDefault="008B179B">
      <w:r>
        <w:separator/>
      </w:r>
    </w:p>
  </w:footnote>
  <w:footnote w:type="continuationSeparator" w:id="0">
    <w:p w14:paraId="1A239156" w14:textId="77777777" w:rsidR="008B179B" w:rsidRDefault="008B17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FF49F" w14:textId="77777777" w:rsidR="008B179B" w:rsidRDefault="008B179B" w:rsidP="00E31A74">
    <w:pPr>
      <w:pStyle w:val="ab"/>
      <w:framePr w:wrap="around" w:vAnchor="text" w:hAnchor="margin" w:xAlign="center" w:y="1"/>
      <w:rPr>
        <w:rStyle w:val="a6"/>
        <w:rFonts w:cs="Arial"/>
      </w:rPr>
    </w:pPr>
    <w:r>
      <w:rPr>
        <w:rStyle w:val="a6"/>
        <w:rFonts w:cs="Arial"/>
      </w:rPr>
      <w:fldChar w:fldCharType="begin"/>
    </w:r>
    <w:r>
      <w:rPr>
        <w:rStyle w:val="a6"/>
        <w:rFonts w:cs="Arial"/>
      </w:rPr>
      <w:instrText xml:space="preserve">PAGE  </w:instrText>
    </w:r>
    <w:r>
      <w:rPr>
        <w:rStyle w:val="a6"/>
        <w:rFonts w:cs="Arial"/>
      </w:rPr>
      <w:fldChar w:fldCharType="end"/>
    </w:r>
  </w:p>
  <w:p w14:paraId="28783548" w14:textId="77777777" w:rsidR="008B179B" w:rsidRDefault="008B179B">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8F61F" w14:textId="77777777" w:rsidR="008B179B" w:rsidRDefault="008B179B" w:rsidP="00E31A74">
    <w:pPr>
      <w:pStyle w:val="ab"/>
      <w:framePr w:wrap="around" w:vAnchor="text" w:hAnchor="margin" w:xAlign="center" w:y="1"/>
      <w:rPr>
        <w:rStyle w:val="a6"/>
        <w:rFonts w:cs="Arial"/>
      </w:rPr>
    </w:pPr>
  </w:p>
  <w:p w14:paraId="3B86B6F6" w14:textId="77777777" w:rsidR="008B179B" w:rsidRDefault="008B179B">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A"/>
    <w:multiLevelType w:val="multilevel"/>
    <w:tmpl w:val="0000000A"/>
    <w:name w:val="WW8Num11"/>
    <w:lvl w:ilvl="0">
      <w:start w:val="3"/>
      <w:numFmt w:val="decimal"/>
      <w:lvlText w:val="%1."/>
      <w:lvlJc w:val="left"/>
      <w:pPr>
        <w:tabs>
          <w:tab w:val="num" w:pos="0"/>
        </w:tabs>
        <w:ind w:left="600" w:hanging="600"/>
      </w:pPr>
      <w:rPr>
        <w:rFonts w:cs="Times New Roman"/>
      </w:rPr>
    </w:lvl>
    <w:lvl w:ilvl="1">
      <w:start w:val="11"/>
      <w:numFmt w:val="decimal"/>
      <w:lvlText w:val="%1.%2."/>
      <w:lvlJc w:val="left"/>
      <w:pPr>
        <w:tabs>
          <w:tab w:val="num" w:pos="0"/>
        </w:tabs>
        <w:ind w:left="1429" w:hanging="720"/>
      </w:pPr>
      <w:rPr>
        <w:rFonts w:cs="Times New Roman"/>
      </w:rPr>
    </w:lvl>
    <w:lvl w:ilvl="2">
      <w:start w:val="1"/>
      <w:numFmt w:val="decimal"/>
      <w:lvlText w:val="%1.%2.%3."/>
      <w:lvlJc w:val="left"/>
      <w:pPr>
        <w:tabs>
          <w:tab w:val="num" w:pos="0"/>
        </w:tabs>
        <w:ind w:left="2138" w:hanging="720"/>
      </w:pPr>
      <w:rPr>
        <w:rFonts w:cs="Times New Roman"/>
      </w:rPr>
    </w:lvl>
    <w:lvl w:ilvl="3">
      <w:start w:val="1"/>
      <w:numFmt w:val="decimal"/>
      <w:lvlText w:val="%1.%2.%3.%4."/>
      <w:lvlJc w:val="left"/>
      <w:pPr>
        <w:tabs>
          <w:tab w:val="num" w:pos="0"/>
        </w:tabs>
        <w:ind w:left="3207" w:hanging="1080"/>
      </w:pPr>
      <w:rPr>
        <w:rFonts w:cs="Times New Roman"/>
      </w:rPr>
    </w:lvl>
    <w:lvl w:ilvl="4">
      <w:start w:val="1"/>
      <w:numFmt w:val="decimal"/>
      <w:lvlText w:val="%1.%2.%3.%4.%5."/>
      <w:lvlJc w:val="left"/>
      <w:pPr>
        <w:tabs>
          <w:tab w:val="num" w:pos="0"/>
        </w:tabs>
        <w:ind w:left="3916" w:hanging="1080"/>
      </w:pPr>
      <w:rPr>
        <w:rFonts w:cs="Times New Roman"/>
      </w:rPr>
    </w:lvl>
    <w:lvl w:ilvl="5">
      <w:start w:val="1"/>
      <w:numFmt w:val="decimal"/>
      <w:lvlText w:val="%1.%2.%3.%4.%5.%6."/>
      <w:lvlJc w:val="left"/>
      <w:pPr>
        <w:tabs>
          <w:tab w:val="num" w:pos="0"/>
        </w:tabs>
        <w:ind w:left="4985" w:hanging="1440"/>
      </w:pPr>
      <w:rPr>
        <w:rFonts w:cs="Times New Roman"/>
      </w:rPr>
    </w:lvl>
    <w:lvl w:ilvl="6">
      <w:start w:val="1"/>
      <w:numFmt w:val="decimal"/>
      <w:lvlText w:val="%1.%2.%3.%4.%5.%6.%7."/>
      <w:lvlJc w:val="left"/>
      <w:pPr>
        <w:tabs>
          <w:tab w:val="num" w:pos="0"/>
        </w:tabs>
        <w:ind w:left="6054" w:hanging="1800"/>
      </w:pPr>
      <w:rPr>
        <w:rFonts w:cs="Times New Roman"/>
      </w:rPr>
    </w:lvl>
    <w:lvl w:ilvl="7">
      <w:start w:val="1"/>
      <w:numFmt w:val="decimal"/>
      <w:lvlText w:val="%1.%2.%3.%4.%5.%6.%7.%8."/>
      <w:lvlJc w:val="left"/>
      <w:pPr>
        <w:tabs>
          <w:tab w:val="num" w:pos="0"/>
        </w:tabs>
        <w:ind w:left="6763" w:hanging="1800"/>
      </w:pPr>
      <w:rPr>
        <w:rFonts w:cs="Times New Roman"/>
      </w:rPr>
    </w:lvl>
    <w:lvl w:ilvl="8">
      <w:start w:val="1"/>
      <w:numFmt w:val="decimal"/>
      <w:lvlText w:val="%1.%2.%3.%4.%5.%6.%7.%8.%9."/>
      <w:lvlJc w:val="left"/>
      <w:pPr>
        <w:tabs>
          <w:tab w:val="num" w:pos="0"/>
        </w:tabs>
        <w:ind w:left="7832" w:hanging="2160"/>
      </w:pPr>
      <w:rPr>
        <w:rFonts w:cs="Times New Roman"/>
      </w:rPr>
    </w:lvl>
  </w:abstractNum>
  <w:abstractNum w:abstractNumId="2" w15:restartNumberingAfterBreak="0">
    <w:nsid w:val="0000000B"/>
    <w:multiLevelType w:val="multilevel"/>
    <w:tmpl w:val="0000000B"/>
    <w:name w:val="WW8Num12"/>
    <w:lvl w:ilvl="0">
      <w:start w:val="3"/>
      <w:numFmt w:val="decimal"/>
      <w:lvlText w:val="%1."/>
      <w:lvlJc w:val="left"/>
      <w:pPr>
        <w:tabs>
          <w:tab w:val="num" w:pos="0"/>
        </w:tabs>
        <w:ind w:left="510" w:hanging="510"/>
      </w:pPr>
      <w:rPr>
        <w:rFonts w:cs="Times New Roman"/>
      </w:rPr>
    </w:lvl>
    <w:lvl w:ilvl="1">
      <w:start w:val="6"/>
      <w:numFmt w:val="decimal"/>
      <w:lvlText w:val="%1.%2."/>
      <w:lvlJc w:val="left"/>
      <w:pPr>
        <w:tabs>
          <w:tab w:val="num" w:pos="0"/>
        </w:tabs>
        <w:ind w:left="720" w:hanging="720"/>
      </w:pPr>
      <w:rPr>
        <w:rFonts w:cs="Times New Roman"/>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1080" w:hanging="1080"/>
      </w:pPr>
      <w:rPr>
        <w:rFonts w:cs="Times New Roman"/>
      </w:rPr>
    </w:lvl>
    <w:lvl w:ilvl="4">
      <w:start w:val="1"/>
      <w:numFmt w:val="decimal"/>
      <w:lvlText w:val="%1.%2.%3.%4.%5."/>
      <w:lvlJc w:val="left"/>
      <w:pPr>
        <w:tabs>
          <w:tab w:val="num" w:pos="0"/>
        </w:tabs>
        <w:ind w:left="1440" w:hanging="144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800" w:hanging="1800"/>
      </w:pPr>
      <w:rPr>
        <w:rFonts w:cs="Times New Roman"/>
      </w:rPr>
    </w:lvl>
    <w:lvl w:ilvl="7">
      <w:start w:val="1"/>
      <w:numFmt w:val="decimal"/>
      <w:lvlText w:val="%1.%2.%3.%4.%5.%6.%7.%8."/>
      <w:lvlJc w:val="left"/>
      <w:pPr>
        <w:tabs>
          <w:tab w:val="num" w:pos="0"/>
        </w:tabs>
        <w:ind w:left="2160" w:hanging="2160"/>
      </w:pPr>
      <w:rPr>
        <w:rFonts w:cs="Times New Roman"/>
      </w:rPr>
    </w:lvl>
    <w:lvl w:ilvl="8">
      <w:start w:val="1"/>
      <w:numFmt w:val="decimal"/>
      <w:lvlText w:val="%1.%2.%3.%4.%5.%6.%7.%8.%9."/>
      <w:lvlJc w:val="left"/>
      <w:pPr>
        <w:tabs>
          <w:tab w:val="num" w:pos="0"/>
        </w:tabs>
        <w:ind w:left="2160" w:hanging="2160"/>
      </w:pPr>
      <w:rPr>
        <w:rFonts w:cs="Times New Roman"/>
      </w:rPr>
    </w:lvl>
  </w:abstractNum>
  <w:abstractNum w:abstractNumId="3" w15:restartNumberingAfterBreak="0">
    <w:nsid w:val="037963F3"/>
    <w:multiLevelType w:val="hybridMultilevel"/>
    <w:tmpl w:val="52EC7E14"/>
    <w:name w:val="WW8Num4"/>
    <w:lvl w:ilvl="0" w:tplc="8A9E5C66">
      <w:start w:val="1"/>
      <w:numFmt w:val="decimal"/>
      <w:lvlText w:val="%1)"/>
      <w:lvlJc w:val="left"/>
      <w:pPr>
        <w:tabs>
          <w:tab w:val="num" w:pos="1333"/>
        </w:tabs>
        <w:ind w:left="1220" w:firstLine="57"/>
      </w:pPr>
      <w:rPr>
        <w:rFonts w:cs="Times New Roman" w:hint="default"/>
      </w:rPr>
    </w:lvl>
    <w:lvl w:ilvl="1" w:tplc="2DC8B72C">
      <w:start w:val="1"/>
      <w:numFmt w:val="lowerLetter"/>
      <w:lvlText w:val="%2."/>
      <w:lvlJc w:val="left"/>
      <w:pPr>
        <w:tabs>
          <w:tab w:val="num" w:pos="1440"/>
        </w:tabs>
        <w:ind w:left="1440" w:hanging="360"/>
      </w:pPr>
      <w:rPr>
        <w:rFonts w:cs="Times New Roman"/>
      </w:rPr>
    </w:lvl>
    <w:lvl w:ilvl="2" w:tplc="C65E9886">
      <w:start w:val="1"/>
      <w:numFmt w:val="lowerRoman"/>
      <w:lvlText w:val="%3."/>
      <w:lvlJc w:val="right"/>
      <w:pPr>
        <w:tabs>
          <w:tab w:val="num" w:pos="2160"/>
        </w:tabs>
        <w:ind w:left="2160" w:hanging="180"/>
      </w:pPr>
      <w:rPr>
        <w:rFonts w:cs="Times New Roman"/>
      </w:rPr>
    </w:lvl>
    <w:lvl w:ilvl="3" w:tplc="FA2880C2">
      <w:start w:val="1"/>
      <w:numFmt w:val="decimal"/>
      <w:lvlText w:val="%4."/>
      <w:lvlJc w:val="left"/>
      <w:pPr>
        <w:tabs>
          <w:tab w:val="num" w:pos="2880"/>
        </w:tabs>
        <w:ind w:left="2880" w:hanging="360"/>
      </w:pPr>
      <w:rPr>
        <w:rFonts w:cs="Times New Roman"/>
      </w:rPr>
    </w:lvl>
    <w:lvl w:ilvl="4" w:tplc="F16453F6">
      <w:start w:val="1"/>
      <w:numFmt w:val="lowerLetter"/>
      <w:lvlText w:val="%5."/>
      <w:lvlJc w:val="left"/>
      <w:pPr>
        <w:tabs>
          <w:tab w:val="num" w:pos="3600"/>
        </w:tabs>
        <w:ind w:left="3600" w:hanging="360"/>
      </w:pPr>
      <w:rPr>
        <w:rFonts w:cs="Times New Roman"/>
      </w:rPr>
    </w:lvl>
    <w:lvl w:ilvl="5" w:tplc="9460B0D2">
      <w:start w:val="1"/>
      <w:numFmt w:val="lowerRoman"/>
      <w:lvlText w:val="%6."/>
      <w:lvlJc w:val="right"/>
      <w:pPr>
        <w:tabs>
          <w:tab w:val="num" w:pos="4320"/>
        </w:tabs>
        <w:ind w:left="4320" w:hanging="180"/>
      </w:pPr>
      <w:rPr>
        <w:rFonts w:cs="Times New Roman"/>
      </w:rPr>
    </w:lvl>
    <w:lvl w:ilvl="6" w:tplc="E9003572">
      <w:start w:val="1"/>
      <w:numFmt w:val="decimal"/>
      <w:lvlText w:val="%7."/>
      <w:lvlJc w:val="left"/>
      <w:pPr>
        <w:tabs>
          <w:tab w:val="num" w:pos="5040"/>
        </w:tabs>
        <w:ind w:left="5040" w:hanging="360"/>
      </w:pPr>
      <w:rPr>
        <w:rFonts w:cs="Times New Roman"/>
      </w:rPr>
    </w:lvl>
    <w:lvl w:ilvl="7" w:tplc="DEFE7086">
      <w:start w:val="1"/>
      <w:numFmt w:val="lowerLetter"/>
      <w:lvlText w:val="%8."/>
      <w:lvlJc w:val="left"/>
      <w:pPr>
        <w:tabs>
          <w:tab w:val="num" w:pos="5760"/>
        </w:tabs>
        <w:ind w:left="5760" w:hanging="360"/>
      </w:pPr>
      <w:rPr>
        <w:rFonts w:cs="Times New Roman"/>
      </w:rPr>
    </w:lvl>
    <w:lvl w:ilvl="8" w:tplc="38BAC4AC">
      <w:start w:val="1"/>
      <w:numFmt w:val="lowerRoman"/>
      <w:lvlText w:val="%9."/>
      <w:lvlJc w:val="right"/>
      <w:pPr>
        <w:tabs>
          <w:tab w:val="num" w:pos="6480"/>
        </w:tabs>
        <w:ind w:left="6480" w:hanging="180"/>
      </w:pPr>
      <w:rPr>
        <w:rFonts w:cs="Times New Roman"/>
      </w:rPr>
    </w:lvl>
  </w:abstractNum>
  <w:abstractNum w:abstractNumId="4" w15:restartNumberingAfterBreak="0">
    <w:nsid w:val="06D42EDD"/>
    <w:multiLevelType w:val="hybridMultilevel"/>
    <w:tmpl w:val="7F324756"/>
    <w:lvl w:ilvl="0" w:tplc="0419000F">
      <w:start w:val="1"/>
      <w:numFmt w:val="decimal"/>
      <w:lvlText w:val="%1."/>
      <w:lvlJc w:val="left"/>
      <w:pPr>
        <w:ind w:left="1980" w:hanging="360"/>
      </w:pPr>
      <w:rPr>
        <w:rFonts w:cs="Times New Roman"/>
      </w:rPr>
    </w:lvl>
    <w:lvl w:ilvl="1" w:tplc="04190019" w:tentative="1">
      <w:start w:val="1"/>
      <w:numFmt w:val="lowerLetter"/>
      <w:lvlText w:val="%2."/>
      <w:lvlJc w:val="left"/>
      <w:pPr>
        <w:ind w:left="2700" w:hanging="360"/>
      </w:pPr>
      <w:rPr>
        <w:rFonts w:cs="Times New Roman"/>
      </w:rPr>
    </w:lvl>
    <w:lvl w:ilvl="2" w:tplc="0419001B" w:tentative="1">
      <w:start w:val="1"/>
      <w:numFmt w:val="lowerRoman"/>
      <w:lvlText w:val="%3."/>
      <w:lvlJc w:val="right"/>
      <w:pPr>
        <w:ind w:left="3420" w:hanging="180"/>
      </w:pPr>
      <w:rPr>
        <w:rFonts w:cs="Times New Roman"/>
      </w:rPr>
    </w:lvl>
    <w:lvl w:ilvl="3" w:tplc="0419000F" w:tentative="1">
      <w:start w:val="1"/>
      <w:numFmt w:val="decimal"/>
      <w:lvlText w:val="%4."/>
      <w:lvlJc w:val="left"/>
      <w:pPr>
        <w:ind w:left="4140" w:hanging="360"/>
      </w:pPr>
      <w:rPr>
        <w:rFonts w:cs="Times New Roman"/>
      </w:rPr>
    </w:lvl>
    <w:lvl w:ilvl="4" w:tplc="04190019" w:tentative="1">
      <w:start w:val="1"/>
      <w:numFmt w:val="lowerLetter"/>
      <w:lvlText w:val="%5."/>
      <w:lvlJc w:val="left"/>
      <w:pPr>
        <w:ind w:left="4860" w:hanging="360"/>
      </w:pPr>
      <w:rPr>
        <w:rFonts w:cs="Times New Roman"/>
      </w:rPr>
    </w:lvl>
    <w:lvl w:ilvl="5" w:tplc="0419001B" w:tentative="1">
      <w:start w:val="1"/>
      <w:numFmt w:val="lowerRoman"/>
      <w:lvlText w:val="%6."/>
      <w:lvlJc w:val="right"/>
      <w:pPr>
        <w:ind w:left="5580" w:hanging="180"/>
      </w:pPr>
      <w:rPr>
        <w:rFonts w:cs="Times New Roman"/>
      </w:rPr>
    </w:lvl>
    <w:lvl w:ilvl="6" w:tplc="0419000F" w:tentative="1">
      <w:start w:val="1"/>
      <w:numFmt w:val="decimal"/>
      <w:lvlText w:val="%7."/>
      <w:lvlJc w:val="left"/>
      <w:pPr>
        <w:ind w:left="6300" w:hanging="360"/>
      </w:pPr>
      <w:rPr>
        <w:rFonts w:cs="Times New Roman"/>
      </w:rPr>
    </w:lvl>
    <w:lvl w:ilvl="7" w:tplc="04190019" w:tentative="1">
      <w:start w:val="1"/>
      <w:numFmt w:val="lowerLetter"/>
      <w:lvlText w:val="%8."/>
      <w:lvlJc w:val="left"/>
      <w:pPr>
        <w:ind w:left="7020" w:hanging="360"/>
      </w:pPr>
      <w:rPr>
        <w:rFonts w:cs="Times New Roman"/>
      </w:rPr>
    </w:lvl>
    <w:lvl w:ilvl="8" w:tplc="0419001B" w:tentative="1">
      <w:start w:val="1"/>
      <w:numFmt w:val="lowerRoman"/>
      <w:lvlText w:val="%9."/>
      <w:lvlJc w:val="right"/>
      <w:pPr>
        <w:ind w:left="7740" w:hanging="180"/>
      </w:pPr>
      <w:rPr>
        <w:rFonts w:cs="Times New Roman"/>
      </w:rPr>
    </w:lvl>
  </w:abstractNum>
  <w:abstractNum w:abstractNumId="5" w15:restartNumberingAfterBreak="0">
    <w:nsid w:val="0E075794"/>
    <w:multiLevelType w:val="hybridMultilevel"/>
    <w:tmpl w:val="2C0AC77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 w15:restartNumberingAfterBreak="0">
    <w:nsid w:val="11BA40B1"/>
    <w:multiLevelType w:val="hybridMultilevel"/>
    <w:tmpl w:val="FA4A7914"/>
    <w:lvl w:ilvl="0" w:tplc="7930B79A">
      <w:start w:val="1"/>
      <w:numFmt w:val="decimal"/>
      <w:lvlText w:val="%1)"/>
      <w:lvlJc w:val="left"/>
      <w:pPr>
        <w:ind w:left="1429" w:hanging="360"/>
      </w:pPr>
      <w:rPr>
        <w:rFonts w:cs="Times New Roman"/>
        <w:b w:val="0"/>
      </w:rPr>
    </w:lvl>
    <w:lvl w:ilvl="1" w:tplc="7930B79A">
      <w:start w:val="1"/>
      <w:numFmt w:val="decimal"/>
      <w:lvlText w:val="%2)"/>
      <w:lvlJc w:val="left"/>
      <w:pPr>
        <w:ind w:left="2149" w:hanging="360"/>
      </w:pPr>
      <w:rPr>
        <w:rFonts w:cs="Times New Roman"/>
        <w:b w:val="0"/>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 w15:restartNumberingAfterBreak="0">
    <w:nsid w:val="12487850"/>
    <w:multiLevelType w:val="hybridMultilevel"/>
    <w:tmpl w:val="E200BB6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 w15:restartNumberingAfterBreak="0">
    <w:nsid w:val="157F6E88"/>
    <w:multiLevelType w:val="hybridMultilevel"/>
    <w:tmpl w:val="448285CA"/>
    <w:lvl w:ilvl="0" w:tplc="DF56639C">
      <w:start w:val="1"/>
      <w:numFmt w:val="decimal"/>
      <w:lvlText w:val="%1)"/>
      <w:lvlJc w:val="left"/>
      <w:pPr>
        <w:ind w:left="178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15FB75EB"/>
    <w:multiLevelType w:val="hybridMultilevel"/>
    <w:tmpl w:val="0502849C"/>
    <w:lvl w:ilvl="0" w:tplc="29864946">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0" w15:restartNumberingAfterBreak="0">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F06C25"/>
    <w:multiLevelType w:val="hybridMultilevel"/>
    <w:tmpl w:val="0FC09B1C"/>
    <w:lvl w:ilvl="0" w:tplc="ECB47942">
      <w:start w:val="6"/>
      <w:numFmt w:val="decimal"/>
      <w:lvlText w:val="%1."/>
      <w:lvlJc w:val="left"/>
      <w:pPr>
        <w:ind w:left="2119" w:hanging="141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1C1A469F"/>
    <w:multiLevelType w:val="hybridMultilevel"/>
    <w:tmpl w:val="81FC044A"/>
    <w:lvl w:ilvl="0" w:tplc="833C2330">
      <w:start w:val="1"/>
      <w:numFmt w:val="decimal"/>
      <w:lvlText w:val="%1)"/>
      <w:lvlJc w:val="left"/>
      <w:pPr>
        <w:ind w:left="2119" w:hanging="1410"/>
      </w:pPr>
      <w:rPr>
        <w:rFonts w:cs="Times New Roman" w:hint="default"/>
      </w:rPr>
    </w:lvl>
    <w:lvl w:ilvl="1" w:tplc="886047A0">
      <w:start w:val="1"/>
      <w:numFmt w:val="decimal"/>
      <w:lvlText w:val="%2."/>
      <w:lvlJc w:val="left"/>
      <w:pPr>
        <w:ind w:left="2839" w:hanging="1410"/>
      </w:pPr>
      <w:rPr>
        <w:rFonts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15:restartNumberingAfterBreak="0">
    <w:nsid w:val="1CC56AE4"/>
    <w:multiLevelType w:val="hybridMultilevel"/>
    <w:tmpl w:val="112C2A1A"/>
    <w:lvl w:ilvl="0" w:tplc="0419000F">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14" w15:restartNumberingAfterBreak="0">
    <w:nsid w:val="1FA06683"/>
    <w:multiLevelType w:val="hybridMultilevel"/>
    <w:tmpl w:val="45204CC2"/>
    <w:lvl w:ilvl="0" w:tplc="A56E0508">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 w15:restartNumberingAfterBreak="0">
    <w:nsid w:val="20C67687"/>
    <w:multiLevelType w:val="hybridMultilevel"/>
    <w:tmpl w:val="81FC044A"/>
    <w:lvl w:ilvl="0" w:tplc="833C2330">
      <w:start w:val="1"/>
      <w:numFmt w:val="decimal"/>
      <w:lvlText w:val="%1)"/>
      <w:lvlJc w:val="left"/>
      <w:pPr>
        <w:ind w:left="2119" w:hanging="1410"/>
      </w:pPr>
      <w:rPr>
        <w:rFonts w:cs="Times New Roman" w:hint="default"/>
      </w:rPr>
    </w:lvl>
    <w:lvl w:ilvl="1" w:tplc="886047A0">
      <w:start w:val="1"/>
      <w:numFmt w:val="decimal"/>
      <w:lvlText w:val="%2."/>
      <w:lvlJc w:val="left"/>
      <w:pPr>
        <w:ind w:left="2839" w:hanging="1410"/>
      </w:pPr>
      <w:rPr>
        <w:rFonts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6" w15:restartNumberingAfterBreak="0">
    <w:nsid w:val="218F112E"/>
    <w:multiLevelType w:val="hybridMultilevel"/>
    <w:tmpl w:val="764CA148"/>
    <w:lvl w:ilvl="0" w:tplc="04190011">
      <w:start w:val="1"/>
      <w:numFmt w:val="decimal"/>
      <w:lvlText w:val="%1)"/>
      <w:lvlJc w:val="left"/>
      <w:pPr>
        <w:ind w:left="1260" w:hanging="360"/>
      </w:pPr>
      <w:rPr>
        <w:rFonts w:cs="Times New Roman"/>
      </w:rPr>
    </w:lvl>
    <w:lvl w:ilvl="1" w:tplc="0419000F">
      <w:start w:val="1"/>
      <w:numFmt w:val="decimal"/>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17" w15:restartNumberingAfterBreak="0">
    <w:nsid w:val="24A91808"/>
    <w:multiLevelType w:val="hybridMultilevel"/>
    <w:tmpl w:val="3DD68EBC"/>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8" w15:restartNumberingAfterBreak="0">
    <w:nsid w:val="29770259"/>
    <w:multiLevelType w:val="hybridMultilevel"/>
    <w:tmpl w:val="6B74AE0C"/>
    <w:lvl w:ilvl="0" w:tplc="0419000F">
      <w:start w:val="1"/>
      <w:numFmt w:val="decimal"/>
      <w:lvlText w:val="%1."/>
      <w:lvlJc w:val="left"/>
      <w:pPr>
        <w:ind w:left="1620" w:hanging="360"/>
      </w:pPr>
      <w:rPr>
        <w:rFonts w:cs="Times New Roman"/>
      </w:rPr>
    </w:lvl>
    <w:lvl w:ilvl="1" w:tplc="04190019" w:tentative="1">
      <w:start w:val="1"/>
      <w:numFmt w:val="lowerLetter"/>
      <w:lvlText w:val="%2."/>
      <w:lvlJc w:val="left"/>
      <w:pPr>
        <w:ind w:left="2340" w:hanging="360"/>
      </w:pPr>
      <w:rPr>
        <w:rFonts w:cs="Times New Roman"/>
      </w:rPr>
    </w:lvl>
    <w:lvl w:ilvl="2" w:tplc="0419001B" w:tentative="1">
      <w:start w:val="1"/>
      <w:numFmt w:val="lowerRoman"/>
      <w:lvlText w:val="%3."/>
      <w:lvlJc w:val="right"/>
      <w:pPr>
        <w:ind w:left="3060" w:hanging="180"/>
      </w:pPr>
      <w:rPr>
        <w:rFonts w:cs="Times New Roman"/>
      </w:rPr>
    </w:lvl>
    <w:lvl w:ilvl="3" w:tplc="0419000F" w:tentative="1">
      <w:start w:val="1"/>
      <w:numFmt w:val="decimal"/>
      <w:lvlText w:val="%4."/>
      <w:lvlJc w:val="left"/>
      <w:pPr>
        <w:ind w:left="3780" w:hanging="360"/>
      </w:pPr>
      <w:rPr>
        <w:rFonts w:cs="Times New Roman"/>
      </w:rPr>
    </w:lvl>
    <w:lvl w:ilvl="4" w:tplc="04190019" w:tentative="1">
      <w:start w:val="1"/>
      <w:numFmt w:val="lowerLetter"/>
      <w:lvlText w:val="%5."/>
      <w:lvlJc w:val="left"/>
      <w:pPr>
        <w:ind w:left="4500" w:hanging="360"/>
      </w:pPr>
      <w:rPr>
        <w:rFonts w:cs="Times New Roman"/>
      </w:rPr>
    </w:lvl>
    <w:lvl w:ilvl="5" w:tplc="0419001B" w:tentative="1">
      <w:start w:val="1"/>
      <w:numFmt w:val="lowerRoman"/>
      <w:lvlText w:val="%6."/>
      <w:lvlJc w:val="right"/>
      <w:pPr>
        <w:ind w:left="5220" w:hanging="180"/>
      </w:pPr>
      <w:rPr>
        <w:rFonts w:cs="Times New Roman"/>
      </w:rPr>
    </w:lvl>
    <w:lvl w:ilvl="6" w:tplc="0419000F" w:tentative="1">
      <w:start w:val="1"/>
      <w:numFmt w:val="decimal"/>
      <w:lvlText w:val="%7."/>
      <w:lvlJc w:val="left"/>
      <w:pPr>
        <w:ind w:left="5940" w:hanging="360"/>
      </w:pPr>
      <w:rPr>
        <w:rFonts w:cs="Times New Roman"/>
      </w:rPr>
    </w:lvl>
    <w:lvl w:ilvl="7" w:tplc="04190019" w:tentative="1">
      <w:start w:val="1"/>
      <w:numFmt w:val="lowerLetter"/>
      <w:lvlText w:val="%8."/>
      <w:lvlJc w:val="left"/>
      <w:pPr>
        <w:ind w:left="6660" w:hanging="360"/>
      </w:pPr>
      <w:rPr>
        <w:rFonts w:cs="Times New Roman"/>
      </w:rPr>
    </w:lvl>
    <w:lvl w:ilvl="8" w:tplc="0419001B" w:tentative="1">
      <w:start w:val="1"/>
      <w:numFmt w:val="lowerRoman"/>
      <w:lvlText w:val="%9."/>
      <w:lvlJc w:val="right"/>
      <w:pPr>
        <w:ind w:left="7380" w:hanging="180"/>
      </w:pPr>
      <w:rPr>
        <w:rFonts w:cs="Times New Roman"/>
      </w:rPr>
    </w:lvl>
  </w:abstractNum>
  <w:abstractNum w:abstractNumId="19" w15:restartNumberingAfterBreak="0">
    <w:nsid w:val="2B3125DB"/>
    <w:multiLevelType w:val="hybridMultilevel"/>
    <w:tmpl w:val="F06618EA"/>
    <w:lvl w:ilvl="0" w:tplc="0419000F">
      <w:start w:val="1"/>
      <w:numFmt w:val="decimal"/>
      <w:lvlText w:val="%1."/>
      <w:lvlJc w:val="left"/>
      <w:pPr>
        <w:ind w:left="720" w:hanging="360"/>
      </w:pPr>
      <w:rPr>
        <w:rFonts w:cs="Times New Roman"/>
      </w:rPr>
    </w:lvl>
    <w:lvl w:ilvl="1" w:tplc="04190011">
      <w:start w:val="1"/>
      <w:numFmt w:val="decimal"/>
      <w:lvlText w:val="%2)"/>
      <w:lvlJc w:val="left"/>
      <w:pPr>
        <w:ind w:left="1440" w:hanging="360"/>
      </w:pPr>
      <w:rPr>
        <w:rFonts w:cs="Times New Roman"/>
      </w:rPr>
    </w:lvl>
    <w:lvl w:ilvl="2" w:tplc="084E103C">
      <w:start w:val="1"/>
      <w:numFmt w:val="decimal"/>
      <w:lvlText w:val="%3"/>
      <w:lvlJc w:val="left"/>
      <w:pPr>
        <w:ind w:left="2340" w:hanging="360"/>
      </w:pPr>
      <w:rPr>
        <w:rFonts w:cs="Times New Roman" w:hint="default"/>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301E1FE8"/>
    <w:multiLevelType w:val="hybridMultilevel"/>
    <w:tmpl w:val="70F2672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357057DD"/>
    <w:multiLevelType w:val="hybridMultilevel"/>
    <w:tmpl w:val="37FA04E8"/>
    <w:lvl w:ilvl="0" w:tplc="0419000F">
      <w:start w:val="1"/>
      <w:numFmt w:val="decimal"/>
      <w:lvlText w:val="%1."/>
      <w:lvlJc w:val="left"/>
      <w:pPr>
        <w:ind w:left="1980" w:hanging="360"/>
      </w:pPr>
      <w:rPr>
        <w:rFonts w:cs="Times New Roman"/>
      </w:rPr>
    </w:lvl>
    <w:lvl w:ilvl="1" w:tplc="04190019" w:tentative="1">
      <w:start w:val="1"/>
      <w:numFmt w:val="lowerLetter"/>
      <w:lvlText w:val="%2."/>
      <w:lvlJc w:val="left"/>
      <w:pPr>
        <w:ind w:left="2700" w:hanging="360"/>
      </w:pPr>
      <w:rPr>
        <w:rFonts w:cs="Times New Roman"/>
      </w:rPr>
    </w:lvl>
    <w:lvl w:ilvl="2" w:tplc="0419001B" w:tentative="1">
      <w:start w:val="1"/>
      <w:numFmt w:val="lowerRoman"/>
      <w:lvlText w:val="%3."/>
      <w:lvlJc w:val="right"/>
      <w:pPr>
        <w:ind w:left="3420" w:hanging="180"/>
      </w:pPr>
      <w:rPr>
        <w:rFonts w:cs="Times New Roman"/>
      </w:rPr>
    </w:lvl>
    <w:lvl w:ilvl="3" w:tplc="0419000F" w:tentative="1">
      <w:start w:val="1"/>
      <w:numFmt w:val="decimal"/>
      <w:lvlText w:val="%4."/>
      <w:lvlJc w:val="left"/>
      <w:pPr>
        <w:ind w:left="4140" w:hanging="360"/>
      </w:pPr>
      <w:rPr>
        <w:rFonts w:cs="Times New Roman"/>
      </w:rPr>
    </w:lvl>
    <w:lvl w:ilvl="4" w:tplc="04190019" w:tentative="1">
      <w:start w:val="1"/>
      <w:numFmt w:val="lowerLetter"/>
      <w:lvlText w:val="%5."/>
      <w:lvlJc w:val="left"/>
      <w:pPr>
        <w:ind w:left="4860" w:hanging="360"/>
      </w:pPr>
      <w:rPr>
        <w:rFonts w:cs="Times New Roman"/>
      </w:rPr>
    </w:lvl>
    <w:lvl w:ilvl="5" w:tplc="0419001B" w:tentative="1">
      <w:start w:val="1"/>
      <w:numFmt w:val="lowerRoman"/>
      <w:lvlText w:val="%6."/>
      <w:lvlJc w:val="right"/>
      <w:pPr>
        <w:ind w:left="5580" w:hanging="180"/>
      </w:pPr>
      <w:rPr>
        <w:rFonts w:cs="Times New Roman"/>
      </w:rPr>
    </w:lvl>
    <w:lvl w:ilvl="6" w:tplc="0419000F" w:tentative="1">
      <w:start w:val="1"/>
      <w:numFmt w:val="decimal"/>
      <w:lvlText w:val="%7."/>
      <w:lvlJc w:val="left"/>
      <w:pPr>
        <w:ind w:left="6300" w:hanging="360"/>
      </w:pPr>
      <w:rPr>
        <w:rFonts w:cs="Times New Roman"/>
      </w:rPr>
    </w:lvl>
    <w:lvl w:ilvl="7" w:tplc="04190019" w:tentative="1">
      <w:start w:val="1"/>
      <w:numFmt w:val="lowerLetter"/>
      <w:lvlText w:val="%8."/>
      <w:lvlJc w:val="left"/>
      <w:pPr>
        <w:ind w:left="7020" w:hanging="360"/>
      </w:pPr>
      <w:rPr>
        <w:rFonts w:cs="Times New Roman"/>
      </w:rPr>
    </w:lvl>
    <w:lvl w:ilvl="8" w:tplc="0419001B" w:tentative="1">
      <w:start w:val="1"/>
      <w:numFmt w:val="lowerRoman"/>
      <w:lvlText w:val="%9."/>
      <w:lvlJc w:val="right"/>
      <w:pPr>
        <w:ind w:left="7740" w:hanging="180"/>
      </w:pPr>
      <w:rPr>
        <w:rFonts w:cs="Times New Roman"/>
      </w:rPr>
    </w:lvl>
  </w:abstractNum>
  <w:abstractNum w:abstractNumId="22" w15:restartNumberingAfterBreak="0">
    <w:nsid w:val="361503C2"/>
    <w:multiLevelType w:val="hybridMultilevel"/>
    <w:tmpl w:val="BA46B206"/>
    <w:lvl w:ilvl="0" w:tplc="298649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838035E"/>
    <w:multiLevelType w:val="hybridMultilevel"/>
    <w:tmpl w:val="9A2641B6"/>
    <w:lvl w:ilvl="0" w:tplc="3CB2C318">
      <w:start w:val="1"/>
      <w:numFmt w:val="decimal"/>
      <w:lvlText w:val="%1."/>
      <w:lvlJc w:val="left"/>
      <w:pPr>
        <w:ind w:left="1070" w:hanging="360"/>
      </w:pPr>
      <w:rPr>
        <w:rFonts w:ascii="Times New Roman" w:hAnsi="Times New Roman" w:cs="Times New Roman" w:hint="default"/>
        <w:b w:val="0"/>
        <w:color w:val="auto"/>
        <w:sz w:val="28"/>
        <w:szCs w:val="28"/>
      </w:rPr>
    </w:lvl>
    <w:lvl w:ilvl="1" w:tplc="04190019">
      <w:start w:val="1"/>
      <w:numFmt w:val="lowerLetter"/>
      <w:lvlText w:val="%2."/>
      <w:lvlJc w:val="left"/>
      <w:pPr>
        <w:ind w:left="1230" w:hanging="360"/>
      </w:pPr>
      <w:rPr>
        <w:rFonts w:cs="Times New Roman"/>
      </w:rPr>
    </w:lvl>
    <w:lvl w:ilvl="2" w:tplc="0419001B" w:tentative="1">
      <w:start w:val="1"/>
      <w:numFmt w:val="lowerRoman"/>
      <w:lvlText w:val="%3."/>
      <w:lvlJc w:val="right"/>
      <w:pPr>
        <w:ind w:left="1950" w:hanging="180"/>
      </w:pPr>
      <w:rPr>
        <w:rFonts w:cs="Times New Roman"/>
      </w:rPr>
    </w:lvl>
    <w:lvl w:ilvl="3" w:tplc="0419000F" w:tentative="1">
      <w:start w:val="1"/>
      <w:numFmt w:val="decimal"/>
      <w:lvlText w:val="%4."/>
      <w:lvlJc w:val="left"/>
      <w:pPr>
        <w:ind w:left="2670" w:hanging="360"/>
      </w:pPr>
      <w:rPr>
        <w:rFonts w:cs="Times New Roman"/>
      </w:rPr>
    </w:lvl>
    <w:lvl w:ilvl="4" w:tplc="04190019" w:tentative="1">
      <w:start w:val="1"/>
      <w:numFmt w:val="lowerLetter"/>
      <w:lvlText w:val="%5."/>
      <w:lvlJc w:val="left"/>
      <w:pPr>
        <w:ind w:left="3390" w:hanging="360"/>
      </w:pPr>
      <w:rPr>
        <w:rFonts w:cs="Times New Roman"/>
      </w:rPr>
    </w:lvl>
    <w:lvl w:ilvl="5" w:tplc="0419001B" w:tentative="1">
      <w:start w:val="1"/>
      <w:numFmt w:val="lowerRoman"/>
      <w:lvlText w:val="%6."/>
      <w:lvlJc w:val="right"/>
      <w:pPr>
        <w:ind w:left="4110" w:hanging="180"/>
      </w:pPr>
      <w:rPr>
        <w:rFonts w:cs="Times New Roman"/>
      </w:rPr>
    </w:lvl>
    <w:lvl w:ilvl="6" w:tplc="0419000F" w:tentative="1">
      <w:start w:val="1"/>
      <w:numFmt w:val="decimal"/>
      <w:lvlText w:val="%7."/>
      <w:lvlJc w:val="left"/>
      <w:pPr>
        <w:ind w:left="4830" w:hanging="360"/>
      </w:pPr>
      <w:rPr>
        <w:rFonts w:cs="Times New Roman"/>
      </w:rPr>
    </w:lvl>
    <w:lvl w:ilvl="7" w:tplc="04190019" w:tentative="1">
      <w:start w:val="1"/>
      <w:numFmt w:val="lowerLetter"/>
      <w:lvlText w:val="%8."/>
      <w:lvlJc w:val="left"/>
      <w:pPr>
        <w:ind w:left="5550" w:hanging="360"/>
      </w:pPr>
      <w:rPr>
        <w:rFonts w:cs="Times New Roman"/>
      </w:rPr>
    </w:lvl>
    <w:lvl w:ilvl="8" w:tplc="0419001B" w:tentative="1">
      <w:start w:val="1"/>
      <w:numFmt w:val="lowerRoman"/>
      <w:lvlText w:val="%9."/>
      <w:lvlJc w:val="right"/>
      <w:pPr>
        <w:ind w:left="6270" w:hanging="180"/>
      </w:pPr>
      <w:rPr>
        <w:rFonts w:cs="Times New Roman"/>
      </w:rPr>
    </w:lvl>
  </w:abstractNum>
  <w:abstractNum w:abstractNumId="24" w15:restartNumberingAfterBreak="0">
    <w:nsid w:val="3D547155"/>
    <w:multiLevelType w:val="hybridMultilevel"/>
    <w:tmpl w:val="324C0024"/>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5" w15:restartNumberingAfterBreak="0">
    <w:nsid w:val="3E881A6C"/>
    <w:multiLevelType w:val="hybridMultilevel"/>
    <w:tmpl w:val="55A627BA"/>
    <w:lvl w:ilvl="0" w:tplc="0419000F">
      <w:start w:val="1"/>
      <w:numFmt w:val="decimal"/>
      <w:lvlText w:val="%1."/>
      <w:lvlJc w:val="left"/>
      <w:pPr>
        <w:ind w:left="1429" w:hanging="360"/>
      </w:pPr>
      <w:rPr>
        <w:rFonts w:cs="Times New Roman"/>
      </w:rPr>
    </w:lvl>
    <w:lvl w:ilvl="1" w:tplc="549EB4D4">
      <w:start w:val="1"/>
      <w:numFmt w:val="decimal"/>
      <w:lvlText w:val="%2)"/>
      <w:lvlJc w:val="left"/>
      <w:pPr>
        <w:ind w:left="3199" w:hanging="1410"/>
      </w:pPr>
      <w:rPr>
        <w:rFonts w:cs="Times New Roman" w:hint="default"/>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6" w15:restartNumberingAfterBreak="0">
    <w:nsid w:val="3EA3386B"/>
    <w:multiLevelType w:val="hybridMultilevel"/>
    <w:tmpl w:val="65CA5604"/>
    <w:lvl w:ilvl="0" w:tplc="0419000F">
      <w:start w:val="1"/>
      <w:numFmt w:val="decimal"/>
      <w:lvlText w:val="%1."/>
      <w:lvlJc w:val="left"/>
      <w:pPr>
        <w:ind w:left="1260" w:hanging="360"/>
      </w:pPr>
      <w:rPr>
        <w:rFonts w:cs="Times New Roman"/>
      </w:rPr>
    </w:lvl>
    <w:lvl w:ilvl="1" w:tplc="0419000F">
      <w:start w:val="1"/>
      <w:numFmt w:val="decimal"/>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27" w15:restartNumberingAfterBreak="0">
    <w:nsid w:val="413F4DEF"/>
    <w:multiLevelType w:val="hybridMultilevel"/>
    <w:tmpl w:val="61FA34E0"/>
    <w:lvl w:ilvl="0" w:tplc="719E3A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44D32581"/>
    <w:multiLevelType w:val="hybridMultilevel"/>
    <w:tmpl w:val="F47A6F8C"/>
    <w:lvl w:ilvl="0" w:tplc="0419000F">
      <w:start w:val="1"/>
      <w:numFmt w:val="decimal"/>
      <w:lvlText w:val="%1."/>
      <w:lvlJc w:val="left"/>
      <w:pPr>
        <w:ind w:left="3060" w:hanging="360"/>
      </w:pPr>
      <w:rPr>
        <w:rFonts w:cs="Times New Roman"/>
      </w:rPr>
    </w:lvl>
    <w:lvl w:ilvl="1" w:tplc="04190019" w:tentative="1">
      <w:start w:val="1"/>
      <w:numFmt w:val="lowerLetter"/>
      <w:lvlText w:val="%2."/>
      <w:lvlJc w:val="left"/>
      <w:pPr>
        <w:ind w:left="3780" w:hanging="360"/>
      </w:pPr>
      <w:rPr>
        <w:rFonts w:cs="Times New Roman"/>
      </w:rPr>
    </w:lvl>
    <w:lvl w:ilvl="2" w:tplc="0419001B" w:tentative="1">
      <w:start w:val="1"/>
      <w:numFmt w:val="lowerRoman"/>
      <w:lvlText w:val="%3."/>
      <w:lvlJc w:val="right"/>
      <w:pPr>
        <w:ind w:left="4500" w:hanging="180"/>
      </w:pPr>
      <w:rPr>
        <w:rFonts w:cs="Times New Roman"/>
      </w:rPr>
    </w:lvl>
    <w:lvl w:ilvl="3" w:tplc="0419000F" w:tentative="1">
      <w:start w:val="1"/>
      <w:numFmt w:val="decimal"/>
      <w:lvlText w:val="%4."/>
      <w:lvlJc w:val="left"/>
      <w:pPr>
        <w:ind w:left="5220" w:hanging="360"/>
      </w:pPr>
      <w:rPr>
        <w:rFonts w:cs="Times New Roman"/>
      </w:rPr>
    </w:lvl>
    <w:lvl w:ilvl="4" w:tplc="04190019" w:tentative="1">
      <w:start w:val="1"/>
      <w:numFmt w:val="lowerLetter"/>
      <w:lvlText w:val="%5."/>
      <w:lvlJc w:val="left"/>
      <w:pPr>
        <w:ind w:left="5940" w:hanging="360"/>
      </w:pPr>
      <w:rPr>
        <w:rFonts w:cs="Times New Roman"/>
      </w:rPr>
    </w:lvl>
    <w:lvl w:ilvl="5" w:tplc="0419001B" w:tentative="1">
      <w:start w:val="1"/>
      <w:numFmt w:val="lowerRoman"/>
      <w:lvlText w:val="%6."/>
      <w:lvlJc w:val="right"/>
      <w:pPr>
        <w:ind w:left="6660" w:hanging="180"/>
      </w:pPr>
      <w:rPr>
        <w:rFonts w:cs="Times New Roman"/>
      </w:rPr>
    </w:lvl>
    <w:lvl w:ilvl="6" w:tplc="0419000F" w:tentative="1">
      <w:start w:val="1"/>
      <w:numFmt w:val="decimal"/>
      <w:lvlText w:val="%7."/>
      <w:lvlJc w:val="left"/>
      <w:pPr>
        <w:ind w:left="7380" w:hanging="360"/>
      </w:pPr>
      <w:rPr>
        <w:rFonts w:cs="Times New Roman"/>
      </w:rPr>
    </w:lvl>
    <w:lvl w:ilvl="7" w:tplc="04190019" w:tentative="1">
      <w:start w:val="1"/>
      <w:numFmt w:val="lowerLetter"/>
      <w:lvlText w:val="%8."/>
      <w:lvlJc w:val="left"/>
      <w:pPr>
        <w:ind w:left="8100" w:hanging="360"/>
      </w:pPr>
      <w:rPr>
        <w:rFonts w:cs="Times New Roman"/>
      </w:rPr>
    </w:lvl>
    <w:lvl w:ilvl="8" w:tplc="0419001B" w:tentative="1">
      <w:start w:val="1"/>
      <w:numFmt w:val="lowerRoman"/>
      <w:lvlText w:val="%9."/>
      <w:lvlJc w:val="right"/>
      <w:pPr>
        <w:ind w:left="8820" w:hanging="180"/>
      </w:pPr>
      <w:rPr>
        <w:rFonts w:cs="Times New Roman"/>
      </w:rPr>
    </w:lvl>
  </w:abstractNum>
  <w:abstractNum w:abstractNumId="29" w15:restartNumberingAfterBreak="0">
    <w:nsid w:val="454C480B"/>
    <w:multiLevelType w:val="hybridMultilevel"/>
    <w:tmpl w:val="0B12FFC8"/>
    <w:lvl w:ilvl="0" w:tplc="0419000F">
      <w:start w:val="1"/>
      <w:numFmt w:val="decimal"/>
      <w:lvlText w:val="%1."/>
      <w:lvlJc w:val="left"/>
      <w:pPr>
        <w:ind w:left="1260" w:hanging="360"/>
      </w:pPr>
      <w:rPr>
        <w:rFonts w:cs="Times New Roman"/>
      </w:rPr>
    </w:lvl>
    <w:lvl w:ilvl="1" w:tplc="0419000F">
      <w:start w:val="1"/>
      <w:numFmt w:val="decimal"/>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30" w15:restartNumberingAfterBreak="0">
    <w:nsid w:val="45905DEA"/>
    <w:multiLevelType w:val="hybridMultilevel"/>
    <w:tmpl w:val="4EF2FB5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47043230"/>
    <w:multiLevelType w:val="hybridMultilevel"/>
    <w:tmpl w:val="90E058E2"/>
    <w:lvl w:ilvl="0" w:tplc="0419000F">
      <w:start w:val="1"/>
      <w:numFmt w:val="decimal"/>
      <w:lvlText w:val="%1."/>
      <w:lvlJc w:val="left"/>
      <w:pPr>
        <w:ind w:left="1495"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2" w15:restartNumberingAfterBreak="0">
    <w:nsid w:val="479E2A21"/>
    <w:multiLevelType w:val="hybridMultilevel"/>
    <w:tmpl w:val="86F04BEE"/>
    <w:lvl w:ilvl="0" w:tplc="20722F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4C40659D"/>
    <w:multiLevelType w:val="hybridMultilevel"/>
    <w:tmpl w:val="3DD68EBC"/>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4" w15:restartNumberingAfterBreak="0">
    <w:nsid w:val="5351041D"/>
    <w:multiLevelType w:val="multilevel"/>
    <w:tmpl w:val="EB4E9BA4"/>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95"/>
        </w:tabs>
        <w:ind w:left="1495"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15:restartNumberingAfterBreak="0">
    <w:nsid w:val="53511328"/>
    <w:multiLevelType w:val="hybridMultilevel"/>
    <w:tmpl w:val="3DD68EBC"/>
    <w:lvl w:ilvl="0" w:tplc="04190011">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6" w15:restartNumberingAfterBreak="0">
    <w:nsid w:val="542F5E5B"/>
    <w:multiLevelType w:val="hybridMultilevel"/>
    <w:tmpl w:val="79A41292"/>
    <w:lvl w:ilvl="0" w:tplc="E4925CEC">
      <w:start w:val="1"/>
      <w:numFmt w:val="decimal"/>
      <w:lvlText w:val="%1."/>
      <w:lvlJc w:val="left"/>
      <w:pPr>
        <w:ind w:left="1819" w:hanging="1110"/>
      </w:pPr>
      <w:rPr>
        <w:rFonts w:ascii="Times New Roman" w:hAnsi="Times New Roman" w:cs="Times New Roman" w:hint="default"/>
        <w:sz w:val="26"/>
        <w:szCs w:val="26"/>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7" w15:restartNumberingAfterBreak="0">
    <w:nsid w:val="56EF4B80"/>
    <w:multiLevelType w:val="hybridMultilevel"/>
    <w:tmpl w:val="40DCA17A"/>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8" w15:restartNumberingAfterBreak="0">
    <w:nsid w:val="58DA73F8"/>
    <w:multiLevelType w:val="hybridMultilevel"/>
    <w:tmpl w:val="45E6028C"/>
    <w:lvl w:ilvl="0" w:tplc="0419000F">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39" w15:restartNumberingAfterBreak="0">
    <w:nsid w:val="59345BE0"/>
    <w:multiLevelType w:val="hybridMultilevel"/>
    <w:tmpl w:val="CC8A6EFC"/>
    <w:lvl w:ilvl="0" w:tplc="EFEA9758">
      <w:start w:val="2"/>
      <w:numFmt w:val="decimal"/>
      <w:lvlText w:val="%1."/>
      <w:lvlJc w:val="left"/>
      <w:pPr>
        <w:ind w:left="12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59514444"/>
    <w:multiLevelType w:val="hybridMultilevel"/>
    <w:tmpl w:val="6132312E"/>
    <w:lvl w:ilvl="0" w:tplc="0419000F">
      <w:start w:val="1"/>
      <w:numFmt w:val="decimal"/>
      <w:lvlText w:val="%1."/>
      <w:lvlJc w:val="left"/>
      <w:pPr>
        <w:ind w:left="2119" w:hanging="1410"/>
      </w:pPr>
      <w:rPr>
        <w:rFonts w:cs="Times New Roman" w:hint="default"/>
      </w:rPr>
    </w:lvl>
    <w:lvl w:ilvl="1" w:tplc="886047A0">
      <w:start w:val="1"/>
      <w:numFmt w:val="decimal"/>
      <w:lvlText w:val="%2."/>
      <w:lvlJc w:val="left"/>
      <w:pPr>
        <w:ind w:left="2839" w:hanging="1410"/>
      </w:pPr>
      <w:rPr>
        <w:rFonts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1" w15:restartNumberingAfterBreak="0">
    <w:nsid w:val="5DFB2FBC"/>
    <w:multiLevelType w:val="hybridMultilevel"/>
    <w:tmpl w:val="FA147E90"/>
    <w:lvl w:ilvl="0" w:tplc="DF56639C">
      <w:start w:val="1"/>
      <w:numFmt w:val="decimal"/>
      <w:lvlText w:val="%1)"/>
      <w:lvlJc w:val="left"/>
      <w:pPr>
        <w:ind w:left="178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660D5F7A"/>
    <w:multiLevelType w:val="hybridMultilevel"/>
    <w:tmpl w:val="435474B4"/>
    <w:lvl w:ilvl="0" w:tplc="298649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6790A18"/>
    <w:multiLevelType w:val="hybridMultilevel"/>
    <w:tmpl w:val="DA22D032"/>
    <w:lvl w:ilvl="0" w:tplc="161692CA">
      <w:start w:val="1"/>
      <w:numFmt w:val="decimal"/>
      <w:lvlText w:val="%1."/>
      <w:lvlJc w:val="left"/>
      <w:pPr>
        <w:ind w:left="1744" w:hanging="1035"/>
      </w:pPr>
      <w:rPr>
        <w:rFonts w:cs="Times New Roman" w:hint="default"/>
      </w:rPr>
    </w:lvl>
    <w:lvl w:ilvl="1" w:tplc="DF56639C">
      <w:start w:val="1"/>
      <w:numFmt w:val="decimal"/>
      <w:lvlText w:val="%2)"/>
      <w:lvlJc w:val="left"/>
      <w:pPr>
        <w:ind w:left="1789" w:hanging="360"/>
      </w:pPr>
      <w:rPr>
        <w:rFonts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4" w15:restartNumberingAfterBreak="0">
    <w:nsid w:val="68402FCF"/>
    <w:multiLevelType w:val="hybridMultilevel"/>
    <w:tmpl w:val="F5E4BF0E"/>
    <w:lvl w:ilvl="0" w:tplc="3BE42A94">
      <w:start w:val="1"/>
      <w:numFmt w:val="decimal"/>
      <w:lvlText w:val="%1."/>
      <w:lvlJc w:val="left"/>
      <w:pPr>
        <w:ind w:left="1380" w:hanging="84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45" w15:restartNumberingAfterBreak="0">
    <w:nsid w:val="737942CB"/>
    <w:multiLevelType w:val="hybridMultilevel"/>
    <w:tmpl w:val="7C7AF458"/>
    <w:lvl w:ilvl="0" w:tplc="7930B79A">
      <w:start w:val="1"/>
      <w:numFmt w:val="decimal"/>
      <w:lvlText w:val="%1)"/>
      <w:lvlJc w:val="left"/>
      <w:pPr>
        <w:ind w:left="1260" w:hanging="360"/>
      </w:pPr>
      <w:rPr>
        <w:rFonts w:cs="Times New Roman"/>
        <w:b w:val="0"/>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46" w15:restartNumberingAfterBreak="0">
    <w:nsid w:val="73C40088"/>
    <w:multiLevelType w:val="hybridMultilevel"/>
    <w:tmpl w:val="40B488A2"/>
    <w:lvl w:ilvl="0" w:tplc="29864946">
      <w:start w:val="1"/>
      <w:numFmt w:val="bullet"/>
      <w:lvlText w:val=""/>
      <w:lvlJc w:val="left"/>
      <w:pPr>
        <w:ind w:left="720" w:hanging="360"/>
      </w:pPr>
      <w:rPr>
        <w:rFonts w:ascii="Symbol" w:hAnsi="Symbol" w:hint="default"/>
        <w:b w:val="0"/>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4290FFA"/>
    <w:multiLevelType w:val="hybridMultilevel"/>
    <w:tmpl w:val="A314C98E"/>
    <w:lvl w:ilvl="0" w:tplc="886047A0">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15:restartNumberingAfterBreak="0">
    <w:nsid w:val="75DC4D11"/>
    <w:multiLevelType w:val="hybridMultilevel"/>
    <w:tmpl w:val="2EBC3AC0"/>
    <w:lvl w:ilvl="0" w:tplc="0419000F">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49" w15:restartNumberingAfterBreak="0">
    <w:nsid w:val="75F752FF"/>
    <w:multiLevelType w:val="hybridMultilevel"/>
    <w:tmpl w:val="6FC070FE"/>
    <w:lvl w:ilvl="0" w:tplc="0419000F">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50" w15:restartNumberingAfterBreak="0">
    <w:nsid w:val="76587219"/>
    <w:multiLevelType w:val="hybridMultilevel"/>
    <w:tmpl w:val="CC30FB56"/>
    <w:lvl w:ilvl="0" w:tplc="161692CA">
      <w:start w:val="1"/>
      <w:numFmt w:val="decimal"/>
      <w:lvlText w:val="%1."/>
      <w:lvlJc w:val="left"/>
      <w:pPr>
        <w:ind w:left="1744" w:hanging="1035"/>
      </w:pPr>
      <w:rPr>
        <w:rFonts w:cs="Times New Roman" w:hint="default"/>
      </w:rPr>
    </w:lvl>
    <w:lvl w:ilvl="1" w:tplc="DF56639C">
      <w:start w:val="1"/>
      <w:numFmt w:val="decimal"/>
      <w:lvlText w:val="%2)"/>
      <w:lvlJc w:val="left"/>
      <w:pPr>
        <w:ind w:left="1789" w:hanging="360"/>
      </w:pPr>
      <w:rPr>
        <w:rFonts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1" w15:restartNumberingAfterBreak="0">
    <w:nsid w:val="77037A05"/>
    <w:multiLevelType w:val="hybridMultilevel"/>
    <w:tmpl w:val="97761658"/>
    <w:name w:val="WW8Num8532222222"/>
    <w:lvl w:ilvl="0" w:tplc="0000000E">
      <w:start w:val="1"/>
      <w:numFmt w:val="decimal"/>
      <w:lvlText w:val="%1)"/>
      <w:lvlJc w:val="left"/>
      <w:pPr>
        <w:tabs>
          <w:tab w:val="num" w:pos="1429"/>
        </w:tabs>
        <w:ind w:left="1429" w:hanging="360"/>
      </w:pPr>
      <w:rPr>
        <w:rFonts w:cs="Times New Roman" w:hint="default"/>
      </w:rPr>
    </w:lvl>
    <w:lvl w:ilvl="1" w:tplc="04190019">
      <w:start w:val="21"/>
      <w:numFmt w:val="decimal"/>
      <w:lvlText w:val="%2."/>
      <w:lvlJc w:val="left"/>
      <w:pPr>
        <w:tabs>
          <w:tab w:val="num" w:pos="1440"/>
        </w:tabs>
        <w:ind w:left="1440" w:hanging="360"/>
      </w:pPr>
      <w:rPr>
        <w:rFonts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2" w15:restartNumberingAfterBreak="0">
    <w:nsid w:val="7F147EF3"/>
    <w:multiLevelType w:val="hybridMultilevel"/>
    <w:tmpl w:val="70B2C72E"/>
    <w:lvl w:ilvl="0" w:tplc="0419000F">
      <w:start w:val="1"/>
      <w:numFmt w:val="decimal"/>
      <w:lvlText w:val="%1."/>
      <w:lvlJc w:val="left"/>
      <w:pPr>
        <w:ind w:left="1980" w:hanging="360"/>
      </w:pPr>
      <w:rPr>
        <w:rFonts w:cs="Times New Roman"/>
      </w:rPr>
    </w:lvl>
    <w:lvl w:ilvl="1" w:tplc="04190019" w:tentative="1">
      <w:start w:val="1"/>
      <w:numFmt w:val="lowerLetter"/>
      <w:lvlText w:val="%2."/>
      <w:lvlJc w:val="left"/>
      <w:pPr>
        <w:ind w:left="2700" w:hanging="360"/>
      </w:pPr>
      <w:rPr>
        <w:rFonts w:cs="Times New Roman"/>
      </w:rPr>
    </w:lvl>
    <w:lvl w:ilvl="2" w:tplc="0419001B" w:tentative="1">
      <w:start w:val="1"/>
      <w:numFmt w:val="lowerRoman"/>
      <w:lvlText w:val="%3."/>
      <w:lvlJc w:val="right"/>
      <w:pPr>
        <w:ind w:left="3420" w:hanging="180"/>
      </w:pPr>
      <w:rPr>
        <w:rFonts w:cs="Times New Roman"/>
      </w:rPr>
    </w:lvl>
    <w:lvl w:ilvl="3" w:tplc="0419000F" w:tentative="1">
      <w:start w:val="1"/>
      <w:numFmt w:val="decimal"/>
      <w:lvlText w:val="%4."/>
      <w:lvlJc w:val="left"/>
      <w:pPr>
        <w:ind w:left="4140" w:hanging="360"/>
      </w:pPr>
      <w:rPr>
        <w:rFonts w:cs="Times New Roman"/>
      </w:rPr>
    </w:lvl>
    <w:lvl w:ilvl="4" w:tplc="04190019" w:tentative="1">
      <w:start w:val="1"/>
      <w:numFmt w:val="lowerLetter"/>
      <w:lvlText w:val="%5."/>
      <w:lvlJc w:val="left"/>
      <w:pPr>
        <w:ind w:left="4860" w:hanging="360"/>
      </w:pPr>
      <w:rPr>
        <w:rFonts w:cs="Times New Roman"/>
      </w:rPr>
    </w:lvl>
    <w:lvl w:ilvl="5" w:tplc="0419001B" w:tentative="1">
      <w:start w:val="1"/>
      <w:numFmt w:val="lowerRoman"/>
      <w:lvlText w:val="%6."/>
      <w:lvlJc w:val="right"/>
      <w:pPr>
        <w:ind w:left="5580" w:hanging="180"/>
      </w:pPr>
      <w:rPr>
        <w:rFonts w:cs="Times New Roman"/>
      </w:rPr>
    </w:lvl>
    <w:lvl w:ilvl="6" w:tplc="0419000F" w:tentative="1">
      <w:start w:val="1"/>
      <w:numFmt w:val="decimal"/>
      <w:lvlText w:val="%7."/>
      <w:lvlJc w:val="left"/>
      <w:pPr>
        <w:ind w:left="6300" w:hanging="360"/>
      </w:pPr>
      <w:rPr>
        <w:rFonts w:cs="Times New Roman"/>
      </w:rPr>
    </w:lvl>
    <w:lvl w:ilvl="7" w:tplc="04190019" w:tentative="1">
      <w:start w:val="1"/>
      <w:numFmt w:val="lowerLetter"/>
      <w:lvlText w:val="%8."/>
      <w:lvlJc w:val="left"/>
      <w:pPr>
        <w:ind w:left="7020" w:hanging="360"/>
      </w:pPr>
      <w:rPr>
        <w:rFonts w:cs="Times New Roman"/>
      </w:rPr>
    </w:lvl>
    <w:lvl w:ilvl="8" w:tplc="0419001B" w:tentative="1">
      <w:start w:val="1"/>
      <w:numFmt w:val="lowerRoman"/>
      <w:lvlText w:val="%9."/>
      <w:lvlJc w:val="right"/>
      <w:pPr>
        <w:ind w:left="7740" w:hanging="180"/>
      </w:pPr>
      <w:rPr>
        <w:rFonts w:cs="Times New Roman"/>
      </w:rPr>
    </w:lvl>
  </w:abstractNum>
  <w:num w:numId="1">
    <w:abstractNumId w:val="23"/>
  </w:num>
  <w:num w:numId="2">
    <w:abstractNumId w:val="10"/>
  </w:num>
  <w:num w:numId="3">
    <w:abstractNumId w:val="34"/>
  </w:num>
  <w:num w:numId="4">
    <w:abstractNumId w:val="36"/>
  </w:num>
  <w:num w:numId="5">
    <w:abstractNumId w:val="14"/>
  </w:num>
  <w:num w:numId="6">
    <w:abstractNumId w:val="31"/>
  </w:num>
  <w:num w:numId="7">
    <w:abstractNumId w:val="38"/>
  </w:num>
  <w:num w:numId="8">
    <w:abstractNumId w:val="43"/>
  </w:num>
  <w:num w:numId="9">
    <w:abstractNumId w:val="26"/>
  </w:num>
  <w:num w:numId="10">
    <w:abstractNumId w:val="16"/>
  </w:num>
  <w:num w:numId="11">
    <w:abstractNumId w:val="25"/>
  </w:num>
  <w:num w:numId="12">
    <w:abstractNumId w:val="6"/>
  </w:num>
  <w:num w:numId="13">
    <w:abstractNumId w:val="30"/>
  </w:num>
  <w:num w:numId="14">
    <w:abstractNumId w:val="19"/>
  </w:num>
  <w:num w:numId="15">
    <w:abstractNumId w:val="20"/>
  </w:num>
  <w:num w:numId="16">
    <w:abstractNumId w:val="5"/>
  </w:num>
  <w:num w:numId="17">
    <w:abstractNumId w:val="29"/>
  </w:num>
  <w:num w:numId="18">
    <w:abstractNumId w:val="13"/>
  </w:num>
  <w:num w:numId="19">
    <w:abstractNumId w:val="48"/>
  </w:num>
  <w:num w:numId="20">
    <w:abstractNumId w:val="52"/>
  </w:num>
  <w:num w:numId="21">
    <w:abstractNumId w:val="28"/>
  </w:num>
  <w:num w:numId="22">
    <w:abstractNumId w:val="4"/>
  </w:num>
  <w:num w:numId="23">
    <w:abstractNumId w:val="21"/>
  </w:num>
  <w:num w:numId="24">
    <w:abstractNumId w:val="45"/>
  </w:num>
  <w:num w:numId="25">
    <w:abstractNumId w:val="15"/>
  </w:num>
  <w:num w:numId="26">
    <w:abstractNumId w:val="44"/>
  </w:num>
  <w:num w:numId="27">
    <w:abstractNumId w:val="18"/>
  </w:num>
  <w:num w:numId="28">
    <w:abstractNumId w:val="39"/>
  </w:num>
  <w:num w:numId="29">
    <w:abstractNumId w:val="40"/>
  </w:num>
  <w:num w:numId="30">
    <w:abstractNumId w:val="11"/>
  </w:num>
  <w:num w:numId="31">
    <w:abstractNumId w:val="41"/>
  </w:num>
  <w:num w:numId="32">
    <w:abstractNumId w:val="0"/>
  </w:num>
  <w:num w:numId="33">
    <w:abstractNumId w:val="12"/>
  </w:num>
  <w:num w:numId="34">
    <w:abstractNumId w:val="7"/>
  </w:num>
  <w:num w:numId="35">
    <w:abstractNumId w:val="49"/>
  </w:num>
  <w:num w:numId="36">
    <w:abstractNumId w:val="47"/>
  </w:num>
  <w:num w:numId="37">
    <w:abstractNumId w:val="37"/>
  </w:num>
  <w:num w:numId="38">
    <w:abstractNumId w:val="17"/>
  </w:num>
  <w:num w:numId="39">
    <w:abstractNumId w:val="33"/>
  </w:num>
  <w:num w:numId="40">
    <w:abstractNumId w:val="35"/>
  </w:num>
  <w:num w:numId="41">
    <w:abstractNumId w:val="24"/>
  </w:num>
  <w:num w:numId="42">
    <w:abstractNumId w:val="50"/>
  </w:num>
  <w:num w:numId="43">
    <w:abstractNumId w:val="8"/>
  </w:num>
  <w:num w:numId="44">
    <w:abstractNumId w:val="27"/>
  </w:num>
  <w:num w:numId="45">
    <w:abstractNumId w:val="46"/>
  </w:num>
  <w:num w:numId="46">
    <w:abstractNumId w:val="32"/>
  </w:num>
  <w:num w:numId="47">
    <w:abstractNumId w:val="9"/>
  </w:num>
  <w:num w:numId="48">
    <w:abstractNumId w:val="22"/>
  </w:num>
  <w:num w:numId="49">
    <w:abstractNumId w:val="4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0E86"/>
    <w:rsid w:val="0000021B"/>
    <w:rsid w:val="0000062F"/>
    <w:rsid w:val="00000687"/>
    <w:rsid w:val="0000116F"/>
    <w:rsid w:val="00001603"/>
    <w:rsid w:val="000018FC"/>
    <w:rsid w:val="00001C8E"/>
    <w:rsid w:val="00002102"/>
    <w:rsid w:val="0000221E"/>
    <w:rsid w:val="00002577"/>
    <w:rsid w:val="00002BF5"/>
    <w:rsid w:val="00002E23"/>
    <w:rsid w:val="00002E95"/>
    <w:rsid w:val="00003659"/>
    <w:rsid w:val="0000473D"/>
    <w:rsid w:val="00004AE6"/>
    <w:rsid w:val="00004FB0"/>
    <w:rsid w:val="00005222"/>
    <w:rsid w:val="00006206"/>
    <w:rsid w:val="000078B7"/>
    <w:rsid w:val="000078BE"/>
    <w:rsid w:val="00007B1E"/>
    <w:rsid w:val="00007C23"/>
    <w:rsid w:val="00007D78"/>
    <w:rsid w:val="00007D82"/>
    <w:rsid w:val="000100C1"/>
    <w:rsid w:val="000108F0"/>
    <w:rsid w:val="00010E6D"/>
    <w:rsid w:val="00010EE5"/>
    <w:rsid w:val="0001165A"/>
    <w:rsid w:val="000116E1"/>
    <w:rsid w:val="000118FC"/>
    <w:rsid w:val="0001197E"/>
    <w:rsid w:val="00011F9B"/>
    <w:rsid w:val="00012001"/>
    <w:rsid w:val="00012396"/>
    <w:rsid w:val="0001270D"/>
    <w:rsid w:val="000129EE"/>
    <w:rsid w:val="00012E68"/>
    <w:rsid w:val="00012F32"/>
    <w:rsid w:val="00012F92"/>
    <w:rsid w:val="000131ED"/>
    <w:rsid w:val="00013321"/>
    <w:rsid w:val="000135A8"/>
    <w:rsid w:val="00013639"/>
    <w:rsid w:val="000136FC"/>
    <w:rsid w:val="00013732"/>
    <w:rsid w:val="000139C6"/>
    <w:rsid w:val="000142D6"/>
    <w:rsid w:val="000145A3"/>
    <w:rsid w:val="00014673"/>
    <w:rsid w:val="0001486A"/>
    <w:rsid w:val="00014B1C"/>
    <w:rsid w:val="00015324"/>
    <w:rsid w:val="00015585"/>
    <w:rsid w:val="000156E4"/>
    <w:rsid w:val="000158A2"/>
    <w:rsid w:val="00015C2E"/>
    <w:rsid w:val="00015C3A"/>
    <w:rsid w:val="0001609C"/>
    <w:rsid w:val="000165AA"/>
    <w:rsid w:val="00016645"/>
    <w:rsid w:val="000172DC"/>
    <w:rsid w:val="00017660"/>
    <w:rsid w:val="00017776"/>
    <w:rsid w:val="00017DDE"/>
    <w:rsid w:val="0002004F"/>
    <w:rsid w:val="000202BC"/>
    <w:rsid w:val="000206A7"/>
    <w:rsid w:val="00020D21"/>
    <w:rsid w:val="00021090"/>
    <w:rsid w:val="000210DF"/>
    <w:rsid w:val="000216C2"/>
    <w:rsid w:val="00021D83"/>
    <w:rsid w:val="00021E42"/>
    <w:rsid w:val="00021F8D"/>
    <w:rsid w:val="0002207E"/>
    <w:rsid w:val="00022A24"/>
    <w:rsid w:val="00022B5F"/>
    <w:rsid w:val="00022EF9"/>
    <w:rsid w:val="000233DC"/>
    <w:rsid w:val="00023A11"/>
    <w:rsid w:val="00023A22"/>
    <w:rsid w:val="00023E19"/>
    <w:rsid w:val="00023EF4"/>
    <w:rsid w:val="000242DD"/>
    <w:rsid w:val="00024802"/>
    <w:rsid w:val="00025078"/>
    <w:rsid w:val="000253A5"/>
    <w:rsid w:val="000258F2"/>
    <w:rsid w:val="000259D2"/>
    <w:rsid w:val="00025F9D"/>
    <w:rsid w:val="0002604D"/>
    <w:rsid w:val="00026115"/>
    <w:rsid w:val="00026777"/>
    <w:rsid w:val="00026996"/>
    <w:rsid w:val="00026CED"/>
    <w:rsid w:val="00026F1D"/>
    <w:rsid w:val="0002723B"/>
    <w:rsid w:val="000276B3"/>
    <w:rsid w:val="00027871"/>
    <w:rsid w:val="000278BE"/>
    <w:rsid w:val="00027B30"/>
    <w:rsid w:val="0003024D"/>
    <w:rsid w:val="0003056F"/>
    <w:rsid w:val="00030979"/>
    <w:rsid w:val="000309BA"/>
    <w:rsid w:val="00031195"/>
    <w:rsid w:val="00031314"/>
    <w:rsid w:val="00031510"/>
    <w:rsid w:val="0003190E"/>
    <w:rsid w:val="00031925"/>
    <w:rsid w:val="0003213F"/>
    <w:rsid w:val="0003265D"/>
    <w:rsid w:val="00032789"/>
    <w:rsid w:val="00032812"/>
    <w:rsid w:val="00032C18"/>
    <w:rsid w:val="00033305"/>
    <w:rsid w:val="00033F4C"/>
    <w:rsid w:val="00033FB5"/>
    <w:rsid w:val="00034523"/>
    <w:rsid w:val="00034C07"/>
    <w:rsid w:val="00034C1D"/>
    <w:rsid w:val="00034FAE"/>
    <w:rsid w:val="00036533"/>
    <w:rsid w:val="0003742B"/>
    <w:rsid w:val="000374B2"/>
    <w:rsid w:val="000376A0"/>
    <w:rsid w:val="00037807"/>
    <w:rsid w:val="00037D70"/>
    <w:rsid w:val="00040D03"/>
    <w:rsid w:val="000416D5"/>
    <w:rsid w:val="0004171C"/>
    <w:rsid w:val="00041B50"/>
    <w:rsid w:val="000423E8"/>
    <w:rsid w:val="00042482"/>
    <w:rsid w:val="00042592"/>
    <w:rsid w:val="00042675"/>
    <w:rsid w:val="000428AE"/>
    <w:rsid w:val="00042993"/>
    <w:rsid w:val="00042CC1"/>
    <w:rsid w:val="00042FB7"/>
    <w:rsid w:val="00043A46"/>
    <w:rsid w:val="00043C13"/>
    <w:rsid w:val="000444FD"/>
    <w:rsid w:val="000446A2"/>
    <w:rsid w:val="0004474A"/>
    <w:rsid w:val="00044E81"/>
    <w:rsid w:val="00044F7D"/>
    <w:rsid w:val="000451ED"/>
    <w:rsid w:val="0004581F"/>
    <w:rsid w:val="00045FC6"/>
    <w:rsid w:val="000464E1"/>
    <w:rsid w:val="000467C7"/>
    <w:rsid w:val="000468F4"/>
    <w:rsid w:val="000469DD"/>
    <w:rsid w:val="00046DEB"/>
    <w:rsid w:val="00046F2B"/>
    <w:rsid w:val="0004714E"/>
    <w:rsid w:val="00047206"/>
    <w:rsid w:val="000473A2"/>
    <w:rsid w:val="0004748F"/>
    <w:rsid w:val="00047A87"/>
    <w:rsid w:val="00047AF0"/>
    <w:rsid w:val="0005015C"/>
    <w:rsid w:val="000506D4"/>
    <w:rsid w:val="0005096C"/>
    <w:rsid w:val="00050CAE"/>
    <w:rsid w:val="00050D37"/>
    <w:rsid w:val="00050F29"/>
    <w:rsid w:val="00050F60"/>
    <w:rsid w:val="00051125"/>
    <w:rsid w:val="00051129"/>
    <w:rsid w:val="00051249"/>
    <w:rsid w:val="0005167E"/>
    <w:rsid w:val="00051B18"/>
    <w:rsid w:val="00051E3B"/>
    <w:rsid w:val="00051F82"/>
    <w:rsid w:val="00051FF4"/>
    <w:rsid w:val="00052EED"/>
    <w:rsid w:val="00053089"/>
    <w:rsid w:val="0005325B"/>
    <w:rsid w:val="0005383E"/>
    <w:rsid w:val="00053A02"/>
    <w:rsid w:val="00054A00"/>
    <w:rsid w:val="00054B8B"/>
    <w:rsid w:val="0005549C"/>
    <w:rsid w:val="0005568D"/>
    <w:rsid w:val="000558DB"/>
    <w:rsid w:val="000559F4"/>
    <w:rsid w:val="00056301"/>
    <w:rsid w:val="00056915"/>
    <w:rsid w:val="00056FF2"/>
    <w:rsid w:val="00057935"/>
    <w:rsid w:val="00057B98"/>
    <w:rsid w:val="00057E52"/>
    <w:rsid w:val="00057F5F"/>
    <w:rsid w:val="0006011C"/>
    <w:rsid w:val="000605F9"/>
    <w:rsid w:val="00060956"/>
    <w:rsid w:val="000609EC"/>
    <w:rsid w:val="00060E0A"/>
    <w:rsid w:val="00060E7B"/>
    <w:rsid w:val="00060F7D"/>
    <w:rsid w:val="000619AC"/>
    <w:rsid w:val="000621C3"/>
    <w:rsid w:val="00062926"/>
    <w:rsid w:val="0006316F"/>
    <w:rsid w:val="0006335B"/>
    <w:rsid w:val="0006336D"/>
    <w:rsid w:val="000638D4"/>
    <w:rsid w:val="000639D6"/>
    <w:rsid w:val="00064034"/>
    <w:rsid w:val="00064293"/>
    <w:rsid w:val="00064420"/>
    <w:rsid w:val="000645CE"/>
    <w:rsid w:val="0006536C"/>
    <w:rsid w:val="0006549D"/>
    <w:rsid w:val="00065598"/>
    <w:rsid w:val="000655B1"/>
    <w:rsid w:val="00065929"/>
    <w:rsid w:val="0006596F"/>
    <w:rsid w:val="00065CEA"/>
    <w:rsid w:val="00065D92"/>
    <w:rsid w:val="00066459"/>
    <w:rsid w:val="000668C6"/>
    <w:rsid w:val="00066FB3"/>
    <w:rsid w:val="00067DE4"/>
    <w:rsid w:val="00067EB8"/>
    <w:rsid w:val="00070098"/>
    <w:rsid w:val="00070140"/>
    <w:rsid w:val="00070F56"/>
    <w:rsid w:val="0007135D"/>
    <w:rsid w:val="000713EF"/>
    <w:rsid w:val="00071CAE"/>
    <w:rsid w:val="00071D7F"/>
    <w:rsid w:val="00071E0D"/>
    <w:rsid w:val="00072D2C"/>
    <w:rsid w:val="000732CC"/>
    <w:rsid w:val="000735F0"/>
    <w:rsid w:val="000746F4"/>
    <w:rsid w:val="00075249"/>
    <w:rsid w:val="00075DA9"/>
    <w:rsid w:val="00075DD3"/>
    <w:rsid w:val="00075EA2"/>
    <w:rsid w:val="000761D3"/>
    <w:rsid w:val="00076209"/>
    <w:rsid w:val="000767D0"/>
    <w:rsid w:val="00076B14"/>
    <w:rsid w:val="00076D68"/>
    <w:rsid w:val="0007744A"/>
    <w:rsid w:val="00077809"/>
    <w:rsid w:val="00077E02"/>
    <w:rsid w:val="00080039"/>
    <w:rsid w:val="0008015D"/>
    <w:rsid w:val="000804EF"/>
    <w:rsid w:val="00080841"/>
    <w:rsid w:val="00080A31"/>
    <w:rsid w:val="00080D66"/>
    <w:rsid w:val="00080F4F"/>
    <w:rsid w:val="00080F8B"/>
    <w:rsid w:val="000810CA"/>
    <w:rsid w:val="0008196F"/>
    <w:rsid w:val="00081A39"/>
    <w:rsid w:val="00081D14"/>
    <w:rsid w:val="00081D31"/>
    <w:rsid w:val="00081D58"/>
    <w:rsid w:val="00081DC1"/>
    <w:rsid w:val="000824D0"/>
    <w:rsid w:val="0008271A"/>
    <w:rsid w:val="00082887"/>
    <w:rsid w:val="00082C5E"/>
    <w:rsid w:val="0008329D"/>
    <w:rsid w:val="0008337D"/>
    <w:rsid w:val="00083629"/>
    <w:rsid w:val="00083767"/>
    <w:rsid w:val="00083BA5"/>
    <w:rsid w:val="00084414"/>
    <w:rsid w:val="000848DA"/>
    <w:rsid w:val="00085372"/>
    <w:rsid w:val="00085BF1"/>
    <w:rsid w:val="00085CEF"/>
    <w:rsid w:val="00087079"/>
    <w:rsid w:val="00087153"/>
    <w:rsid w:val="000872F1"/>
    <w:rsid w:val="00087322"/>
    <w:rsid w:val="00087686"/>
    <w:rsid w:val="00087AEB"/>
    <w:rsid w:val="00087B25"/>
    <w:rsid w:val="00087E3D"/>
    <w:rsid w:val="00087ED2"/>
    <w:rsid w:val="00090031"/>
    <w:rsid w:val="000908FE"/>
    <w:rsid w:val="00090C30"/>
    <w:rsid w:val="00090D9E"/>
    <w:rsid w:val="00090F5C"/>
    <w:rsid w:val="0009122F"/>
    <w:rsid w:val="0009128F"/>
    <w:rsid w:val="000914E6"/>
    <w:rsid w:val="000918F8"/>
    <w:rsid w:val="000921F8"/>
    <w:rsid w:val="00092334"/>
    <w:rsid w:val="000928CC"/>
    <w:rsid w:val="00092D17"/>
    <w:rsid w:val="0009348C"/>
    <w:rsid w:val="0009352D"/>
    <w:rsid w:val="00093611"/>
    <w:rsid w:val="0009389C"/>
    <w:rsid w:val="00093B6D"/>
    <w:rsid w:val="00093FE3"/>
    <w:rsid w:val="00094159"/>
    <w:rsid w:val="0009427E"/>
    <w:rsid w:val="0009464A"/>
    <w:rsid w:val="00094659"/>
    <w:rsid w:val="00094903"/>
    <w:rsid w:val="00094AB6"/>
    <w:rsid w:val="00094DC9"/>
    <w:rsid w:val="00094DFD"/>
    <w:rsid w:val="000956CF"/>
    <w:rsid w:val="00095C75"/>
    <w:rsid w:val="00095CEF"/>
    <w:rsid w:val="00095E0F"/>
    <w:rsid w:val="00095F3F"/>
    <w:rsid w:val="00096928"/>
    <w:rsid w:val="00096FBA"/>
    <w:rsid w:val="00097029"/>
    <w:rsid w:val="000975EB"/>
    <w:rsid w:val="000A03E1"/>
    <w:rsid w:val="000A0A3D"/>
    <w:rsid w:val="000A0DD9"/>
    <w:rsid w:val="000A1195"/>
    <w:rsid w:val="000A17BC"/>
    <w:rsid w:val="000A17FC"/>
    <w:rsid w:val="000A1C44"/>
    <w:rsid w:val="000A2223"/>
    <w:rsid w:val="000A26C2"/>
    <w:rsid w:val="000A2980"/>
    <w:rsid w:val="000A2A09"/>
    <w:rsid w:val="000A2CC5"/>
    <w:rsid w:val="000A33B3"/>
    <w:rsid w:val="000A3817"/>
    <w:rsid w:val="000A4AEB"/>
    <w:rsid w:val="000A4B7E"/>
    <w:rsid w:val="000A512D"/>
    <w:rsid w:val="000A51D9"/>
    <w:rsid w:val="000A5232"/>
    <w:rsid w:val="000A5B7B"/>
    <w:rsid w:val="000A6396"/>
    <w:rsid w:val="000A6589"/>
    <w:rsid w:val="000A69C3"/>
    <w:rsid w:val="000A6DDD"/>
    <w:rsid w:val="000A7434"/>
    <w:rsid w:val="000A7C6C"/>
    <w:rsid w:val="000A7F0B"/>
    <w:rsid w:val="000A7F46"/>
    <w:rsid w:val="000B0AE5"/>
    <w:rsid w:val="000B0D2D"/>
    <w:rsid w:val="000B13B2"/>
    <w:rsid w:val="000B15FC"/>
    <w:rsid w:val="000B1DF1"/>
    <w:rsid w:val="000B24D9"/>
    <w:rsid w:val="000B263D"/>
    <w:rsid w:val="000B2C04"/>
    <w:rsid w:val="000B2DBD"/>
    <w:rsid w:val="000B3EE4"/>
    <w:rsid w:val="000B4441"/>
    <w:rsid w:val="000B47A1"/>
    <w:rsid w:val="000B5071"/>
    <w:rsid w:val="000B608F"/>
    <w:rsid w:val="000B6142"/>
    <w:rsid w:val="000B6199"/>
    <w:rsid w:val="000B71F8"/>
    <w:rsid w:val="000B75F6"/>
    <w:rsid w:val="000B7690"/>
    <w:rsid w:val="000B79F4"/>
    <w:rsid w:val="000C07AC"/>
    <w:rsid w:val="000C0F82"/>
    <w:rsid w:val="000C138B"/>
    <w:rsid w:val="000C1577"/>
    <w:rsid w:val="000C1CC8"/>
    <w:rsid w:val="000C1DFF"/>
    <w:rsid w:val="000C1E27"/>
    <w:rsid w:val="000C216C"/>
    <w:rsid w:val="000C24B3"/>
    <w:rsid w:val="000C26D3"/>
    <w:rsid w:val="000C2B36"/>
    <w:rsid w:val="000C3046"/>
    <w:rsid w:val="000C3119"/>
    <w:rsid w:val="000C316B"/>
    <w:rsid w:val="000C3555"/>
    <w:rsid w:val="000C36BB"/>
    <w:rsid w:val="000C3B31"/>
    <w:rsid w:val="000C3C27"/>
    <w:rsid w:val="000C3DE6"/>
    <w:rsid w:val="000C44D2"/>
    <w:rsid w:val="000C4A27"/>
    <w:rsid w:val="000C4ABE"/>
    <w:rsid w:val="000C4BD8"/>
    <w:rsid w:val="000C4D4B"/>
    <w:rsid w:val="000C57CB"/>
    <w:rsid w:val="000C6897"/>
    <w:rsid w:val="000C68FA"/>
    <w:rsid w:val="000C6990"/>
    <w:rsid w:val="000C6993"/>
    <w:rsid w:val="000C72EB"/>
    <w:rsid w:val="000C7C7D"/>
    <w:rsid w:val="000D0168"/>
    <w:rsid w:val="000D0C37"/>
    <w:rsid w:val="000D0C8C"/>
    <w:rsid w:val="000D128D"/>
    <w:rsid w:val="000D1472"/>
    <w:rsid w:val="000D14D6"/>
    <w:rsid w:val="000D1894"/>
    <w:rsid w:val="000D20B7"/>
    <w:rsid w:val="000D2D6E"/>
    <w:rsid w:val="000D300A"/>
    <w:rsid w:val="000D345C"/>
    <w:rsid w:val="000D5022"/>
    <w:rsid w:val="000D52D0"/>
    <w:rsid w:val="000D5349"/>
    <w:rsid w:val="000D53F9"/>
    <w:rsid w:val="000D5764"/>
    <w:rsid w:val="000D6008"/>
    <w:rsid w:val="000D6483"/>
    <w:rsid w:val="000D67E3"/>
    <w:rsid w:val="000D693E"/>
    <w:rsid w:val="000D6EC4"/>
    <w:rsid w:val="000D755D"/>
    <w:rsid w:val="000D7A2B"/>
    <w:rsid w:val="000D7D2A"/>
    <w:rsid w:val="000D7DA8"/>
    <w:rsid w:val="000E000A"/>
    <w:rsid w:val="000E05DD"/>
    <w:rsid w:val="000E0791"/>
    <w:rsid w:val="000E07DE"/>
    <w:rsid w:val="000E0E17"/>
    <w:rsid w:val="000E12EB"/>
    <w:rsid w:val="000E16AF"/>
    <w:rsid w:val="000E24EF"/>
    <w:rsid w:val="000E2F68"/>
    <w:rsid w:val="000E4047"/>
    <w:rsid w:val="000E476A"/>
    <w:rsid w:val="000E4A40"/>
    <w:rsid w:val="000E4A43"/>
    <w:rsid w:val="000E52E4"/>
    <w:rsid w:val="000E5496"/>
    <w:rsid w:val="000E59E8"/>
    <w:rsid w:val="000E614C"/>
    <w:rsid w:val="000E678E"/>
    <w:rsid w:val="000E6848"/>
    <w:rsid w:val="000E6E64"/>
    <w:rsid w:val="000E7025"/>
    <w:rsid w:val="000E7099"/>
    <w:rsid w:val="000E73A8"/>
    <w:rsid w:val="000E78AD"/>
    <w:rsid w:val="000F0152"/>
    <w:rsid w:val="000F05B2"/>
    <w:rsid w:val="000F065D"/>
    <w:rsid w:val="000F098F"/>
    <w:rsid w:val="000F0F82"/>
    <w:rsid w:val="000F1616"/>
    <w:rsid w:val="000F1C2A"/>
    <w:rsid w:val="000F1C91"/>
    <w:rsid w:val="000F21FA"/>
    <w:rsid w:val="000F224B"/>
    <w:rsid w:val="000F23AC"/>
    <w:rsid w:val="000F2970"/>
    <w:rsid w:val="000F3321"/>
    <w:rsid w:val="000F33B0"/>
    <w:rsid w:val="000F36B3"/>
    <w:rsid w:val="000F385B"/>
    <w:rsid w:val="000F3D1E"/>
    <w:rsid w:val="000F3F90"/>
    <w:rsid w:val="000F40FB"/>
    <w:rsid w:val="000F45B4"/>
    <w:rsid w:val="000F46B2"/>
    <w:rsid w:val="000F4704"/>
    <w:rsid w:val="000F480E"/>
    <w:rsid w:val="000F4D5A"/>
    <w:rsid w:val="000F4D68"/>
    <w:rsid w:val="000F5419"/>
    <w:rsid w:val="000F5A3F"/>
    <w:rsid w:val="000F5A4F"/>
    <w:rsid w:val="000F5E1F"/>
    <w:rsid w:val="000F60BD"/>
    <w:rsid w:val="000F60C4"/>
    <w:rsid w:val="000F61B1"/>
    <w:rsid w:val="000F636C"/>
    <w:rsid w:val="000F6427"/>
    <w:rsid w:val="000F659D"/>
    <w:rsid w:val="000F6CA3"/>
    <w:rsid w:val="000F70A8"/>
    <w:rsid w:val="000F70F2"/>
    <w:rsid w:val="000F7199"/>
    <w:rsid w:val="00100352"/>
    <w:rsid w:val="001003AC"/>
    <w:rsid w:val="0010157D"/>
    <w:rsid w:val="00102450"/>
    <w:rsid w:val="0010283C"/>
    <w:rsid w:val="001028C6"/>
    <w:rsid w:val="00102B8B"/>
    <w:rsid w:val="00102E9A"/>
    <w:rsid w:val="00102EA9"/>
    <w:rsid w:val="001032ED"/>
    <w:rsid w:val="00103510"/>
    <w:rsid w:val="001036DD"/>
    <w:rsid w:val="00103734"/>
    <w:rsid w:val="0010399C"/>
    <w:rsid w:val="00104776"/>
    <w:rsid w:val="00104790"/>
    <w:rsid w:val="00104B08"/>
    <w:rsid w:val="00104C22"/>
    <w:rsid w:val="00104CFC"/>
    <w:rsid w:val="00105245"/>
    <w:rsid w:val="0010594A"/>
    <w:rsid w:val="00105CF1"/>
    <w:rsid w:val="00105FF5"/>
    <w:rsid w:val="00106008"/>
    <w:rsid w:val="00106326"/>
    <w:rsid w:val="0010646E"/>
    <w:rsid w:val="00106584"/>
    <w:rsid w:val="00106787"/>
    <w:rsid w:val="001069A9"/>
    <w:rsid w:val="00106B2E"/>
    <w:rsid w:val="00106E3B"/>
    <w:rsid w:val="00106F2D"/>
    <w:rsid w:val="001072B0"/>
    <w:rsid w:val="00107A3B"/>
    <w:rsid w:val="00107F39"/>
    <w:rsid w:val="001101A7"/>
    <w:rsid w:val="001102DB"/>
    <w:rsid w:val="0011071E"/>
    <w:rsid w:val="00110CDD"/>
    <w:rsid w:val="00110E3E"/>
    <w:rsid w:val="001110DD"/>
    <w:rsid w:val="0011174E"/>
    <w:rsid w:val="00111837"/>
    <w:rsid w:val="001118DB"/>
    <w:rsid w:val="00111A2A"/>
    <w:rsid w:val="00111E1A"/>
    <w:rsid w:val="00112067"/>
    <w:rsid w:val="00112136"/>
    <w:rsid w:val="00112717"/>
    <w:rsid w:val="00112808"/>
    <w:rsid w:val="00112A28"/>
    <w:rsid w:val="00112CAE"/>
    <w:rsid w:val="00112CF9"/>
    <w:rsid w:val="00112F7B"/>
    <w:rsid w:val="001133F5"/>
    <w:rsid w:val="00113452"/>
    <w:rsid w:val="001139CB"/>
    <w:rsid w:val="00113A27"/>
    <w:rsid w:val="00113EEA"/>
    <w:rsid w:val="00114353"/>
    <w:rsid w:val="001144BD"/>
    <w:rsid w:val="001146BA"/>
    <w:rsid w:val="00114AB5"/>
    <w:rsid w:val="0011512B"/>
    <w:rsid w:val="001155A5"/>
    <w:rsid w:val="001156C3"/>
    <w:rsid w:val="001156D3"/>
    <w:rsid w:val="001158CA"/>
    <w:rsid w:val="00115EFA"/>
    <w:rsid w:val="001161D3"/>
    <w:rsid w:val="0011669E"/>
    <w:rsid w:val="00116EE9"/>
    <w:rsid w:val="001175B0"/>
    <w:rsid w:val="00117650"/>
    <w:rsid w:val="0011799C"/>
    <w:rsid w:val="00117DBF"/>
    <w:rsid w:val="00117FA2"/>
    <w:rsid w:val="001201AB"/>
    <w:rsid w:val="001208A2"/>
    <w:rsid w:val="001208AA"/>
    <w:rsid w:val="00120B10"/>
    <w:rsid w:val="001210FE"/>
    <w:rsid w:val="00121201"/>
    <w:rsid w:val="00121249"/>
    <w:rsid w:val="001215EC"/>
    <w:rsid w:val="00121B36"/>
    <w:rsid w:val="00121BEB"/>
    <w:rsid w:val="00121E3D"/>
    <w:rsid w:val="001222CA"/>
    <w:rsid w:val="001223A7"/>
    <w:rsid w:val="001227D3"/>
    <w:rsid w:val="00122B7E"/>
    <w:rsid w:val="00122DBF"/>
    <w:rsid w:val="00123288"/>
    <w:rsid w:val="00123CD6"/>
    <w:rsid w:val="00124062"/>
    <w:rsid w:val="0012427A"/>
    <w:rsid w:val="001243C7"/>
    <w:rsid w:val="001246CD"/>
    <w:rsid w:val="00124C53"/>
    <w:rsid w:val="0012507D"/>
    <w:rsid w:val="001251D0"/>
    <w:rsid w:val="00125791"/>
    <w:rsid w:val="001259AC"/>
    <w:rsid w:val="0012633A"/>
    <w:rsid w:val="00126358"/>
    <w:rsid w:val="001268DF"/>
    <w:rsid w:val="00126A0C"/>
    <w:rsid w:val="00126B17"/>
    <w:rsid w:val="00127723"/>
    <w:rsid w:val="001277E1"/>
    <w:rsid w:val="00127896"/>
    <w:rsid w:val="0012799E"/>
    <w:rsid w:val="0013000E"/>
    <w:rsid w:val="0013067E"/>
    <w:rsid w:val="001307D7"/>
    <w:rsid w:val="00130AF6"/>
    <w:rsid w:val="0013184A"/>
    <w:rsid w:val="00131D0A"/>
    <w:rsid w:val="00131D2C"/>
    <w:rsid w:val="00131D47"/>
    <w:rsid w:val="00131F16"/>
    <w:rsid w:val="00132A4B"/>
    <w:rsid w:val="00133B20"/>
    <w:rsid w:val="00134376"/>
    <w:rsid w:val="0013452D"/>
    <w:rsid w:val="0013457F"/>
    <w:rsid w:val="00134AD1"/>
    <w:rsid w:val="00134AF9"/>
    <w:rsid w:val="00134E01"/>
    <w:rsid w:val="0013526C"/>
    <w:rsid w:val="001359D6"/>
    <w:rsid w:val="00135CB6"/>
    <w:rsid w:val="00136310"/>
    <w:rsid w:val="001365FC"/>
    <w:rsid w:val="00136C0B"/>
    <w:rsid w:val="00136DB8"/>
    <w:rsid w:val="0013750B"/>
    <w:rsid w:val="001376AB"/>
    <w:rsid w:val="00137BD3"/>
    <w:rsid w:val="001402BB"/>
    <w:rsid w:val="0014048C"/>
    <w:rsid w:val="00140CB8"/>
    <w:rsid w:val="001419FF"/>
    <w:rsid w:val="00142FE1"/>
    <w:rsid w:val="00143377"/>
    <w:rsid w:val="001435AA"/>
    <w:rsid w:val="001435CD"/>
    <w:rsid w:val="001435DB"/>
    <w:rsid w:val="00143778"/>
    <w:rsid w:val="00143806"/>
    <w:rsid w:val="00144628"/>
    <w:rsid w:val="0014488D"/>
    <w:rsid w:val="00144A10"/>
    <w:rsid w:val="0014530D"/>
    <w:rsid w:val="0014539D"/>
    <w:rsid w:val="001456B9"/>
    <w:rsid w:val="0014576D"/>
    <w:rsid w:val="00145A48"/>
    <w:rsid w:val="00145F66"/>
    <w:rsid w:val="00146E7E"/>
    <w:rsid w:val="00147C18"/>
    <w:rsid w:val="001500F0"/>
    <w:rsid w:val="00150717"/>
    <w:rsid w:val="00150968"/>
    <w:rsid w:val="00150ACD"/>
    <w:rsid w:val="00150C15"/>
    <w:rsid w:val="00150CCC"/>
    <w:rsid w:val="0015141D"/>
    <w:rsid w:val="0015182B"/>
    <w:rsid w:val="00151E94"/>
    <w:rsid w:val="00152441"/>
    <w:rsid w:val="001526CA"/>
    <w:rsid w:val="00152923"/>
    <w:rsid w:val="00152B52"/>
    <w:rsid w:val="00152F50"/>
    <w:rsid w:val="00153050"/>
    <w:rsid w:val="001530DD"/>
    <w:rsid w:val="001537A9"/>
    <w:rsid w:val="0015431C"/>
    <w:rsid w:val="00155183"/>
    <w:rsid w:val="0015522D"/>
    <w:rsid w:val="001552EC"/>
    <w:rsid w:val="001554C0"/>
    <w:rsid w:val="00156400"/>
    <w:rsid w:val="001574B4"/>
    <w:rsid w:val="001576D7"/>
    <w:rsid w:val="00157C46"/>
    <w:rsid w:val="00157FC1"/>
    <w:rsid w:val="001602C3"/>
    <w:rsid w:val="00160BC9"/>
    <w:rsid w:val="00161C2F"/>
    <w:rsid w:val="0016280B"/>
    <w:rsid w:val="00162955"/>
    <w:rsid w:val="00162DE4"/>
    <w:rsid w:val="00163D96"/>
    <w:rsid w:val="00163E67"/>
    <w:rsid w:val="001645A4"/>
    <w:rsid w:val="001646E3"/>
    <w:rsid w:val="00165053"/>
    <w:rsid w:val="001653E2"/>
    <w:rsid w:val="0016598B"/>
    <w:rsid w:val="00165FCD"/>
    <w:rsid w:val="001668BA"/>
    <w:rsid w:val="001669C1"/>
    <w:rsid w:val="00167F64"/>
    <w:rsid w:val="001700B1"/>
    <w:rsid w:val="001703CD"/>
    <w:rsid w:val="001708B4"/>
    <w:rsid w:val="00170BDF"/>
    <w:rsid w:val="0017121C"/>
    <w:rsid w:val="0017125E"/>
    <w:rsid w:val="001714B2"/>
    <w:rsid w:val="001716EC"/>
    <w:rsid w:val="00172379"/>
    <w:rsid w:val="0017262C"/>
    <w:rsid w:val="00172B28"/>
    <w:rsid w:val="00172E9F"/>
    <w:rsid w:val="0017395C"/>
    <w:rsid w:val="00173C4D"/>
    <w:rsid w:val="00173F09"/>
    <w:rsid w:val="00174202"/>
    <w:rsid w:val="00174362"/>
    <w:rsid w:val="00174448"/>
    <w:rsid w:val="0017492D"/>
    <w:rsid w:val="00174C67"/>
    <w:rsid w:val="00174EDD"/>
    <w:rsid w:val="00174F67"/>
    <w:rsid w:val="001750A2"/>
    <w:rsid w:val="00175D88"/>
    <w:rsid w:val="0017601E"/>
    <w:rsid w:val="0017642C"/>
    <w:rsid w:val="00176FA0"/>
    <w:rsid w:val="0017708A"/>
    <w:rsid w:val="0017725F"/>
    <w:rsid w:val="001772D1"/>
    <w:rsid w:val="0017745B"/>
    <w:rsid w:val="00177608"/>
    <w:rsid w:val="001776E0"/>
    <w:rsid w:val="00177B86"/>
    <w:rsid w:val="0018037C"/>
    <w:rsid w:val="001804F9"/>
    <w:rsid w:val="00180CA6"/>
    <w:rsid w:val="00180F02"/>
    <w:rsid w:val="001811DD"/>
    <w:rsid w:val="001813A4"/>
    <w:rsid w:val="0018165A"/>
    <w:rsid w:val="0018181B"/>
    <w:rsid w:val="00181CC8"/>
    <w:rsid w:val="00181DB6"/>
    <w:rsid w:val="00181F3A"/>
    <w:rsid w:val="00182832"/>
    <w:rsid w:val="00182958"/>
    <w:rsid w:val="00182A0A"/>
    <w:rsid w:val="00183631"/>
    <w:rsid w:val="0018379F"/>
    <w:rsid w:val="00183E81"/>
    <w:rsid w:val="00184277"/>
    <w:rsid w:val="0018427E"/>
    <w:rsid w:val="0018436E"/>
    <w:rsid w:val="0018470E"/>
    <w:rsid w:val="00184D66"/>
    <w:rsid w:val="00184EF1"/>
    <w:rsid w:val="00184F46"/>
    <w:rsid w:val="00184FA8"/>
    <w:rsid w:val="00185034"/>
    <w:rsid w:val="00185214"/>
    <w:rsid w:val="001856F9"/>
    <w:rsid w:val="0018571F"/>
    <w:rsid w:val="00185846"/>
    <w:rsid w:val="00185915"/>
    <w:rsid w:val="00185DB9"/>
    <w:rsid w:val="00185F9E"/>
    <w:rsid w:val="001860AC"/>
    <w:rsid w:val="0018621D"/>
    <w:rsid w:val="001866EF"/>
    <w:rsid w:val="00186ED1"/>
    <w:rsid w:val="0018704F"/>
    <w:rsid w:val="0018736F"/>
    <w:rsid w:val="0018770A"/>
    <w:rsid w:val="00187914"/>
    <w:rsid w:val="00187D54"/>
    <w:rsid w:val="001901F2"/>
    <w:rsid w:val="00191A65"/>
    <w:rsid w:val="00191D76"/>
    <w:rsid w:val="001920B7"/>
    <w:rsid w:val="00192139"/>
    <w:rsid w:val="0019215C"/>
    <w:rsid w:val="00192430"/>
    <w:rsid w:val="001927B7"/>
    <w:rsid w:val="001929B7"/>
    <w:rsid w:val="00192DD6"/>
    <w:rsid w:val="001931A9"/>
    <w:rsid w:val="00193559"/>
    <w:rsid w:val="00193A01"/>
    <w:rsid w:val="00193D83"/>
    <w:rsid w:val="001941A5"/>
    <w:rsid w:val="001946C9"/>
    <w:rsid w:val="0019491B"/>
    <w:rsid w:val="00194E26"/>
    <w:rsid w:val="001950E9"/>
    <w:rsid w:val="001953FC"/>
    <w:rsid w:val="0019542D"/>
    <w:rsid w:val="00195605"/>
    <w:rsid w:val="00195FBC"/>
    <w:rsid w:val="001960FC"/>
    <w:rsid w:val="001966B7"/>
    <w:rsid w:val="0019679F"/>
    <w:rsid w:val="00196A78"/>
    <w:rsid w:val="00196B4E"/>
    <w:rsid w:val="00196CBC"/>
    <w:rsid w:val="00197062"/>
    <w:rsid w:val="00197127"/>
    <w:rsid w:val="001974F9"/>
    <w:rsid w:val="0019782D"/>
    <w:rsid w:val="001A05FA"/>
    <w:rsid w:val="001A09E5"/>
    <w:rsid w:val="001A0A1D"/>
    <w:rsid w:val="001A0B86"/>
    <w:rsid w:val="001A0CEB"/>
    <w:rsid w:val="001A120C"/>
    <w:rsid w:val="001A132B"/>
    <w:rsid w:val="001A1407"/>
    <w:rsid w:val="001A162A"/>
    <w:rsid w:val="001A1A0B"/>
    <w:rsid w:val="001A1CA8"/>
    <w:rsid w:val="001A1EBC"/>
    <w:rsid w:val="001A20E3"/>
    <w:rsid w:val="001A217E"/>
    <w:rsid w:val="001A226F"/>
    <w:rsid w:val="001A241D"/>
    <w:rsid w:val="001A24CC"/>
    <w:rsid w:val="001A27E7"/>
    <w:rsid w:val="001A2C76"/>
    <w:rsid w:val="001A300B"/>
    <w:rsid w:val="001A30BC"/>
    <w:rsid w:val="001A3898"/>
    <w:rsid w:val="001A3D03"/>
    <w:rsid w:val="001A4C1B"/>
    <w:rsid w:val="001A59B1"/>
    <w:rsid w:val="001A5E3F"/>
    <w:rsid w:val="001A60C0"/>
    <w:rsid w:val="001A6196"/>
    <w:rsid w:val="001A6A5D"/>
    <w:rsid w:val="001A6B36"/>
    <w:rsid w:val="001A74B3"/>
    <w:rsid w:val="001B0A67"/>
    <w:rsid w:val="001B0B59"/>
    <w:rsid w:val="001B1177"/>
    <w:rsid w:val="001B11B1"/>
    <w:rsid w:val="001B11D9"/>
    <w:rsid w:val="001B152E"/>
    <w:rsid w:val="001B16B5"/>
    <w:rsid w:val="001B1CFE"/>
    <w:rsid w:val="001B28F9"/>
    <w:rsid w:val="001B2CB9"/>
    <w:rsid w:val="001B2E00"/>
    <w:rsid w:val="001B32E6"/>
    <w:rsid w:val="001B3788"/>
    <w:rsid w:val="001B3F7D"/>
    <w:rsid w:val="001B4076"/>
    <w:rsid w:val="001B4ECB"/>
    <w:rsid w:val="001B5637"/>
    <w:rsid w:val="001B565E"/>
    <w:rsid w:val="001B59C2"/>
    <w:rsid w:val="001B67DA"/>
    <w:rsid w:val="001B6E0A"/>
    <w:rsid w:val="001B6EB4"/>
    <w:rsid w:val="001B7A78"/>
    <w:rsid w:val="001B7C1B"/>
    <w:rsid w:val="001C00CC"/>
    <w:rsid w:val="001C01B3"/>
    <w:rsid w:val="001C044E"/>
    <w:rsid w:val="001C0477"/>
    <w:rsid w:val="001C04B8"/>
    <w:rsid w:val="001C0AFB"/>
    <w:rsid w:val="001C0B07"/>
    <w:rsid w:val="001C0C28"/>
    <w:rsid w:val="001C164E"/>
    <w:rsid w:val="001C167D"/>
    <w:rsid w:val="001C179F"/>
    <w:rsid w:val="001C196C"/>
    <w:rsid w:val="001C1976"/>
    <w:rsid w:val="001C1A37"/>
    <w:rsid w:val="001C1D96"/>
    <w:rsid w:val="001C1E10"/>
    <w:rsid w:val="001C1ED0"/>
    <w:rsid w:val="001C2A3A"/>
    <w:rsid w:val="001C3301"/>
    <w:rsid w:val="001C3B93"/>
    <w:rsid w:val="001C3C3B"/>
    <w:rsid w:val="001C3DD0"/>
    <w:rsid w:val="001C412D"/>
    <w:rsid w:val="001C4BE4"/>
    <w:rsid w:val="001C4D21"/>
    <w:rsid w:val="001C4D6D"/>
    <w:rsid w:val="001C4F7F"/>
    <w:rsid w:val="001C50A4"/>
    <w:rsid w:val="001C54CA"/>
    <w:rsid w:val="001C5501"/>
    <w:rsid w:val="001C5BD9"/>
    <w:rsid w:val="001C6176"/>
    <w:rsid w:val="001C66C4"/>
    <w:rsid w:val="001C6EEF"/>
    <w:rsid w:val="001C70D6"/>
    <w:rsid w:val="001C731F"/>
    <w:rsid w:val="001C7331"/>
    <w:rsid w:val="001C75B7"/>
    <w:rsid w:val="001C7FF4"/>
    <w:rsid w:val="001D028E"/>
    <w:rsid w:val="001D0D40"/>
    <w:rsid w:val="001D0D83"/>
    <w:rsid w:val="001D11E4"/>
    <w:rsid w:val="001D12E4"/>
    <w:rsid w:val="001D1406"/>
    <w:rsid w:val="001D1C2D"/>
    <w:rsid w:val="001D1E2B"/>
    <w:rsid w:val="001D25DB"/>
    <w:rsid w:val="001D2E79"/>
    <w:rsid w:val="001D3096"/>
    <w:rsid w:val="001D3576"/>
    <w:rsid w:val="001D3A45"/>
    <w:rsid w:val="001D3A77"/>
    <w:rsid w:val="001D3FEB"/>
    <w:rsid w:val="001D42C1"/>
    <w:rsid w:val="001D4DF5"/>
    <w:rsid w:val="001D5220"/>
    <w:rsid w:val="001D5AA4"/>
    <w:rsid w:val="001D5C53"/>
    <w:rsid w:val="001D5DA8"/>
    <w:rsid w:val="001D6055"/>
    <w:rsid w:val="001D60F1"/>
    <w:rsid w:val="001D64C9"/>
    <w:rsid w:val="001D6566"/>
    <w:rsid w:val="001D6ADC"/>
    <w:rsid w:val="001D6BAD"/>
    <w:rsid w:val="001D6E48"/>
    <w:rsid w:val="001D7D44"/>
    <w:rsid w:val="001D7D6F"/>
    <w:rsid w:val="001D7ECD"/>
    <w:rsid w:val="001E00C3"/>
    <w:rsid w:val="001E09B6"/>
    <w:rsid w:val="001E10C9"/>
    <w:rsid w:val="001E1100"/>
    <w:rsid w:val="001E1115"/>
    <w:rsid w:val="001E1935"/>
    <w:rsid w:val="001E1EB0"/>
    <w:rsid w:val="001E22DC"/>
    <w:rsid w:val="001E2895"/>
    <w:rsid w:val="001E2899"/>
    <w:rsid w:val="001E28D2"/>
    <w:rsid w:val="001E3097"/>
    <w:rsid w:val="001E34C0"/>
    <w:rsid w:val="001E3EB6"/>
    <w:rsid w:val="001E3F6E"/>
    <w:rsid w:val="001E402F"/>
    <w:rsid w:val="001E42EC"/>
    <w:rsid w:val="001E45E1"/>
    <w:rsid w:val="001E4A0A"/>
    <w:rsid w:val="001E4C72"/>
    <w:rsid w:val="001E53FF"/>
    <w:rsid w:val="001E547A"/>
    <w:rsid w:val="001E559B"/>
    <w:rsid w:val="001E5708"/>
    <w:rsid w:val="001E5AC2"/>
    <w:rsid w:val="001E5FA7"/>
    <w:rsid w:val="001E6221"/>
    <w:rsid w:val="001E6398"/>
    <w:rsid w:val="001E6559"/>
    <w:rsid w:val="001E683D"/>
    <w:rsid w:val="001E77DE"/>
    <w:rsid w:val="001E7A1D"/>
    <w:rsid w:val="001E7AB0"/>
    <w:rsid w:val="001E7DE6"/>
    <w:rsid w:val="001F01F5"/>
    <w:rsid w:val="001F03F6"/>
    <w:rsid w:val="001F0AEE"/>
    <w:rsid w:val="001F0DA4"/>
    <w:rsid w:val="001F176D"/>
    <w:rsid w:val="001F18D9"/>
    <w:rsid w:val="001F1ABB"/>
    <w:rsid w:val="001F1BCD"/>
    <w:rsid w:val="001F210B"/>
    <w:rsid w:val="001F26A2"/>
    <w:rsid w:val="001F299F"/>
    <w:rsid w:val="001F2D04"/>
    <w:rsid w:val="001F3434"/>
    <w:rsid w:val="001F3F5F"/>
    <w:rsid w:val="001F42CD"/>
    <w:rsid w:val="001F470D"/>
    <w:rsid w:val="001F4D0C"/>
    <w:rsid w:val="001F4E89"/>
    <w:rsid w:val="001F516C"/>
    <w:rsid w:val="001F57FD"/>
    <w:rsid w:val="001F59AE"/>
    <w:rsid w:val="001F5E8E"/>
    <w:rsid w:val="001F6447"/>
    <w:rsid w:val="001F6568"/>
    <w:rsid w:val="001F75C5"/>
    <w:rsid w:val="001F77B1"/>
    <w:rsid w:val="001F7881"/>
    <w:rsid w:val="001F7A4D"/>
    <w:rsid w:val="00200215"/>
    <w:rsid w:val="002003E7"/>
    <w:rsid w:val="00200492"/>
    <w:rsid w:val="00200785"/>
    <w:rsid w:val="00200E41"/>
    <w:rsid w:val="0020125C"/>
    <w:rsid w:val="002014A4"/>
    <w:rsid w:val="002016FA"/>
    <w:rsid w:val="002022B0"/>
    <w:rsid w:val="00202712"/>
    <w:rsid w:val="002028FD"/>
    <w:rsid w:val="00202B6E"/>
    <w:rsid w:val="00202DDB"/>
    <w:rsid w:val="00202FCD"/>
    <w:rsid w:val="0020308F"/>
    <w:rsid w:val="0020385A"/>
    <w:rsid w:val="002038E9"/>
    <w:rsid w:val="00203B97"/>
    <w:rsid w:val="002044C1"/>
    <w:rsid w:val="002047DF"/>
    <w:rsid w:val="002050CF"/>
    <w:rsid w:val="00205859"/>
    <w:rsid w:val="00205CF2"/>
    <w:rsid w:val="00205F8F"/>
    <w:rsid w:val="00205FCF"/>
    <w:rsid w:val="00206711"/>
    <w:rsid w:val="00206B2A"/>
    <w:rsid w:val="00206D53"/>
    <w:rsid w:val="00206E35"/>
    <w:rsid w:val="0020752B"/>
    <w:rsid w:val="0020776E"/>
    <w:rsid w:val="00207789"/>
    <w:rsid w:val="00210176"/>
    <w:rsid w:val="0021022D"/>
    <w:rsid w:val="00210A13"/>
    <w:rsid w:val="00210D42"/>
    <w:rsid w:val="00211182"/>
    <w:rsid w:val="002116B5"/>
    <w:rsid w:val="00211814"/>
    <w:rsid w:val="00211ADD"/>
    <w:rsid w:val="0021291C"/>
    <w:rsid w:val="0021309C"/>
    <w:rsid w:val="002136A0"/>
    <w:rsid w:val="00213846"/>
    <w:rsid w:val="00213DCF"/>
    <w:rsid w:val="00213F80"/>
    <w:rsid w:val="00213FDC"/>
    <w:rsid w:val="0021408D"/>
    <w:rsid w:val="002140B7"/>
    <w:rsid w:val="00214155"/>
    <w:rsid w:val="002143D1"/>
    <w:rsid w:val="002148F5"/>
    <w:rsid w:val="00214C26"/>
    <w:rsid w:val="002150A5"/>
    <w:rsid w:val="002154D6"/>
    <w:rsid w:val="00215A7A"/>
    <w:rsid w:val="00215C3E"/>
    <w:rsid w:val="00216073"/>
    <w:rsid w:val="00216C9C"/>
    <w:rsid w:val="00216ED3"/>
    <w:rsid w:val="002172F2"/>
    <w:rsid w:val="002174D1"/>
    <w:rsid w:val="0021754E"/>
    <w:rsid w:val="002176A8"/>
    <w:rsid w:val="002176D1"/>
    <w:rsid w:val="002178BF"/>
    <w:rsid w:val="00217E22"/>
    <w:rsid w:val="00217E8B"/>
    <w:rsid w:val="002206C2"/>
    <w:rsid w:val="00220881"/>
    <w:rsid w:val="00220C06"/>
    <w:rsid w:val="00220C38"/>
    <w:rsid w:val="00220DA4"/>
    <w:rsid w:val="00220DD1"/>
    <w:rsid w:val="00221051"/>
    <w:rsid w:val="002211FA"/>
    <w:rsid w:val="00221518"/>
    <w:rsid w:val="00221643"/>
    <w:rsid w:val="0022166E"/>
    <w:rsid w:val="00221843"/>
    <w:rsid w:val="002218D8"/>
    <w:rsid w:val="0022223A"/>
    <w:rsid w:val="00222337"/>
    <w:rsid w:val="00222CA7"/>
    <w:rsid w:val="002236B5"/>
    <w:rsid w:val="00223B98"/>
    <w:rsid w:val="00223D8A"/>
    <w:rsid w:val="00224246"/>
    <w:rsid w:val="002245D6"/>
    <w:rsid w:val="002247E8"/>
    <w:rsid w:val="00224806"/>
    <w:rsid w:val="00224C07"/>
    <w:rsid w:val="00225625"/>
    <w:rsid w:val="00225DFF"/>
    <w:rsid w:val="0022695E"/>
    <w:rsid w:val="00226CDB"/>
    <w:rsid w:val="002270C2"/>
    <w:rsid w:val="00227124"/>
    <w:rsid w:val="0022723E"/>
    <w:rsid w:val="0022757E"/>
    <w:rsid w:val="00227C01"/>
    <w:rsid w:val="00227DD1"/>
    <w:rsid w:val="002302B7"/>
    <w:rsid w:val="00230702"/>
    <w:rsid w:val="0023092B"/>
    <w:rsid w:val="00231788"/>
    <w:rsid w:val="002318EC"/>
    <w:rsid w:val="00231B18"/>
    <w:rsid w:val="00231D69"/>
    <w:rsid w:val="00231F34"/>
    <w:rsid w:val="0023236F"/>
    <w:rsid w:val="00232B55"/>
    <w:rsid w:val="00233380"/>
    <w:rsid w:val="0023345E"/>
    <w:rsid w:val="002338C4"/>
    <w:rsid w:val="00233A0D"/>
    <w:rsid w:val="00233D64"/>
    <w:rsid w:val="00233F8E"/>
    <w:rsid w:val="00234333"/>
    <w:rsid w:val="00234340"/>
    <w:rsid w:val="002350B1"/>
    <w:rsid w:val="00235369"/>
    <w:rsid w:val="002356C3"/>
    <w:rsid w:val="00235D7B"/>
    <w:rsid w:val="00235F78"/>
    <w:rsid w:val="002361B3"/>
    <w:rsid w:val="002367A4"/>
    <w:rsid w:val="00236B90"/>
    <w:rsid w:val="00236D2A"/>
    <w:rsid w:val="00236DF7"/>
    <w:rsid w:val="00236E2D"/>
    <w:rsid w:val="0023748F"/>
    <w:rsid w:val="00237718"/>
    <w:rsid w:val="00237A27"/>
    <w:rsid w:val="00237B7B"/>
    <w:rsid w:val="00237CFB"/>
    <w:rsid w:val="00237D01"/>
    <w:rsid w:val="0024014B"/>
    <w:rsid w:val="0024069B"/>
    <w:rsid w:val="00240ADF"/>
    <w:rsid w:val="00240DBF"/>
    <w:rsid w:val="0024231C"/>
    <w:rsid w:val="00242587"/>
    <w:rsid w:val="00242942"/>
    <w:rsid w:val="00242944"/>
    <w:rsid w:val="00243271"/>
    <w:rsid w:val="002434BC"/>
    <w:rsid w:val="0024444D"/>
    <w:rsid w:val="00244662"/>
    <w:rsid w:val="0024554F"/>
    <w:rsid w:val="00245FBD"/>
    <w:rsid w:val="00246CA6"/>
    <w:rsid w:val="00247689"/>
    <w:rsid w:val="0024791A"/>
    <w:rsid w:val="00247AC0"/>
    <w:rsid w:val="00247FEB"/>
    <w:rsid w:val="0025006E"/>
    <w:rsid w:val="00250301"/>
    <w:rsid w:val="002504AC"/>
    <w:rsid w:val="00250909"/>
    <w:rsid w:val="002515CD"/>
    <w:rsid w:val="002516BC"/>
    <w:rsid w:val="00252415"/>
    <w:rsid w:val="0025271E"/>
    <w:rsid w:val="002527AC"/>
    <w:rsid w:val="002529C7"/>
    <w:rsid w:val="00252AE5"/>
    <w:rsid w:val="0025315E"/>
    <w:rsid w:val="00253D09"/>
    <w:rsid w:val="00254168"/>
    <w:rsid w:val="00254300"/>
    <w:rsid w:val="0025493E"/>
    <w:rsid w:val="00254AD6"/>
    <w:rsid w:val="00254BF0"/>
    <w:rsid w:val="00254DA3"/>
    <w:rsid w:val="00255195"/>
    <w:rsid w:val="00255299"/>
    <w:rsid w:val="00255363"/>
    <w:rsid w:val="002555D7"/>
    <w:rsid w:val="00255D4D"/>
    <w:rsid w:val="00256128"/>
    <w:rsid w:val="0025615B"/>
    <w:rsid w:val="00256590"/>
    <w:rsid w:val="002569E8"/>
    <w:rsid w:val="00256C13"/>
    <w:rsid w:val="002570F7"/>
    <w:rsid w:val="0025712A"/>
    <w:rsid w:val="00257302"/>
    <w:rsid w:val="002575BD"/>
    <w:rsid w:val="00257970"/>
    <w:rsid w:val="002579EE"/>
    <w:rsid w:val="00257C18"/>
    <w:rsid w:val="002606A2"/>
    <w:rsid w:val="00260936"/>
    <w:rsid w:val="00260963"/>
    <w:rsid w:val="00260A79"/>
    <w:rsid w:val="00260FC1"/>
    <w:rsid w:val="00261393"/>
    <w:rsid w:val="00261692"/>
    <w:rsid w:val="00261958"/>
    <w:rsid w:val="00262177"/>
    <w:rsid w:val="00262185"/>
    <w:rsid w:val="0026226E"/>
    <w:rsid w:val="00262865"/>
    <w:rsid w:val="00262C0C"/>
    <w:rsid w:val="00263298"/>
    <w:rsid w:val="00263400"/>
    <w:rsid w:val="00263563"/>
    <w:rsid w:val="002636BC"/>
    <w:rsid w:val="00263776"/>
    <w:rsid w:val="00263DD3"/>
    <w:rsid w:val="00263F21"/>
    <w:rsid w:val="00264318"/>
    <w:rsid w:val="00265147"/>
    <w:rsid w:val="00265294"/>
    <w:rsid w:val="0026531C"/>
    <w:rsid w:val="0026633B"/>
    <w:rsid w:val="002663CA"/>
    <w:rsid w:val="0026778E"/>
    <w:rsid w:val="00267B83"/>
    <w:rsid w:val="00267BD1"/>
    <w:rsid w:val="00267E87"/>
    <w:rsid w:val="002700C8"/>
    <w:rsid w:val="00270217"/>
    <w:rsid w:val="002702EE"/>
    <w:rsid w:val="0027040D"/>
    <w:rsid w:val="002709A1"/>
    <w:rsid w:val="00270A14"/>
    <w:rsid w:val="00270CC4"/>
    <w:rsid w:val="002712EB"/>
    <w:rsid w:val="0027148B"/>
    <w:rsid w:val="00272225"/>
    <w:rsid w:val="002723DE"/>
    <w:rsid w:val="002725EB"/>
    <w:rsid w:val="00272774"/>
    <w:rsid w:val="002727CF"/>
    <w:rsid w:val="00272A5B"/>
    <w:rsid w:val="00272B3E"/>
    <w:rsid w:val="00273891"/>
    <w:rsid w:val="00273B3D"/>
    <w:rsid w:val="00273B86"/>
    <w:rsid w:val="00273CF4"/>
    <w:rsid w:val="00273EEF"/>
    <w:rsid w:val="0027425A"/>
    <w:rsid w:val="002743A2"/>
    <w:rsid w:val="00274586"/>
    <w:rsid w:val="0027531E"/>
    <w:rsid w:val="00276356"/>
    <w:rsid w:val="00276387"/>
    <w:rsid w:val="002768F5"/>
    <w:rsid w:val="00276B34"/>
    <w:rsid w:val="00276E87"/>
    <w:rsid w:val="0028015B"/>
    <w:rsid w:val="002802F6"/>
    <w:rsid w:val="00280CC0"/>
    <w:rsid w:val="00280DA8"/>
    <w:rsid w:val="00280E49"/>
    <w:rsid w:val="002810B7"/>
    <w:rsid w:val="00281153"/>
    <w:rsid w:val="002814B7"/>
    <w:rsid w:val="0028200C"/>
    <w:rsid w:val="00282027"/>
    <w:rsid w:val="0028235A"/>
    <w:rsid w:val="00282598"/>
    <w:rsid w:val="002826D6"/>
    <w:rsid w:val="002829CC"/>
    <w:rsid w:val="00283605"/>
    <w:rsid w:val="002838EF"/>
    <w:rsid w:val="00283F94"/>
    <w:rsid w:val="00284872"/>
    <w:rsid w:val="00284CFA"/>
    <w:rsid w:val="002855AE"/>
    <w:rsid w:val="002855C9"/>
    <w:rsid w:val="00285A43"/>
    <w:rsid w:val="00286202"/>
    <w:rsid w:val="00286265"/>
    <w:rsid w:val="002862DC"/>
    <w:rsid w:val="0028669B"/>
    <w:rsid w:val="00286896"/>
    <w:rsid w:val="002868AA"/>
    <w:rsid w:val="00286FCC"/>
    <w:rsid w:val="00287275"/>
    <w:rsid w:val="002873F9"/>
    <w:rsid w:val="002876CB"/>
    <w:rsid w:val="00287C48"/>
    <w:rsid w:val="00290667"/>
    <w:rsid w:val="002907E2"/>
    <w:rsid w:val="00290A0C"/>
    <w:rsid w:val="00290B85"/>
    <w:rsid w:val="00290C89"/>
    <w:rsid w:val="00291114"/>
    <w:rsid w:val="00291298"/>
    <w:rsid w:val="00291381"/>
    <w:rsid w:val="00291FD6"/>
    <w:rsid w:val="0029214F"/>
    <w:rsid w:val="002922EB"/>
    <w:rsid w:val="0029244D"/>
    <w:rsid w:val="0029266A"/>
    <w:rsid w:val="0029445C"/>
    <w:rsid w:val="002947AB"/>
    <w:rsid w:val="00294899"/>
    <w:rsid w:val="002948A6"/>
    <w:rsid w:val="002951B9"/>
    <w:rsid w:val="002954CF"/>
    <w:rsid w:val="00295849"/>
    <w:rsid w:val="00295B7F"/>
    <w:rsid w:val="002961DF"/>
    <w:rsid w:val="00296568"/>
    <w:rsid w:val="0029702D"/>
    <w:rsid w:val="00297889"/>
    <w:rsid w:val="00297CDC"/>
    <w:rsid w:val="002A01E6"/>
    <w:rsid w:val="002A0DE3"/>
    <w:rsid w:val="002A1150"/>
    <w:rsid w:val="002A13B7"/>
    <w:rsid w:val="002A1570"/>
    <w:rsid w:val="002A15F4"/>
    <w:rsid w:val="002A16D7"/>
    <w:rsid w:val="002A1748"/>
    <w:rsid w:val="002A1D76"/>
    <w:rsid w:val="002A1F65"/>
    <w:rsid w:val="002A1FCE"/>
    <w:rsid w:val="002A2333"/>
    <w:rsid w:val="002A23B4"/>
    <w:rsid w:val="002A23BD"/>
    <w:rsid w:val="002A2486"/>
    <w:rsid w:val="002A258B"/>
    <w:rsid w:val="002A28C1"/>
    <w:rsid w:val="002A2F6D"/>
    <w:rsid w:val="002A3418"/>
    <w:rsid w:val="002A3729"/>
    <w:rsid w:val="002A3964"/>
    <w:rsid w:val="002A3BE7"/>
    <w:rsid w:val="002A3CAF"/>
    <w:rsid w:val="002A4088"/>
    <w:rsid w:val="002A4E81"/>
    <w:rsid w:val="002A4FC2"/>
    <w:rsid w:val="002A559D"/>
    <w:rsid w:val="002A5674"/>
    <w:rsid w:val="002A6791"/>
    <w:rsid w:val="002A6BE0"/>
    <w:rsid w:val="002A714D"/>
    <w:rsid w:val="002A7D8E"/>
    <w:rsid w:val="002A7EA3"/>
    <w:rsid w:val="002B01A2"/>
    <w:rsid w:val="002B01DB"/>
    <w:rsid w:val="002B0573"/>
    <w:rsid w:val="002B05FC"/>
    <w:rsid w:val="002B0625"/>
    <w:rsid w:val="002B0AC3"/>
    <w:rsid w:val="002B10FC"/>
    <w:rsid w:val="002B222B"/>
    <w:rsid w:val="002B281A"/>
    <w:rsid w:val="002B29E7"/>
    <w:rsid w:val="002B2A87"/>
    <w:rsid w:val="002B3E54"/>
    <w:rsid w:val="002B43C4"/>
    <w:rsid w:val="002B48C8"/>
    <w:rsid w:val="002B50BF"/>
    <w:rsid w:val="002B5467"/>
    <w:rsid w:val="002B58E6"/>
    <w:rsid w:val="002B5A68"/>
    <w:rsid w:val="002B6383"/>
    <w:rsid w:val="002B649D"/>
    <w:rsid w:val="002B668A"/>
    <w:rsid w:val="002B6823"/>
    <w:rsid w:val="002B6D76"/>
    <w:rsid w:val="002B6DBF"/>
    <w:rsid w:val="002B7154"/>
    <w:rsid w:val="002B740A"/>
    <w:rsid w:val="002B75C9"/>
    <w:rsid w:val="002B7BC8"/>
    <w:rsid w:val="002C00F8"/>
    <w:rsid w:val="002C0176"/>
    <w:rsid w:val="002C094F"/>
    <w:rsid w:val="002C0C47"/>
    <w:rsid w:val="002C0D0D"/>
    <w:rsid w:val="002C169F"/>
    <w:rsid w:val="002C1871"/>
    <w:rsid w:val="002C1943"/>
    <w:rsid w:val="002C21AD"/>
    <w:rsid w:val="002C24DF"/>
    <w:rsid w:val="002C2603"/>
    <w:rsid w:val="002C26C5"/>
    <w:rsid w:val="002C2B48"/>
    <w:rsid w:val="002C2DBD"/>
    <w:rsid w:val="002C2E81"/>
    <w:rsid w:val="002C31AD"/>
    <w:rsid w:val="002C39F7"/>
    <w:rsid w:val="002C410E"/>
    <w:rsid w:val="002C433D"/>
    <w:rsid w:val="002C4678"/>
    <w:rsid w:val="002C4F5A"/>
    <w:rsid w:val="002C5181"/>
    <w:rsid w:val="002C526C"/>
    <w:rsid w:val="002C52A4"/>
    <w:rsid w:val="002C54C0"/>
    <w:rsid w:val="002C571E"/>
    <w:rsid w:val="002C5810"/>
    <w:rsid w:val="002C5849"/>
    <w:rsid w:val="002C596D"/>
    <w:rsid w:val="002C597A"/>
    <w:rsid w:val="002C5F5D"/>
    <w:rsid w:val="002C6880"/>
    <w:rsid w:val="002C68C9"/>
    <w:rsid w:val="002C693A"/>
    <w:rsid w:val="002C6A15"/>
    <w:rsid w:val="002C6CE6"/>
    <w:rsid w:val="002C6F40"/>
    <w:rsid w:val="002C70A7"/>
    <w:rsid w:val="002C7484"/>
    <w:rsid w:val="002C758E"/>
    <w:rsid w:val="002C76E6"/>
    <w:rsid w:val="002C7839"/>
    <w:rsid w:val="002C7BF3"/>
    <w:rsid w:val="002C7CBB"/>
    <w:rsid w:val="002C7D4F"/>
    <w:rsid w:val="002C7D9A"/>
    <w:rsid w:val="002D0084"/>
    <w:rsid w:val="002D037C"/>
    <w:rsid w:val="002D0608"/>
    <w:rsid w:val="002D0A6F"/>
    <w:rsid w:val="002D12CF"/>
    <w:rsid w:val="002D13E6"/>
    <w:rsid w:val="002D146B"/>
    <w:rsid w:val="002D1732"/>
    <w:rsid w:val="002D1763"/>
    <w:rsid w:val="002D18B2"/>
    <w:rsid w:val="002D1C66"/>
    <w:rsid w:val="002D2958"/>
    <w:rsid w:val="002D2A98"/>
    <w:rsid w:val="002D2AC5"/>
    <w:rsid w:val="002D2DE4"/>
    <w:rsid w:val="002D30A7"/>
    <w:rsid w:val="002D3311"/>
    <w:rsid w:val="002D36B0"/>
    <w:rsid w:val="002D37AC"/>
    <w:rsid w:val="002D3952"/>
    <w:rsid w:val="002D3B5F"/>
    <w:rsid w:val="002D3C42"/>
    <w:rsid w:val="002D449C"/>
    <w:rsid w:val="002D479A"/>
    <w:rsid w:val="002D4CAB"/>
    <w:rsid w:val="002D5235"/>
    <w:rsid w:val="002D53C1"/>
    <w:rsid w:val="002D5B8C"/>
    <w:rsid w:val="002D5C1C"/>
    <w:rsid w:val="002D5E32"/>
    <w:rsid w:val="002D61FE"/>
    <w:rsid w:val="002D6910"/>
    <w:rsid w:val="002D6B92"/>
    <w:rsid w:val="002D6C19"/>
    <w:rsid w:val="002D6C4D"/>
    <w:rsid w:val="002D6E53"/>
    <w:rsid w:val="002D76D1"/>
    <w:rsid w:val="002D7854"/>
    <w:rsid w:val="002D7A95"/>
    <w:rsid w:val="002E007C"/>
    <w:rsid w:val="002E0623"/>
    <w:rsid w:val="002E0BCF"/>
    <w:rsid w:val="002E1724"/>
    <w:rsid w:val="002E18FE"/>
    <w:rsid w:val="002E2C9C"/>
    <w:rsid w:val="002E3828"/>
    <w:rsid w:val="002E3A6C"/>
    <w:rsid w:val="002E3B05"/>
    <w:rsid w:val="002E3B3C"/>
    <w:rsid w:val="002E3D75"/>
    <w:rsid w:val="002E3E8C"/>
    <w:rsid w:val="002E42C5"/>
    <w:rsid w:val="002E4539"/>
    <w:rsid w:val="002E4829"/>
    <w:rsid w:val="002E4847"/>
    <w:rsid w:val="002E48A9"/>
    <w:rsid w:val="002E497D"/>
    <w:rsid w:val="002E4A92"/>
    <w:rsid w:val="002E52DA"/>
    <w:rsid w:val="002E5843"/>
    <w:rsid w:val="002E597F"/>
    <w:rsid w:val="002E5DD4"/>
    <w:rsid w:val="002E6D45"/>
    <w:rsid w:val="002E6DB4"/>
    <w:rsid w:val="002E71E4"/>
    <w:rsid w:val="002E7482"/>
    <w:rsid w:val="002E75E3"/>
    <w:rsid w:val="002E78BA"/>
    <w:rsid w:val="002E7958"/>
    <w:rsid w:val="002E7BBA"/>
    <w:rsid w:val="002F05C7"/>
    <w:rsid w:val="002F080A"/>
    <w:rsid w:val="002F0A5A"/>
    <w:rsid w:val="002F0C7A"/>
    <w:rsid w:val="002F11D2"/>
    <w:rsid w:val="002F121F"/>
    <w:rsid w:val="002F1578"/>
    <w:rsid w:val="002F1805"/>
    <w:rsid w:val="002F182B"/>
    <w:rsid w:val="002F1971"/>
    <w:rsid w:val="002F2D54"/>
    <w:rsid w:val="002F30DE"/>
    <w:rsid w:val="002F32ED"/>
    <w:rsid w:val="002F343D"/>
    <w:rsid w:val="002F3487"/>
    <w:rsid w:val="002F3AA3"/>
    <w:rsid w:val="002F431E"/>
    <w:rsid w:val="002F4A18"/>
    <w:rsid w:val="002F4EBE"/>
    <w:rsid w:val="002F51E3"/>
    <w:rsid w:val="002F5935"/>
    <w:rsid w:val="002F5B4F"/>
    <w:rsid w:val="002F5EF9"/>
    <w:rsid w:val="002F5FF3"/>
    <w:rsid w:val="002F61C7"/>
    <w:rsid w:val="002F635C"/>
    <w:rsid w:val="002F6467"/>
    <w:rsid w:val="002F7E79"/>
    <w:rsid w:val="003000E0"/>
    <w:rsid w:val="00300832"/>
    <w:rsid w:val="003009F1"/>
    <w:rsid w:val="003016CE"/>
    <w:rsid w:val="00301DAB"/>
    <w:rsid w:val="00301F35"/>
    <w:rsid w:val="00301F7D"/>
    <w:rsid w:val="0030219E"/>
    <w:rsid w:val="003022F8"/>
    <w:rsid w:val="003026EC"/>
    <w:rsid w:val="00302936"/>
    <w:rsid w:val="00302EFA"/>
    <w:rsid w:val="003030A3"/>
    <w:rsid w:val="003033F6"/>
    <w:rsid w:val="003037A9"/>
    <w:rsid w:val="00303A3A"/>
    <w:rsid w:val="00304114"/>
    <w:rsid w:val="0030480E"/>
    <w:rsid w:val="003053B9"/>
    <w:rsid w:val="00305B3D"/>
    <w:rsid w:val="00305CC3"/>
    <w:rsid w:val="00305E48"/>
    <w:rsid w:val="003060E6"/>
    <w:rsid w:val="00306141"/>
    <w:rsid w:val="003063C2"/>
    <w:rsid w:val="003064FF"/>
    <w:rsid w:val="003065FE"/>
    <w:rsid w:val="00306F46"/>
    <w:rsid w:val="00307911"/>
    <w:rsid w:val="00307D38"/>
    <w:rsid w:val="0031012F"/>
    <w:rsid w:val="0031027C"/>
    <w:rsid w:val="00310434"/>
    <w:rsid w:val="003109B2"/>
    <w:rsid w:val="00310A1C"/>
    <w:rsid w:val="00311149"/>
    <w:rsid w:val="00311455"/>
    <w:rsid w:val="00311A8C"/>
    <w:rsid w:val="00311DEC"/>
    <w:rsid w:val="003120C4"/>
    <w:rsid w:val="00312152"/>
    <w:rsid w:val="003123C1"/>
    <w:rsid w:val="00312647"/>
    <w:rsid w:val="00312998"/>
    <w:rsid w:val="00312A98"/>
    <w:rsid w:val="00312D3F"/>
    <w:rsid w:val="00313A59"/>
    <w:rsid w:val="00313B0B"/>
    <w:rsid w:val="00313C5F"/>
    <w:rsid w:val="00313CBE"/>
    <w:rsid w:val="0031484F"/>
    <w:rsid w:val="00314BC9"/>
    <w:rsid w:val="00314E30"/>
    <w:rsid w:val="00314FF3"/>
    <w:rsid w:val="00315255"/>
    <w:rsid w:val="00315654"/>
    <w:rsid w:val="003157B7"/>
    <w:rsid w:val="003159B5"/>
    <w:rsid w:val="00315C1D"/>
    <w:rsid w:val="00315C4B"/>
    <w:rsid w:val="00315F33"/>
    <w:rsid w:val="00316359"/>
    <w:rsid w:val="003164B5"/>
    <w:rsid w:val="003170FE"/>
    <w:rsid w:val="0031741E"/>
    <w:rsid w:val="0031768F"/>
    <w:rsid w:val="003178AB"/>
    <w:rsid w:val="0032014A"/>
    <w:rsid w:val="00320570"/>
    <w:rsid w:val="00320709"/>
    <w:rsid w:val="00320B00"/>
    <w:rsid w:val="00320D4F"/>
    <w:rsid w:val="00320F0A"/>
    <w:rsid w:val="0032100B"/>
    <w:rsid w:val="00321B59"/>
    <w:rsid w:val="00321EBF"/>
    <w:rsid w:val="003221C5"/>
    <w:rsid w:val="00322277"/>
    <w:rsid w:val="00322438"/>
    <w:rsid w:val="00322F96"/>
    <w:rsid w:val="003233B2"/>
    <w:rsid w:val="00323FC1"/>
    <w:rsid w:val="00324D8D"/>
    <w:rsid w:val="00325546"/>
    <w:rsid w:val="00325559"/>
    <w:rsid w:val="0032568D"/>
    <w:rsid w:val="00325BAC"/>
    <w:rsid w:val="00325FC9"/>
    <w:rsid w:val="00326057"/>
    <w:rsid w:val="003261C2"/>
    <w:rsid w:val="003261D3"/>
    <w:rsid w:val="003264BB"/>
    <w:rsid w:val="0032675B"/>
    <w:rsid w:val="003270E6"/>
    <w:rsid w:val="00327122"/>
    <w:rsid w:val="003271A4"/>
    <w:rsid w:val="00327687"/>
    <w:rsid w:val="0032788E"/>
    <w:rsid w:val="00327C3D"/>
    <w:rsid w:val="00327FA2"/>
    <w:rsid w:val="003301EC"/>
    <w:rsid w:val="0033049F"/>
    <w:rsid w:val="0033061B"/>
    <w:rsid w:val="00330A5E"/>
    <w:rsid w:val="00331120"/>
    <w:rsid w:val="003317F9"/>
    <w:rsid w:val="00331A5D"/>
    <w:rsid w:val="00331A86"/>
    <w:rsid w:val="00331E34"/>
    <w:rsid w:val="003322C6"/>
    <w:rsid w:val="00332473"/>
    <w:rsid w:val="00332491"/>
    <w:rsid w:val="003325F8"/>
    <w:rsid w:val="0033275A"/>
    <w:rsid w:val="003332A2"/>
    <w:rsid w:val="003336F4"/>
    <w:rsid w:val="00333B52"/>
    <w:rsid w:val="00333CCE"/>
    <w:rsid w:val="0033417F"/>
    <w:rsid w:val="003342E2"/>
    <w:rsid w:val="00335C42"/>
    <w:rsid w:val="00335C74"/>
    <w:rsid w:val="00336334"/>
    <w:rsid w:val="0033639F"/>
    <w:rsid w:val="00336451"/>
    <w:rsid w:val="00336B25"/>
    <w:rsid w:val="00336EA9"/>
    <w:rsid w:val="003372AB"/>
    <w:rsid w:val="00337849"/>
    <w:rsid w:val="003409CB"/>
    <w:rsid w:val="00340B51"/>
    <w:rsid w:val="00340D27"/>
    <w:rsid w:val="003413AD"/>
    <w:rsid w:val="003416C3"/>
    <w:rsid w:val="00341BD9"/>
    <w:rsid w:val="00341BE2"/>
    <w:rsid w:val="00341CB5"/>
    <w:rsid w:val="00342395"/>
    <w:rsid w:val="003423AE"/>
    <w:rsid w:val="003429A0"/>
    <w:rsid w:val="0034302C"/>
    <w:rsid w:val="0034315F"/>
    <w:rsid w:val="003431AF"/>
    <w:rsid w:val="003431C4"/>
    <w:rsid w:val="00343479"/>
    <w:rsid w:val="00343A19"/>
    <w:rsid w:val="00343B8C"/>
    <w:rsid w:val="00343C0B"/>
    <w:rsid w:val="00343DDB"/>
    <w:rsid w:val="003447E3"/>
    <w:rsid w:val="00344B10"/>
    <w:rsid w:val="00345215"/>
    <w:rsid w:val="0034565B"/>
    <w:rsid w:val="00345C02"/>
    <w:rsid w:val="00345E3F"/>
    <w:rsid w:val="00346199"/>
    <w:rsid w:val="003463AF"/>
    <w:rsid w:val="00346493"/>
    <w:rsid w:val="00346E8D"/>
    <w:rsid w:val="00346FA3"/>
    <w:rsid w:val="00347024"/>
    <w:rsid w:val="003470DD"/>
    <w:rsid w:val="00347549"/>
    <w:rsid w:val="00347AC4"/>
    <w:rsid w:val="00347F9C"/>
    <w:rsid w:val="0035053D"/>
    <w:rsid w:val="00350A2B"/>
    <w:rsid w:val="00350A3D"/>
    <w:rsid w:val="00350F6D"/>
    <w:rsid w:val="00351543"/>
    <w:rsid w:val="003516A8"/>
    <w:rsid w:val="00351C91"/>
    <w:rsid w:val="003520C9"/>
    <w:rsid w:val="00352483"/>
    <w:rsid w:val="00352AFB"/>
    <w:rsid w:val="003533F7"/>
    <w:rsid w:val="00353497"/>
    <w:rsid w:val="0035366F"/>
    <w:rsid w:val="00353D4F"/>
    <w:rsid w:val="003545CF"/>
    <w:rsid w:val="00355381"/>
    <w:rsid w:val="00355449"/>
    <w:rsid w:val="0035554F"/>
    <w:rsid w:val="003559CB"/>
    <w:rsid w:val="00355B60"/>
    <w:rsid w:val="00355DB1"/>
    <w:rsid w:val="00356266"/>
    <w:rsid w:val="00356281"/>
    <w:rsid w:val="003562A4"/>
    <w:rsid w:val="003564CF"/>
    <w:rsid w:val="003564E8"/>
    <w:rsid w:val="00356756"/>
    <w:rsid w:val="003569EC"/>
    <w:rsid w:val="00356E01"/>
    <w:rsid w:val="003576D5"/>
    <w:rsid w:val="0036009C"/>
    <w:rsid w:val="00360435"/>
    <w:rsid w:val="00360617"/>
    <w:rsid w:val="003607C1"/>
    <w:rsid w:val="00360B53"/>
    <w:rsid w:val="00360C84"/>
    <w:rsid w:val="00360DBA"/>
    <w:rsid w:val="003610CC"/>
    <w:rsid w:val="003611F0"/>
    <w:rsid w:val="00361293"/>
    <w:rsid w:val="0036138F"/>
    <w:rsid w:val="00361542"/>
    <w:rsid w:val="00361B02"/>
    <w:rsid w:val="00361ECB"/>
    <w:rsid w:val="00362C23"/>
    <w:rsid w:val="00362EBA"/>
    <w:rsid w:val="00363019"/>
    <w:rsid w:val="003630F6"/>
    <w:rsid w:val="0036425B"/>
    <w:rsid w:val="00364625"/>
    <w:rsid w:val="00364956"/>
    <w:rsid w:val="00364E95"/>
    <w:rsid w:val="00365078"/>
    <w:rsid w:val="0036511D"/>
    <w:rsid w:val="00365273"/>
    <w:rsid w:val="003664C7"/>
    <w:rsid w:val="003667B1"/>
    <w:rsid w:val="003668A1"/>
    <w:rsid w:val="00366939"/>
    <w:rsid w:val="00366E23"/>
    <w:rsid w:val="00366E8B"/>
    <w:rsid w:val="0036704C"/>
    <w:rsid w:val="00367079"/>
    <w:rsid w:val="0037066E"/>
    <w:rsid w:val="00370DE5"/>
    <w:rsid w:val="00370F46"/>
    <w:rsid w:val="003712C6"/>
    <w:rsid w:val="00371690"/>
    <w:rsid w:val="00371B88"/>
    <w:rsid w:val="00372348"/>
    <w:rsid w:val="0037237B"/>
    <w:rsid w:val="003726B0"/>
    <w:rsid w:val="003731CE"/>
    <w:rsid w:val="003733C8"/>
    <w:rsid w:val="00373690"/>
    <w:rsid w:val="003736DD"/>
    <w:rsid w:val="00373B93"/>
    <w:rsid w:val="00373F03"/>
    <w:rsid w:val="00374850"/>
    <w:rsid w:val="00374CF1"/>
    <w:rsid w:val="00375417"/>
    <w:rsid w:val="0037625C"/>
    <w:rsid w:val="0037676A"/>
    <w:rsid w:val="00376E23"/>
    <w:rsid w:val="0037743E"/>
    <w:rsid w:val="00377A9A"/>
    <w:rsid w:val="0038068B"/>
    <w:rsid w:val="00380A3A"/>
    <w:rsid w:val="00380DB5"/>
    <w:rsid w:val="003819F9"/>
    <w:rsid w:val="00381D3B"/>
    <w:rsid w:val="00381ED3"/>
    <w:rsid w:val="003822E7"/>
    <w:rsid w:val="0038257A"/>
    <w:rsid w:val="00382990"/>
    <w:rsid w:val="00382B53"/>
    <w:rsid w:val="00382E67"/>
    <w:rsid w:val="00382F4B"/>
    <w:rsid w:val="00383155"/>
    <w:rsid w:val="003844DA"/>
    <w:rsid w:val="00384AF5"/>
    <w:rsid w:val="00384CCB"/>
    <w:rsid w:val="00384ED6"/>
    <w:rsid w:val="00385088"/>
    <w:rsid w:val="003850AF"/>
    <w:rsid w:val="003859CC"/>
    <w:rsid w:val="003860A1"/>
    <w:rsid w:val="00386377"/>
    <w:rsid w:val="00386701"/>
    <w:rsid w:val="00386E68"/>
    <w:rsid w:val="0038728B"/>
    <w:rsid w:val="003879B9"/>
    <w:rsid w:val="00387B72"/>
    <w:rsid w:val="00390106"/>
    <w:rsid w:val="00390976"/>
    <w:rsid w:val="003911A9"/>
    <w:rsid w:val="00391726"/>
    <w:rsid w:val="00391914"/>
    <w:rsid w:val="003919A8"/>
    <w:rsid w:val="003919CA"/>
    <w:rsid w:val="00391D8C"/>
    <w:rsid w:val="003924BF"/>
    <w:rsid w:val="003928E3"/>
    <w:rsid w:val="00392A03"/>
    <w:rsid w:val="00392A61"/>
    <w:rsid w:val="003933B3"/>
    <w:rsid w:val="003934BF"/>
    <w:rsid w:val="0039362F"/>
    <w:rsid w:val="003937A2"/>
    <w:rsid w:val="0039383B"/>
    <w:rsid w:val="00393CA9"/>
    <w:rsid w:val="00393D53"/>
    <w:rsid w:val="00393E05"/>
    <w:rsid w:val="00393FC9"/>
    <w:rsid w:val="003943F6"/>
    <w:rsid w:val="003958BD"/>
    <w:rsid w:val="003959AA"/>
    <w:rsid w:val="003959F0"/>
    <w:rsid w:val="00395F3D"/>
    <w:rsid w:val="0039646B"/>
    <w:rsid w:val="00396493"/>
    <w:rsid w:val="00396745"/>
    <w:rsid w:val="00396BAA"/>
    <w:rsid w:val="00396F24"/>
    <w:rsid w:val="00396FEC"/>
    <w:rsid w:val="0039717F"/>
    <w:rsid w:val="00397253"/>
    <w:rsid w:val="003A0273"/>
    <w:rsid w:val="003A0E6A"/>
    <w:rsid w:val="003A1093"/>
    <w:rsid w:val="003A19F7"/>
    <w:rsid w:val="003A1AA6"/>
    <w:rsid w:val="003A1BB6"/>
    <w:rsid w:val="003A2018"/>
    <w:rsid w:val="003A27FF"/>
    <w:rsid w:val="003A2965"/>
    <w:rsid w:val="003A2AB1"/>
    <w:rsid w:val="003A2E93"/>
    <w:rsid w:val="003A38B8"/>
    <w:rsid w:val="003A3ACF"/>
    <w:rsid w:val="003A3E6D"/>
    <w:rsid w:val="003A3F97"/>
    <w:rsid w:val="003A4CA8"/>
    <w:rsid w:val="003A54B9"/>
    <w:rsid w:val="003A5524"/>
    <w:rsid w:val="003A56FF"/>
    <w:rsid w:val="003A5D8E"/>
    <w:rsid w:val="003A608A"/>
    <w:rsid w:val="003A61EA"/>
    <w:rsid w:val="003A6696"/>
    <w:rsid w:val="003A67B8"/>
    <w:rsid w:val="003A68A7"/>
    <w:rsid w:val="003A6A25"/>
    <w:rsid w:val="003A6C31"/>
    <w:rsid w:val="003A7509"/>
    <w:rsid w:val="003A7999"/>
    <w:rsid w:val="003A7A6A"/>
    <w:rsid w:val="003A7F14"/>
    <w:rsid w:val="003A7F9B"/>
    <w:rsid w:val="003B022E"/>
    <w:rsid w:val="003B042D"/>
    <w:rsid w:val="003B05BE"/>
    <w:rsid w:val="003B0708"/>
    <w:rsid w:val="003B0757"/>
    <w:rsid w:val="003B092B"/>
    <w:rsid w:val="003B0DD9"/>
    <w:rsid w:val="003B0FC4"/>
    <w:rsid w:val="003B13E2"/>
    <w:rsid w:val="003B1823"/>
    <w:rsid w:val="003B1F1D"/>
    <w:rsid w:val="003B21A1"/>
    <w:rsid w:val="003B230E"/>
    <w:rsid w:val="003B2311"/>
    <w:rsid w:val="003B23F4"/>
    <w:rsid w:val="003B2D3F"/>
    <w:rsid w:val="003B2DAA"/>
    <w:rsid w:val="003B31FE"/>
    <w:rsid w:val="003B324E"/>
    <w:rsid w:val="003B32C5"/>
    <w:rsid w:val="003B3468"/>
    <w:rsid w:val="003B3480"/>
    <w:rsid w:val="003B3531"/>
    <w:rsid w:val="003B370B"/>
    <w:rsid w:val="003B449E"/>
    <w:rsid w:val="003B4500"/>
    <w:rsid w:val="003B45E0"/>
    <w:rsid w:val="003B4710"/>
    <w:rsid w:val="003B492F"/>
    <w:rsid w:val="003B4B09"/>
    <w:rsid w:val="003B51CF"/>
    <w:rsid w:val="003B574C"/>
    <w:rsid w:val="003B57DB"/>
    <w:rsid w:val="003B583C"/>
    <w:rsid w:val="003B5F8B"/>
    <w:rsid w:val="003B6270"/>
    <w:rsid w:val="003B6336"/>
    <w:rsid w:val="003B6A2F"/>
    <w:rsid w:val="003B7011"/>
    <w:rsid w:val="003B741B"/>
    <w:rsid w:val="003B75B7"/>
    <w:rsid w:val="003B777D"/>
    <w:rsid w:val="003B7878"/>
    <w:rsid w:val="003B789D"/>
    <w:rsid w:val="003B7919"/>
    <w:rsid w:val="003B7A59"/>
    <w:rsid w:val="003B7A60"/>
    <w:rsid w:val="003C0283"/>
    <w:rsid w:val="003C0DE4"/>
    <w:rsid w:val="003C112C"/>
    <w:rsid w:val="003C257F"/>
    <w:rsid w:val="003C2A6B"/>
    <w:rsid w:val="003C3006"/>
    <w:rsid w:val="003C3D04"/>
    <w:rsid w:val="003C419F"/>
    <w:rsid w:val="003C456E"/>
    <w:rsid w:val="003C4780"/>
    <w:rsid w:val="003C4821"/>
    <w:rsid w:val="003C4EF1"/>
    <w:rsid w:val="003C5208"/>
    <w:rsid w:val="003C55D8"/>
    <w:rsid w:val="003C5F50"/>
    <w:rsid w:val="003C6245"/>
    <w:rsid w:val="003C64AF"/>
    <w:rsid w:val="003C72D7"/>
    <w:rsid w:val="003C764E"/>
    <w:rsid w:val="003C7694"/>
    <w:rsid w:val="003C7789"/>
    <w:rsid w:val="003C7A37"/>
    <w:rsid w:val="003C7C9E"/>
    <w:rsid w:val="003C7CB7"/>
    <w:rsid w:val="003C7DDA"/>
    <w:rsid w:val="003D02F4"/>
    <w:rsid w:val="003D0D2A"/>
    <w:rsid w:val="003D1224"/>
    <w:rsid w:val="003D15DF"/>
    <w:rsid w:val="003D1704"/>
    <w:rsid w:val="003D19BC"/>
    <w:rsid w:val="003D1E66"/>
    <w:rsid w:val="003D1E7C"/>
    <w:rsid w:val="003D2CE9"/>
    <w:rsid w:val="003D3AD2"/>
    <w:rsid w:val="003D3B73"/>
    <w:rsid w:val="003D3F66"/>
    <w:rsid w:val="003D42F4"/>
    <w:rsid w:val="003D4309"/>
    <w:rsid w:val="003D4619"/>
    <w:rsid w:val="003D5256"/>
    <w:rsid w:val="003D53EE"/>
    <w:rsid w:val="003D5403"/>
    <w:rsid w:val="003D57CD"/>
    <w:rsid w:val="003D58FC"/>
    <w:rsid w:val="003D5DE8"/>
    <w:rsid w:val="003D5EE4"/>
    <w:rsid w:val="003D623E"/>
    <w:rsid w:val="003D6316"/>
    <w:rsid w:val="003D6ADD"/>
    <w:rsid w:val="003D71F4"/>
    <w:rsid w:val="003D7403"/>
    <w:rsid w:val="003D745C"/>
    <w:rsid w:val="003D77E5"/>
    <w:rsid w:val="003D7978"/>
    <w:rsid w:val="003D7C6D"/>
    <w:rsid w:val="003D7E79"/>
    <w:rsid w:val="003E0161"/>
    <w:rsid w:val="003E0B59"/>
    <w:rsid w:val="003E0DFF"/>
    <w:rsid w:val="003E0EA1"/>
    <w:rsid w:val="003E13CC"/>
    <w:rsid w:val="003E1473"/>
    <w:rsid w:val="003E16F3"/>
    <w:rsid w:val="003E1D76"/>
    <w:rsid w:val="003E1FC4"/>
    <w:rsid w:val="003E2125"/>
    <w:rsid w:val="003E290B"/>
    <w:rsid w:val="003E2AA5"/>
    <w:rsid w:val="003E2CD2"/>
    <w:rsid w:val="003E2F4A"/>
    <w:rsid w:val="003E37AD"/>
    <w:rsid w:val="003E3CE4"/>
    <w:rsid w:val="003E3CEE"/>
    <w:rsid w:val="003E409E"/>
    <w:rsid w:val="003E43B4"/>
    <w:rsid w:val="003E4609"/>
    <w:rsid w:val="003E4941"/>
    <w:rsid w:val="003E4AB5"/>
    <w:rsid w:val="003E4FDD"/>
    <w:rsid w:val="003E5067"/>
    <w:rsid w:val="003E52C3"/>
    <w:rsid w:val="003E55A1"/>
    <w:rsid w:val="003E5932"/>
    <w:rsid w:val="003E5949"/>
    <w:rsid w:val="003E5E4D"/>
    <w:rsid w:val="003E5FF1"/>
    <w:rsid w:val="003E65DC"/>
    <w:rsid w:val="003E6D28"/>
    <w:rsid w:val="003E7090"/>
    <w:rsid w:val="003E724C"/>
    <w:rsid w:val="003E73A6"/>
    <w:rsid w:val="003F0090"/>
    <w:rsid w:val="003F0C41"/>
    <w:rsid w:val="003F1316"/>
    <w:rsid w:val="003F1373"/>
    <w:rsid w:val="003F14B1"/>
    <w:rsid w:val="003F1680"/>
    <w:rsid w:val="003F1D31"/>
    <w:rsid w:val="003F1D8C"/>
    <w:rsid w:val="003F1DAC"/>
    <w:rsid w:val="003F2824"/>
    <w:rsid w:val="003F30A6"/>
    <w:rsid w:val="003F3DD2"/>
    <w:rsid w:val="003F43B3"/>
    <w:rsid w:val="003F43F4"/>
    <w:rsid w:val="003F45EF"/>
    <w:rsid w:val="003F47CA"/>
    <w:rsid w:val="003F4B19"/>
    <w:rsid w:val="003F4F73"/>
    <w:rsid w:val="003F4FA0"/>
    <w:rsid w:val="003F57DE"/>
    <w:rsid w:val="003F610F"/>
    <w:rsid w:val="003F6DB4"/>
    <w:rsid w:val="003F6DFA"/>
    <w:rsid w:val="003F6EB1"/>
    <w:rsid w:val="003F77DE"/>
    <w:rsid w:val="003F7B95"/>
    <w:rsid w:val="0040077C"/>
    <w:rsid w:val="004007C7"/>
    <w:rsid w:val="00401104"/>
    <w:rsid w:val="00401CAC"/>
    <w:rsid w:val="00402EF6"/>
    <w:rsid w:val="004031DF"/>
    <w:rsid w:val="004033C8"/>
    <w:rsid w:val="00403AD3"/>
    <w:rsid w:val="00403B2E"/>
    <w:rsid w:val="00404C6A"/>
    <w:rsid w:val="00404E0B"/>
    <w:rsid w:val="004051A1"/>
    <w:rsid w:val="004056FC"/>
    <w:rsid w:val="00405B7F"/>
    <w:rsid w:val="00405D7D"/>
    <w:rsid w:val="00406683"/>
    <w:rsid w:val="00406A02"/>
    <w:rsid w:val="00406ADA"/>
    <w:rsid w:val="00406F6A"/>
    <w:rsid w:val="00406FD1"/>
    <w:rsid w:val="00407399"/>
    <w:rsid w:val="004077AD"/>
    <w:rsid w:val="004078F2"/>
    <w:rsid w:val="00407D7F"/>
    <w:rsid w:val="00410AA3"/>
    <w:rsid w:val="00410BE5"/>
    <w:rsid w:val="00411302"/>
    <w:rsid w:val="00411F1A"/>
    <w:rsid w:val="00411FFC"/>
    <w:rsid w:val="004124DB"/>
    <w:rsid w:val="00412734"/>
    <w:rsid w:val="00412DFF"/>
    <w:rsid w:val="004131DA"/>
    <w:rsid w:val="004131E4"/>
    <w:rsid w:val="004132DC"/>
    <w:rsid w:val="0041394B"/>
    <w:rsid w:val="00413A92"/>
    <w:rsid w:val="004141E7"/>
    <w:rsid w:val="00414499"/>
    <w:rsid w:val="00414A7A"/>
    <w:rsid w:val="00414AA2"/>
    <w:rsid w:val="00414B71"/>
    <w:rsid w:val="00414CAB"/>
    <w:rsid w:val="00414D53"/>
    <w:rsid w:val="004150BE"/>
    <w:rsid w:val="004153D6"/>
    <w:rsid w:val="0041550C"/>
    <w:rsid w:val="0041592F"/>
    <w:rsid w:val="00415DD8"/>
    <w:rsid w:val="004160BA"/>
    <w:rsid w:val="004160EA"/>
    <w:rsid w:val="004161D5"/>
    <w:rsid w:val="00416AF7"/>
    <w:rsid w:val="0041700A"/>
    <w:rsid w:val="004174DC"/>
    <w:rsid w:val="004175F4"/>
    <w:rsid w:val="004202E2"/>
    <w:rsid w:val="004205B6"/>
    <w:rsid w:val="0042085F"/>
    <w:rsid w:val="00420AC5"/>
    <w:rsid w:val="00420B69"/>
    <w:rsid w:val="00420B96"/>
    <w:rsid w:val="00420DE0"/>
    <w:rsid w:val="00421224"/>
    <w:rsid w:val="004216EA"/>
    <w:rsid w:val="00421CDF"/>
    <w:rsid w:val="00421D4D"/>
    <w:rsid w:val="00421EDF"/>
    <w:rsid w:val="0042211F"/>
    <w:rsid w:val="0042226A"/>
    <w:rsid w:val="0042228E"/>
    <w:rsid w:val="004229A4"/>
    <w:rsid w:val="00422D5B"/>
    <w:rsid w:val="0042345F"/>
    <w:rsid w:val="00423DF2"/>
    <w:rsid w:val="00423E43"/>
    <w:rsid w:val="00423F3A"/>
    <w:rsid w:val="0042426A"/>
    <w:rsid w:val="00424877"/>
    <w:rsid w:val="004248E8"/>
    <w:rsid w:val="00424E04"/>
    <w:rsid w:val="00425A59"/>
    <w:rsid w:val="00425E35"/>
    <w:rsid w:val="00426008"/>
    <w:rsid w:val="00426114"/>
    <w:rsid w:val="00426E73"/>
    <w:rsid w:val="00426EF4"/>
    <w:rsid w:val="00427A7B"/>
    <w:rsid w:val="00427AA7"/>
    <w:rsid w:val="00427CDB"/>
    <w:rsid w:val="004300D7"/>
    <w:rsid w:val="004302D7"/>
    <w:rsid w:val="00430A09"/>
    <w:rsid w:val="00430EDD"/>
    <w:rsid w:val="004310B4"/>
    <w:rsid w:val="004310E5"/>
    <w:rsid w:val="0043162A"/>
    <w:rsid w:val="004319D3"/>
    <w:rsid w:val="00431B81"/>
    <w:rsid w:val="00431B97"/>
    <w:rsid w:val="0043217E"/>
    <w:rsid w:val="0043222F"/>
    <w:rsid w:val="00432A0B"/>
    <w:rsid w:val="00432A1A"/>
    <w:rsid w:val="00432BE5"/>
    <w:rsid w:val="00432E96"/>
    <w:rsid w:val="0043382C"/>
    <w:rsid w:val="00433D79"/>
    <w:rsid w:val="004340F4"/>
    <w:rsid w:val="004343A9"/>
    <w:rsid w:val="00434804"/>
    <w:rsid w:val="004348C0"/>
    <w:rsid w:val="00434A83"/>
    <w:rsid w:val="00434D98"/>
    <w:rsid w:val="00434E37"/>
    <w:rsid w:val="00435408"/>
    <w:rsid w:val="0043559B"/>
    <w:rsid w:val="00435AF1"/>
    <w:rsid w:val="00436EC8"/>
    <w:rsid w:val="00436F65"/>
    <w:rsid w:val="0043726C"/>
    <w:rsid w:val="004372DF"/>
    <w:rsid w:val="0044034C"/>
    <w:rsid w:val="00440585"/>
    <w:rsid w:val="00440DBD"/>
    <w:rsid w:val="004418B8"/>
    <w:rsid w:val="00441D2D"/>
    <w:rsid w:val="0044213D"/>
    <w:rsid w:val="00442FA5"/>
    <w:rsid w:val="0044306E"/>
    <w:rsid w:val="00443277"/>
    <w:rsid w:val="004432B0"/>
    <w:rsid w:val="0044344D"/>
    <w:rsid w:val="0044370D"/>
    <w:rsid w:val="00443C9B"/>
    <w:rsid w:val="00443CF4"/>
    <w:rsid w:val="00443EA8"/>
    <w:rsid w:val="0044415B"/>
    <w:rsid w:val="004442B0"/>
    <w:rsid w:val="004445C5"/>
    <w:rsid w:val="00444F5D"/>
    <w:rsid w:val="00445087"/>
    <w:rsid w:val="00445839"/>
    <w:rsid w:val="0044584D"/>
    <w:rsid w:val="00445ADD"/>
    <w:rsid w:val="00445B27"/>
    <w:rsid w:val="00445D1C"/>
    <w:rsid w:val="00445EFC"/>
    <w:rsid w:val="004461D9"/>
    <w:rsid w:val="004462D8"/>
    <w:rsid w:val="004462E4"/>
    <w:rsid w:val="004463D4"/>
    <w:rsid w:val="0044658E"/>
    <w:rsid w:val="00446AF6"/>
    <w:rsid w:val="00446D49"/>
    <w:rsid w:val="00447051"/>
    <w:rsid w:val="00447368"/>
    <w:rsid w:val="004477B5"/>
    <w:rsid w:val="00447B8B"/>
    <w:rsid w:val="00450B6C"/>
    <w:rsid w:val="00450C63"/>
    <w:rsid w:val="004511B1"/>
    <w:rsid w:val="00451256"/>
    <w:rsid w:val="00451798"/>
    <w:rsid w:val="004519F0"/>
    <w:rsid w:val="00452E37"/>
    <w:rsid w:val="00452E70"/>
    <w:rsid w:val="00452F15"/>
    <w:rsid w:val="00452FEF"/>
    <w:rsid w:val="0045379D"/>
    <w:rsid w:val="00454748"/>
    <w:rsid w:val="0045497C"/>
    <w:rsid w:val="00454C3D"/>
    <w:rsid w:val="00455150"/>
    <w:rsid w:val="004553E0"/>
    <w:rsid w:val="00455690"/>
    <w:rsid w:val="00455ED5"/>
    <w:rsid w:val="00455F0B"/>
    <w:rsid w:val="00455FAB"/>
    <w:rsid w:val="00455FCB"/>
    <w:rsid w:val="0045639B"/>
    <w:rsid w:val="00456677"/>
    <w:rsid w:val="004567E5"/>
    <w:rsid w:val="00456E6D"/>
    <w:rsid w:val="00456F6A"/>
    <w:rsid w:val="004570C3"/>
    <w:rsid w:val="00457335"/>
    <w:rsid w:val="0045749D"/>
    <w:rsid w:val="004575E3"/>
    <w:rsid w:val="00457642"/>
    <w:rsid w:val="004578BC"/>
    <w:rsid w:val="004600E1"/>
    <w:rsid w:val="00460101"/>
    <w:rsid w:val="00460314"/>
    <w:rsid w:val="00460761"/>
    <w:rsid w:val="004607AA"/>
    <w:rsid w:val="00460C27"/>
    <w:rsid w:val="00460DF2"/>
    <w:rsid w:val="00460F46"/>
    <w:rsid w:val="00461502"/>
    <w:rsid w:val="0046173D"/>
    <w:rsid w:val="00461EE2"/>
    <w:rsid w:val="00461F26"/>
    <w:rsid w:val="004620D8"/>
    <w:rsid w:val="00462936"/>
    <w:rsid w:val="00462C94"/>
    <w:rsid w:val="00463080"/>
    <w:rsid w:val="00463A30"/>
    <w:rsid w:val="00463DAF"/>
    <w:rsid w:val="004647D0"/>
    <w:rsid w:val="00464B40"/>
    <w:rsid w:val="00464BFE"/>
    <w:rsid w:val="00464ED8"/>
    <w:rsid w:val="00464F44"/>
    <w:rsid w:val="00464FF5"/>
    <w:rsid w:val="0046557F"/>
    <w:rsid w:val="004656EA"/>
    <w:rsid w:val="004658F8"/>
    <w:rsid w:val="00465D85"/>
    <w:rsid w:val="00465E3D"/>
    <w:rsid w:val="004664E0"/>
    <w:rsid w:val="004665AA"/>
    <w:rsid w:val="004667AE"/>
    <w:rsid w:val="00466904"/>
    <w:rsid w:val="00466E2A"/>
    <w:rsid w:val="00466E5E"/>
    <w:rsid w:val="00467491"/>
    <w:rsid w:val="00467827"/>
    <w:rsid w:val="004678C8"/>
    <w:rsid w:val="00470076"/>
    <w:rsid w:val="00470192"/>
    <w:rsid w:val="00470392"/>
    <w:rsid w:val="004703F1"/>
    <w:rsid w:val="0047042A"/>
    <w:rsid w:val="00470571"/>
    <w:rsid w:val="004708F7"/>
    <w:rsid w:val="0047097E"/>
    <w:rsid w:val="004709D7"/>
    <w:rsid w:val="004715A4"/>
    <w:rsid w:val="004716FE"/>
    <w:rsid w:val="00471C92"/>
    <w:rsid w:val="00472283"/>
    <w:rsid w:val="0047342D"/>
    <w:rsid w:val="00474416"/>
    <w:rsid w:val="0047467A"/>
    <w:rsid w:val="004749FF"/>
    <w:rsid w:val="00474B5D"/>
    <w:rsid w:val="0047502A"/>
    <w:rsid w:val="00475489"/>
    <w:rsid w:val="004754B6"/>
    <w:rsid w:val="004759BC"/>
    <w:rsid w:val="00475D40"/>
    <w:rsid w:val="00476044"/>
    <w:rsid w:val="0047648D"/>
    <w:rsid w:val="00476749"/>
    <w:rsid w:val="00476BCA"/>
    <w:rsid w:val="004776EB"/>
    <w:rsid w:val="00477972"/>
    <w:rsid w:val="00480523"/>
    <w:rsid w:val="004806BC"/>
    <w:rsid w:val="00480D10"/>
    <w:rsid w:val="00480D15"/>
    <w:rsid w:val="004812E0"/>
    <w:rsid w:val="0048156D"/>
    <w:rsid w:val="00481B59"/>
    <w:rsid w:val="00481E9B"/>
    <w:rsid w:val="004820A0"/>
    <w:rsid w:val="004830FD"/>
    <w:rsid w:val="004832C3"/>
    <w:rsid w:val="004833FE"/>
    <w:rsid w:val="00483697"/>
    <w:rsid w:val="00483B28"/>
    <w:rsid w:val="00483CCA"/>
    <w:rsid w:val="004843CD"/>
    <w:rsid w:val="00484C11"/>
    <w:rsid w:val="00484DE0"/>
    <w:rsid w:val="00484FA9"/>
    <w:rsid w:val="00484FEE"/>
    <w:rsid w:val="0048500D"/>
    <w:rsid w:val="004852AB"/>
    <w:rsid w:val="0048571D"/>
    <w:rsid w:val="00485844"/>
    <w:rsid w:val="00485998"/>
    <w:rsid w:val="00485AFB"/>
    <w:rsid w:val="00485CEF"/>
    <w:rsid w:val="00485D66"/>
    <w:rsid w:val="0048630B"/>
    <w:rsid w:val="004868DA"/>
    <w:rsid w:val="00486D21"/>
    <w:rsid w:val="00486E59"/>
    <w:rsid w:val="00487338"/>
    <w:rsid w:val="00487DDB"/>
    <w:rsid w:val="00487E34"/>
    <w:rsid w:val="00487EF3"/>
    <w:rsid w:val="00490184"/>
    <w:rsid w:val="00490258"/>
    <w:rsid w:val="0049083D"/>
    <w:rsid w:val="00490C81"/>
    <w:rsid w:val="00490FAE"/>
    <w:rsid w:val="0049127F"/>
    <w:rsid w:val="004912B6"/>
    <w:rsid w:val="00491C3F"/>
    <w:rsid w:val="004920F6"/>
    <w:rsid w:val="00492117"/>
    <w:rsid w:val="0049270B"/>
    <w:rsid w:val="00492731"/>
    <w:rsid w:val="004928BA"/>
    <w:rsid w:val="004931D6"/>
    <w:rsid w:val="00493516"/>
    <w:rsid w:val="0049373C"/>
    <w:rsid w:val="004940D6"/>
    <w:rsid w:val="00494975"/>
    <w:rsid w:val="00494C97"/>
    <w:rsid w:val="00494CE5"/>
    <w:rsid w:val="00495203"/>
    <w:rsid w:val="00495256"/>
    <w:rsid w:val="00495A09"/>
    <w:rsid w:val="00495B85"/>
    <w:rsid w:val="00495F28"/>
    <w:rsid w:val="00495FF7"/>
    <w:rsid w:val="004961F2"/>
    <w:rsid w:val="004967AD"/>
    <w:rsid w:val="00496D72"/>
    <w:rsid w:val="00497D4D"/>
    <w:rsid w:val="00497DF9"/>
    <w:rsid w:val="004A0C74"/>
    <w:rsid w:val="004A13F1"/>
    <w:rsid w:val="004A1941"/>
    <w:rsid w:val="004A1B9E"/>
    <w:rsid w:val="004A1C93"/>
    <w:rsid w:val="004A1CD6"/>
    <w:rsid w:val="004A1FEF"/>
    <w:rsid w:val="004A2973"/>
    <w:rsid w:val="004A3076"/>
    <w:rsid w:val="004A3B9C"/>
    <w:rsid w:val="004A3D37"/>
    <w:rsid w:val="004A3F7B"/>
    <w:rsid w:val="004A4063"/>
    <w:rsid w:val="004A4091"/>
    <w:rsid w:val="004A4923"/>
    <w:rsid w:val="004A4DF3"/>
    <w:rsid w:val="004A54E2"/>
    <w:rsid w:val="004A55FF"/>
    <w:rsid w:val="004A5B13"/>
    <w:rsid w:val="004A6016"/>
    <w:rsid w:val="004A6487"/>
    <w:rsid w:val="004A6908"/>
    <w:rsid w:val="004A71A0"/>
    <w:rsid w:val="004A74DA"/>
    <w:rsid w:val="004A755F"/>
    <w:rsid w:val="004A7841"/>
    <w:rsid w:val="004A7D74"/>
    <w:rsid w:val="004B04B0"/>
    <w:rsid w:val="004B06A0"/>
    <w:rsid w:val="004B0D3C"/>
    <w:rsid w:val="004B10AB"/>
    <w:rsid w:val="004B162B"/>
    <w:rsid w:val="004B1975"/>
    <w:rsid w:val="004B1F4C"/>
    <w:rsid w:val="004B1FBE"/>
    <w:rsid w:val="004B2474"/>
    <w:rsid w:val="004B2767"/>
    <w:rsid w:val="004B282E"/>
    <w:rsid w:val="004B2A8A"/>
    <w:rsid w:val="004B2DF1"/>
    <w:rsid w:val="004B322D"/>
    <w:rsid w:val="004B3328"/>
    <w:rsid w:val="004B3830"/>
    <w:rsid w:val="004B3EAB"/>
    <w:rsid w:val="004B3FC4"/>
    <w:rsid w:val="004B40BA"/>
    <w:rsid w:val="004B436B"/>
    <w:rsid w:val="004B48C2"/>
    <w:rsid w:val="004B5000"/>
    <w:rsid w:val="004B5291"/>
    <w:rsid w:val="004B53BC"/>
    <w:rsid w:val="004B683A"/>
    <w:rsid w:val="004B696B"/>
    <w:rsid w:val="004B6E60"/>
    <w:rsid w:val="004B7195"/>
    <w:rsid w:val="004B7C86"/>
    <w:rsid w:val="004C0020"/>
    <w:rsid w:val="004C01C4"/>
    <w:rsid w:val="004C03FE"/>
    <w:rsid w:val="004C07BE"/>
    <w:rsid w:val="004C0ADA"/>
    <w:rsid w:val="004C0AF1"/>
    <w:rsid w:val="004C17E8"/>
    <w:rsid w:val="004C24DA"/>
    <w:rsid w:val="004C2993"/>
    <w:rsid w:val="004C3350"/>
    <w:rsid w:val="004C371E"/>
    <w:rsid w:val="004C37C5"/>
    <w:rsid w:val="004C37D5"/>
    <w:rsid w:val="004C37E0"/>
    <w:rsid w:val="004C3C0F"/>
    <w:rsid w:val="004C45CF"/>
    <w:rsid w:val="004C48A9"/>
    <w:rsid w:val="004C4A98"/>
    <w:rsid w:val="004C52A8"/>
    <w:rsid w:val="004C533F"/>
    <w:rsid w:val="004C56EE"/>
    <w:rsid w:val="004C6140"/>
    <w:rsid w:val="004C624C"/>
    <w:rsid w:val="004C6256"/>
    <w:rsid w:val="004C6578"/>
    <w:rsid w:val="004C6604"/>
    <w:rsid w:val="004C6633"/>
    <w:rsid w:val="004C69C3"/>
    <w:rsid w:val="004C6A09"/>
    <w:rsid w:val="004C6C17"/>
    <w:rsid w:val="004C6DA2"/>
    <w:rsid w:val="004C791C"/>
    <w:rsid w:val="004D0346"/>
    <w:rsid w:val="004D04C6"/>
    <w:rsid w:val="004D04C7"/>
    <w:rsid w:val="004D0622"/>
    <w:rsid w:val="004D0A29"/>
    <w:rsid w:val="004D0CF5"/>
    <w:rsid w:val="004D0E89"/>
    <w:rsid w:val="004D13EF"/>
    <w:rsid w:val="004D17A9"/>
    <w:rsid w:val="004D2396"/>
    <w:rsid w:val="004D2818"/>
    <w:rsid w:val="004D2898"/>
    <w:rsid w:val="004D2A59"/>
    <w:rsid w:val="004D2DFB"/>
    <w:rsid w:val="004D2EF7"/>
    <w:rsid w:val="004D335C"/>
    <w:rsid w:val="004D3EA4"/>
    <w:rsid w:val="004D41AE"/>
    <w:rsid w:val="004D4A9A"/>
    <w:rsid w:val="004D4CBC"/>
    <w:rsid w:val="004D4CF2"/>
    <w:rsid w:val="004D57AD"/>
    <w:rsid w:val="004D58AB"/>
    <w:rsid w:val="004D5C06"/>
    <w:rsid w:val="004D6A51"/>
    <w:rsid w:val="004D6F34"/>
    <w:rsid w:val="004D6FB8"/>
    <w:rsid w:val="004D6FD7"/>
    <w:rsid w:val="004D73B9"/>
    <w:rsid w:val="004E044B"/>
    <w:rsid w:val="004E0546"/>
    <w:rsid w:val="004E09E8"/>
    <w:rsid w:val="004E0AFF"/>
    <w:rsid w:val="004E0ED1"/>
    <w:rsid w:val="004E1257"/>
    <w:rsid w:val="004E16BE"/>
    <w:rsid w:val="004E1744"/>
    <w:rsid w:val="004E1761"/>
    <w:rsid w:val="004E1D8F"/>
    <w:rsid w:val="004E26FC"/>
    <w:rsid w:val="004E279F"/>
    <w:rsid w:val="004E2904"/>
    <w:rsid w:val="004E2EDE"/>
    <w:rsid w:val="004E31D0"/>
    <w:rsid w:val="004E3805"/>
    <w:rsid w:val="004E382F"/>
    <w:rsid w:val="004E3CA0"/>
    <w:rsid w:val="004E3CF4"/>
    <w:rsid w:val="004E3E8C"/>
    <w:rsid w:val="004E4EFE"/>
    <w:rsid w:val="004E503F"/>
    <w:rsid w:val="004E5274"/>
    <w:rsid w:val="004E52BD"/>
    <w:rsid w:val="004E5344"/>
    <w:rsid w:val="004E56F4"/>
    <w:rsid w:val="004E5D3A"/>
    <w:rsid w:val="004E6019"/>
    <w:rsid w:val="004E65D7"/>
    <w:rsid w:val="004E7151"/>
    <w:rsid w:val="004E72A0"/>
    <w:rsid w:val="004E7834"/>
    <w:rsid w:val="004E7AF6"/>
    <w:rsid w:val="004E7F31"/>
    <w:rsid w:val="004F01CA"/>
    <w:rsid w:val="004F053D"/>
    <w:rsid w:val="004F07EC"/>
    <w:rsid w:val="004F09FE"/>
    <w:rsid w:val="004F0CAA"/>
    <w:rsid w:val="004F16F4"/>
    <w:rsid w:val="004F18D9"/>
    <w:rsid w:val="004F25CD"/>
    <w:rsid w:val="004F262B"/>
    <w:rsid w:val="004F2957"/>
    <w:rsid w:val="004F2E4F"/>
    <w:rsid w:val="004F33C9"/>
    <w:rsid w:val="004F34EE"/>
    <w:rsid w:val="004F3BBF"/>
    <w:rsid w:val="004F3D63"/>
    <w:rsid w:val="004F3F0F"/>
    <w:rsid w:val="004F4572"/>
    <w:rsid w:val="004F4EB2"/>
    <w:rsid w:val="004F4F85"/>
    <w:rsid w:val="004F52F5"/>
    <w:rsid w:val="004F58BF"/>
    <w:rsid w:val="004F5C4D"/>
    <w:rsid w:val="004F5ECC"/>
    <w:rsid w:val="004F6025"/>
    <w:rsid w:val="004F61EA"/>
    <w:rsid w:val="004F62AE"/>
    <w:rsid w:val="004F69E0"/>
    <w:rsid w:val="004F6A68"/>
    <w:rsid w:val="004F6C7C"/>
    <w:rsid w:val="004F6D72"/>
    <w:rsid w:val="004F706D"/>
    <w:rsid w:val="004F7154"/>
    <w:rsid w:val="004F72C1"/>
    <w:rsid w:val="004F7663"/>
    <w:rsid w:val="004F79BE"/>
    <w:rsid w:val="004F7A04"/>
    <w:rsid w:val="004F7D67"/>
    <w:rsid w:val="0050079E"/>
    <w:rsid w:val="005011D4"/>
    <w:rsid w:val="00501714"/>
    <w:rsid w:val="0050182A"/>
    <w:rsid w:val="005019F9"/>
    <w:rsid w:val="00501FF4"/>
    <w:rsid w:val="0050215A"/>
    <w:rsid w:val="00502ACA"/>
    <w:rsid w:val="00502C0B"/>
    <w:rsid w:val="00502CE6"/>
    <w:rsid w:val="005030AA"/>
    <w:rsid w:val="005037CF"/>
    <w:rsid w:val="005039FA"/>
    <w:rsid w:val="005041B7"/>
    <w:rsid w:val="00504398"/>
    <w:rsid w:val="005045BA"/>
    <w:rsid w:val="0050482B"/>
    <w:rsid w:val="005051A0"/>
    <w:rsid w:val="00505219"/>
    <w:rsid w:val="00505391"/>
    <w:rsid w:val="00505521"/>
    <w:rsid w:val="00505A10"/>
    <w:rsid w:val="0050608B"/>
    <w:rsid w:val="0050638E"/>
    <w:rsid w:val="00506432"/>
    <w:rsid w:val="0050648B"/>
    <w:rsid w:val="0050656E"/>
    <w:rsid w:val="0050695D"/>
    <w:rsid w:val="00506DD4"/>
    <w:rsid w:val="005075D2"/>
    <w:rsid w:val="00507727"/>
    <w:rsid w:val="0050789C"/>
    <w:rsid w:val="0050796F"/>
    <w:rsid w:val="00507D93"/>
    <w:rsid w:val="00507FD5"/>
    <w:rsid w:val="005101A2"/>
    <w:rsid w:val="0051050C"/>
    <w:rsid w:val="0051050D"/>
    <w:rsid w:val="0051054F"/>
    <w:rsid w:val="0051064E"/>
    <w:rsid w:val="0051073D"/>
    <w:rsid w:val="00510F91"/>
    <w:rsid w:val="005115B3"/>
    <w:rsid w:val="005117C2"/>
    <w:rsid w:val="00511907"/>
    <w:rsid w:val="00511914"/>
    <w:rsid w:val="00511960"/>
    <w:rsid w:val="0051263E"/>
    <w:rsid w:val="00512787"/>
    <w:rsid w:val="0051339C"/>
    <w:rsid w:val="00513FC7"/>
    <w:rsid w:val="0051410A"/>
    <w:rsid w:val="00514213"/>
    <w:rsid w:val="005143D9"/>
    <w:rsid w:val="0051442C"/>
    <w:rsid w:val="0051462D"/>
    <w:rsid w:val="005146D3"/>
    <w:rsid w:val="00514866"/>
    <w:rsid w:val="00514C54"/>
    <w:rsid w:val="00514CF6"/>
    <w:rsid w:val="00515371"/>
    <w:rsid w:val="005157AC"/>
    <w:rsid w:val="0051595C"/>
    <w:rsid w:val="00515BB0"/>
    <w:rsid w:val="00515F79"/>
    <w:rsid w:val="00516097"/>
    <w:rsid w:val="005161A7"/>
    <w:rsid w:val="00516E01"/>
    <w:rsid w:val="00517774"/>
    <w:rsid w:val="00517E35"/>
    <w:rsid w:val="005202E2"/>
    <w:rsid w:val="005212C4"/>
    <w:rsid w:val="0052134A"/>
    <w:rsid w:val="00521FBC"/>
    <w:rsid w:val="005229B1"/>
    <w:rsid w:val="00522A6F"/>
    <w:rsid w:val="00522C4F"/>
    <w:rsid w:val="00522D5C"/>
    <w:rsid w:val="00522F5D"/>
    <w:rsid w:val="00523425"/>
    <w:rsid w:val="00523542"/>
    <w:rsid w:val="005237A8"/>
    <w:rsid w:val="00523CD3"/>
    <w:rsid w:val="00523F71"/>
    <w:rsid w:val="005240B1"/>
    <w:rsid w:val="00524283"/>
    <w:rsid w:val="00524407"/>
    <w:rsid w:val="00524F6D"/>
    <w:rsid w:val="00525369"/>
    <w:rsid w:val="005253FB"/>
    <w:rsid w:val="00525647"/>
    <w:rsid w:val="005256E2"/>
    <w:rsid w:val="0052593B"/>
    <w:rsid w:val="00525E2F"/>
    <w:rsid w:val="00525E68"/>
    <w:rsid w:val="0052606A"/>
    <w:rsid w:val="005264CB"/>
    <w:rsid w:val="00526BBF"/>
    <w:rsid w:val="00526C3C"/>
    <w:rsid w:val="00526FB1"/>
    <w:rsid w:val="005274A4"/>
    <w:rsid w:val="00527EEF"/>
    <w:rsid w:val="0053006F"/>
    <w:rsid w:val="00530BC8"/>
    <w:rsid w:val="00530FB9"/>
    <w:rsid w:val="005310E1"/>
    <w:rsid w:val="00531A8A"/>
    <w:rsid w:val="00531AC2"/>
    <w:rsid w:val="00531C8C"/>
    <w:rsid w:val="0053254A"/>
    <w:rsid w:val="0053255A"/>
    <w:rsid w:val="0053257D"/>
    <w:rsid w:val="00532826"/>
    <w:rsid w:val="00532C11"/>
    <w:rsid w:val="00532CAA"/>
    <w:rsid w:val="0053356E"/>
    <w:rsid w:val="0053363C"/>
    <w:rsid w:val="005339D7"/>
    <w:rsid w:val="00533B40"/>
    <w:rsid w:val="00533BFF"/>
    <w:rsid w:val="005344C3"/>
    <w:rsid w:val="00534586"/>
    <w:rsid w:val="005349F6"/>
    <w:rsid w:val="00534C03"/>
    <w:rsid w:val="00534D9C"/>
    <w:rsid w:val="0053512D"/>
    <w:rsid w:val="005352BF"/>
    <w:rsid w:val="005358B0"/>
    <w:rsid w:val="005358C3"/>
    <w:rsid w:val="00535C3E"/>
    <w:rsid w:val="00536227"/>
    <w:rsid w:val="005367AA"/>
    <w:rsid w:val="0053688D"/>
    <w:rsid w:val="00536A1D"/>
    <w:rsid w:val="00536A5F"/>
    <w:rsid w:val="00536C8C"/>
    <w:rsid w:val="005378CA"/>
    <w:rsid w:val="00537A54"/>
    <w:rsid w:val="00537A8C"/>
    <w:rsid w:val="00537ABE"/>
    <w:rsid w:val="00537D4D"/>
    <w:rsid w:val="00537E94"/>
    <w:rsid w:val="005403AB"/>
    <w:rsid w:val="00540473"/>
    <w:rsid w:val="0054092C"/>
    <w:rsid w:val="00540A0F"/>
    <w:rsid w:val="00540B86"/>
    <w:rsid w:val="00540BBE"/>
    <w:rsid w:val="00540D3E"/>
    <w:rsid w:val="00540E04"/>
    <w:rsid w:val="00540E70"/>
    <w:rsid w:val="00540FDF"/>
    <w:rsid w:val="00541027"/>
    <w:rsid w:val="00541EF3"/>
    <w:rsid w:val="00542120"/>
    <w:rsid w:val="0054249F"/>
    <w:rsid w:val="00542952"/>
    <w:rsid w:val="00543136"/>
    <w:rsid w:val="0054317C"/>
    <w:rsid w:val="00543DC8"/>
    <w:rsid w:val="00543EF9"/>
    <w:rsid w:val="00543FF3"/>
    <w:rsid w:val="005443C8"/>
    <w:rsid w:val="005443E7"/>
    <w:rsid w:val="005450D4"/>
    <w:rsid w:val="00545A3F"/>
    <w:rsid w:val="0054610C"/>
    <w:rsid w:val="005463D7"/>
    <w:rsid w:val="005464E7"/>
    <w:rsid w:val="005465F5"/>
    <w:rsid w:val="00547002"/>
    <w:rsid w:val="005470D3"/>
    <w:rsid w:val="00547425"/>
    <w:rsid w:val="005474FA"/>
    <w:rsid w:val="005478E9"/>
    <w:rsid w:val="005501E9"/>
    <w:rsid w:val="0055038E"/>
    <w:rsid w:val="005503B6"/>
    <w:rsid w:val="00550808"/>
    <w:rsid w:val="00550BCC"/>
    <w:rsid w:val="00550F4F"/>
    <w:rsid w:val="005512C8"/>
    <w:rsid w:val="005518E9"/>
    <w:rsid w:val="00551C94"/>
    <w:rsid w:val="0055224D"/>
    <w:rsid w:val="005525C7"/>
    <w:rsid w:val="005531CF"/>
    <w:rsid w:val="00553781"/>
    <w:rsid w:val="0055493D"/>
    <w:rsid w:val="00554F49"/>
    <w:rsid w:val="00555010"/>
    <w:rsid w:val="0055505C"/>
    <w:rsid w:val="005550B1"/>
    <w:rsid w:val="0055527D"/>
    <w:rsid w:val="00555449"/>
    <w:rsid w:val="0055557F"/>
    <w:rsid w:val="00555D49"/>
    <w:rsid w:val="00556279"/>
    <w:rsid w:val="0055640C"/>
    <w:rsid w:val="005567AF"/>
    <w:rsid w:val="00556F88"/>
    <w:rsid w:val="00557129"/>
    <w:rsid w:val="005600ED"/>
    <w:rsid w:val="005602BB"/>
    <w:rsid w:val="00560454"/>
    <w:rsid w:val="0056153D"/>
    <w:rsid w:val="0056191C"/>
    <w:rsid w:val="00561FDE"/>
    <w:rsid w:val="005621DA"/>
    <w:rsid w:val="00562294"/>
    <w:rsid w:val="00562542"/>
    <w:rsid w:val="005625CE"/>
    <w:rsid w:val="0056274B"/>
    <w:rsid w:val="00562BAF"/>
    <w:rsid w:val="00563630"/>
    <w:rsid w:val="00563732"/>
    <w:rsid w:val="00564065"/>
    <w:rsid w:val="0056487B"/>
    <w:rsid w:val="00564C2A"/>
    <w:rsid w:val="00566125"/>
    <w:rsid w:val="005667DB"/>
    <w:rsid w:val="00566A12"/>
    <w:rsid w:val="00567550"/>
    <w:rsid w:val="0056794B"/>
    <w:rsid w:val="00567A1F"/>
    <w:rsid w:val="00567BEB"/>
    <w:rsid w:val="005702B7"/>
    <w:rsid w:val="00570331"/>
    <w:rsid w:val="005707C5"/>
    <w:rsid w:val="0057088F"/>
    <w:rsid w:val="00570B3D"/>
    <w:rsid w:val="00570F7A"/>
    <w:rsid w:val="00570FE3"/>
    <w:rsid w:val="0057149A"/>
    <w:rsid w:val="00571513"/>
    <w:rsid w:val="005716CB"/>
    <w:rsid w:val="0057196D"/>
    <w:rsid w:val="00571D89"/>
    <w:rsid w:val="0057247B"/>
    <w:rsid w:val="00572BB0"/>
    <w:rsid w:val="00572CCF"/>
    <w:rsid w:val="005730A3"/>
    <w:rsid w:val="00573265"/>
    <w:rsid w:val="00573451"/>
    <w:rsid w:val="005735E3"/>
    <w:rsid w:val="00573915"/>
    <w:rsid w:val="00573E3C"/>
    <w:rsid w:val="00574311"/>
    <w:rsid w:val="00574737"/>
    <w:rsid w:val="00574C9C"/>
    <w:rsid w:val="00574D66"/>
    <w:rsid w:val="00575350"/>
    <w:rsid w:val="00575B53"/>
    <w:rsid w:val="0057621A"/>
    <w:rsid w:val="00576618"/>
    <w:rsid w:val="0057799A"/>
    <w:rsid w:val="00577F05"/>
    <w:rsid w:val="00580216"/>
    <w:rsid w:val="00580D3F"/>
    <w:rsid w:val="0058109E"/>
    <w:rsid w:val="00581958"/>
    <w:rsid w:val="00581F93"/>
    <w:rsid w:val="00582537"/>
    <w:rsid w:val="0058254A"/>
    <w:rsid w:val="00582FB0"/>
    <w:rsid w:val="00583B74"/>
    <w:rsid w:val="0058451B"/>
    <w:rsid w:val="00584749"/>
    <w:rsid w:val="00584C15"/>
    <w:rsid w:val="00584DD0"/>
    <w:rsid w:val="00584FE2"/>
    <w:rsid w:val="005850B8"/>
    <w:rsid w:val="005851BC"/>
    <w:rsid w:val="00585536"/>
    <w:rsid w:val="005856C8"/>
    <w:rsid w:val="00585C78"/>
    <w:rsid w:val="00585C83"/>
    <w:rsid w:val="0058650B"/>
    <w:rsid w:val="00586572"/>
    <w:rsid w:val="00586D79"/>
    <w:rsid w:val="005877C1"/>
    <w:rsid w:val="005909B6"/>
    <w:rsid w:val="00590C41"/>
    <w:rsid w:val="00590FC5"/>
    <w:rsid w:val="0059242F"/>
    <w:rsid w:val="005932C6"/>
    <w:rsid w:val="00593667"/>
    <w:rsid w:val="0059371D"/>
    <w:rsid w:val="00593FC8"/>
    <w:rsid w:val="005942F8"/>
    <w:rsid w:val="00594370"/>
    <w:rsid w:val="0059487F"/>
    <w:rsid w:val="00594D0E"/>
    <w:rsid w:val="0059509D"/>
    <w:rsid w:val="00595586"/>
    <w:rsid w:val="00595947"/>
    <w:rsid w:val="00595E84"/>
    <w:rsid w:val="00595FBB"/>
    <w:rsid w:val="00596185"/>
    <w:rsid w:val="00596220"/>
    <w:rsid w:val="005965C0"/>
    <w:rsid w:val="005966FE"/>
    <w:rsid w:val="00596E5C"/>
    <w:rsid w:val="00596F61"/>
    <w:rsid w:val="00596F99"/>
    <w:rsid w:val="005972D3"/>
    <w:rsid w:val="005974D2"/>
    <w:rsid w:val="00597578"/>
    <w:rsid w:val="005975C6"/>
    <w:rsid w:val="005976AA"/>
    <w:rsid w:val="00597F34"/>
    <w:rsid w:val="005A05CD"/>
    <w:rsid w:val="005A05ED"/>
    <w:rsid w:val="005A0690"/>
    <w:rsid w:val="005A0693"/>
    <w:rsid w:val="005A0D1F"/>
    <w:rsid w:val="005A0FDA"/>
    <w:rsid w:val="005A0FFF"/>
    <w:rsid w:val="005A1276"/>
    <w:rsid w:val="005A1991"/>
    <w:rsid w:val="005A2295"/>
    <w:rsid w:val="005A25CF"/>
    <w:rsid w:val="005A2F14"/>
    <w:rsid w:val="005A32A4"/>
    <w:rsid w:val="005A37EF"/>
    <w:rsid w:val="005A3845"/>
    <w:rsid w:val="005A38F1"/>
    <w:rsid w:val="005A425C"/>
    <w:rsid w:val="005A42E5"/>
    <w:rsid w:val="005A4538"/>
    <w:rsid w:val="005A4860"/>
    <w:rsid w:val="005A545E"/>
    <w:rsid w:val="005A5E53"/>
    <w:rsid w:val="005A6706"/>
    <w:rsid w:val="005A6D64"/>
    <w:rsid w:val="005A6DCB"/>
    <w:rsid w:val="005A6F01"/>
    <w:rsid w:val="005A7A4E"/>
    <w:rsid w:val="005A7DFC"/>
    <w:rsid w:val="005B0787"/>
    <w:rsid w:val="005B0A13"/>
    <w:rsid w:val="005B0CD9"/>
    <w:rsid w:val="005B0E99"/>
    <w:rsid w:val="005B101E"/>
    <w:rsid w:val="005B1031"/>
    <w:rsid w:val="005B11FE"/>
    <w:rsid w:val="005B1539"/>
    <w:rsid w:val="005B156A"/>
    <w:rsid w:val="005B1616"/>
    <w:rsid w:val="005B1980"/>
    <w:rsid w:val="005B2881"/>
    <w:rsid w:val="005B2913"/>
    <w:rsid w:val="005B2AFF"/>
    <w:rsid w:val="005B2D3C"/>
    <w:rsid w:val="005B2DF4"/>
    <w:rsid w:val="005B321B"/>
    <w:rsid w:val="005B323D"/>
    <w:rsid w:val="005B3358"/>
    <w:rsid w:val="005B3448"/>
    <w:rsid w:val="005B404E"/>
    <w:rsid w:val="005B47E1"/>
    <w:rsid w:val="005B4954"/>
    <w:rsid w:val="005B4BEA"/>
    <w:rsid w:val="005B4CA0"/>
    <w:rsid w:val="005B4D35"/>
    <w:rsid w:val="005B54B9"/>
    <w:rsid w:val="005B55A3"/>
    <w:rsid w:val="005B6433"/>
    <w:rsid w:val="005B6E08"/>
    <w:rsid w:val="005B6E48"/>
    <w:rsid w:val="005C0070"/>
    <w:rsid w:val="005C0130"/>
    <w:rsid w:val="005C02C6"/>
    <w:rsid w:val="005C1001"/>
    <w:rsid w:val="005C1827"/>
    <w:rsid w:val="005C1850"/>
    <w:rsid w:val="005C19FD"/>
    <w:rsid w:val="005C1EF1"/>
    <w:rsid w:val="005C2329"/>
    <w:rsid w:val="005C256C"/>
    <w:rsid w:val="005C2D83"/>
    <w:rsid w:val="005C3061"/>
    <w:rsid w:val="005C3338"/>
    <w:rsid w:val="005C341E"/>
    <w:rsid w:val="005C37C1"/>
    <w:rsid w:val="005C3B8A"/>
    <w:rsid w:val="005C3C38"/>
    <w:rsid w:val="005C3EA4"/>
    <w:rsid w:val="005C40DE"/>
    <w:rsid w:val="005C42B1"/>
    <w:rsid w:val="005C4565"/>
    <w:rsid w:val="005C4D1C"/>
    <w:rsid w:val="005C4D6D"/>
    <w:rsid w:val="005C4F07"/>
    <w:rsid w:val="005C502D"/>
    <w:rsid w:val="005C540A"/>
    <w:rsid w:val="005C57A0"/>
    <w:rsid w:val="005C5A49"/>
    <w:rsid w:val="005C5FCC"/>
    <w:rsid w:val="005C6005"/>
    <w:rsid w:val="005C68D5"/>
    <w:rsid w:val="005C6F22"/>
    <w:rsid w:val="005C7111"/>
    <w:rsid w:val="005C7616"/>
    <w:rsid w:val="005C76F1"/>
    <w:rsid w:val="005C7CFD"/>
    <w:rsid w:val="005D0331"/>
    <w:rsid w:val="005D0431"/>
    <w:rsid w:val="005D068A"/>
    <w:rsid w:val="005D0E4B"/>
    <w:rsid w:val="005D11C7"/>
    <w:rsid w:val="005D127A"/>
    <w:rsid w:val="005D1557"/>
    <w:rsid w:val="005D1A94"/>
    <w:rsid w:val="005D2024"/>
    <w:rsid w:val="005D2059"/>
    <w:rsid w:val="005D2115"/>
    <w:rsid w:val="005D2DE5"/>
    <w:rsid w:val="005D323C"/>
    <w:rsid w:val="005D36E2"/>
    <w:rsid w:val="005D3BAF"/>
    <w:rsid w:val="005D5510"/>
    <w:rsid w:val="005D57D4"/>
    <w:rsid w:val="005D5910"/>
    <w:rsid w:val="005D5912"/>
    <w:rsid w:val="005D5BDB"/>
    <w:rsid w:val="005D5FCB"/>
    <w:rsid w:val="005D6160"/>
    <w:rsid w:val="005D620D"/>
    <w:rsid w:val="005D6710"/>
    <w:rsid w:val="005D7055"/>
    <w:rsid w:val="005D7073"/>
    <w:rsid w:val="005D71D7"/>
    <w:rsid w:val="005D71F7"/>
    <w:rsid w:val="005D73C2"/>
    <w:rsid w:val="005E02A4"/>
    <w:rsid w:val="005E060F"/>
    <w:rsid w:val="005E0D9B"/>
    <w:rsid w:val="005E0EC4"/>
    <w:rsid w:val="005E1631"/>
    <w:rsid w:val="005E184D"/>
    <w:rsid w:val="005E29C7"/>
    <w:rsid w:val="005E2B54"/>
    <w:rsid w:val="005E3339"/>
    <w:rsid w:val="005E338C"/>
    <w:rsid w:val="005E368C"/>
    <w:rsid w:val="005E44DF"/>
    <w:rsid w:val="005E4D96"/>
    <w:rsid w:val="005E51EE"/>
    <w:rsid w:val="005E5417"/>
    <w:rsid w:val="005E56D9"/>
    <w:rsid w:val="005E5776"/>
    <w:rsid w:val="005E6405"/>
    <w:rsid w:val="005E65C9"/>
    <w:rsid w:val="005E6658"/>
    <w:rsid w:val="005E6BB6"/>
    <w:rsid w:val="005E73A9"/>
    <w:rsid w:val="005E76C5"/>
    <w:rsid w:val="005E7F80"/>
    <w:rsid w:val="005F0480"/>
    <w:rsid w:val="005F08B4"/>
    <w:rsid w:val="005F10C8"/>
    <w:rsid w:val="005F1117"/>
    <w:rsid w:val="005F1CA3"/>
    <w:rsid w:val="005F2826"/>
    <w:rsid w:val="005F2AEA"/>
    <w:rsid w:val="005F3305"/>
    <w:rsid w:val="005F3429"/>
    <w:rsid w:val="005F3E78"/>
    <w:rsid w:val="005F439E"/>
    <w:rsid w:val="005F44B9"/>
    <w:rsid w:val="005F4F2B"/>
    <w:rsid w:val="005F52A6"/>
    <w:rsid w:val="005F5570"/>
    <w:rsid w:val="005F56D3"/>
    <w:rsid w:val="005F56E3"/>
    <w:rsid w:val="005F56FD"/>
    <w:rsid w:val="005F585A"/>
    <w:rsid w:val="005F5EA0"/>
    <w:rsid w:val="005F60E2"/>
    <w:rsid w:val="005F6262"/>
    <w:rsid w:val="005F6421"/>
    <w:rsid w:val="005F6533"/>
    <w:rsid w:val="005F6655"/>
    <w:rsid w:val="005F6E29"/>
    <w:rsid w:val="005F7191"/>
    <w:rsid w:val="005F7790"/>
    <w:rsid w:val="005F7913"/>
    <w:rsid w:val="005F7947"/>
    <w:rsid w:val="005F797C"/>
    <w:rsid w:val="005F7A88"/>
    <w:rsid w:val="005F7B3F"/>
    <w:rsid w:val="005F7E12"/>
    <w:rsid w:val="005F7EF9"/>
    <w:rsid w:val="00600DF5"/>
    <w:rsid w:val="00600F20"/>
    <w:rsid w:val="006011B6"/>
    <w:rsid w:val="00601498"/>
    <w:rsid w:val="0060180E"/>
    <w:rsid w:val="006019A4"/>
    <w:rsid w:val="00601E2A"/>
    <w:rsid w:val="00601F6E"/>
    <w:rsid w:val="006027AA"/>
    <w:rsid w:val="00603056"/>
    <w:rsid w:val="0060325B"/>
    <w:rsid w:val="00603411"/>
    <w:rsid w:val="00603585"/>
    <w:rsid w:val="0060427B"/>
    <w:rsid w:val="0060479F"/>
    <w:rsid w:val="006048AB"/>
    <w:rsid w:val="00604A01"/>
    <w:rsid w:val="00604ABB"/>
    <w:rsid w:val="00604D60"/>
    <w:rsid w:val="00604E52"/>
    <w:rsid w:val="00604EAE"/>
    <w:rsid w:val="00604F83"/>
    <w:rsid w:val="006050AC"/>
    <w:rsid w:val="006050E1"/>
    <w:rsid w:val="006051F4"/>
    <w:rsid w:val="00605209"/>
    <w:rsid w:val="00605263"/>
    <w:rsid w:val="00605A9A"/>
    <w:rsid w:val="00605B3B"/>
    <w:rsid w:val="00605DE6"/>
    <w:rsid w:val="006061F1"/>
    <w:rsid w:val="0060651C"/>
    <w:rsid w:val="00606529"/>
    <w:rsid w:val="0060668F"/>
    <w:rsid w:val="0060679F"/>
    <w:rsid w:val="00606DA5"/>
    <w:rsid w:val="00607083"/>
    <w:rsid w:val="00607347"/>
    <w:rsid w:val="00607B53"/>
    <w:rsid w:val="0061092B"/>
    <w:rsid w:val="006109F6"/>
    <w:rsid w:val="00610CB2"/>
    <w:rsid w:val="00610D9A"/>
    <w:rsid w:val="00610E86"/>
    <w:rsid w:val="00611754"/>
    <w:rsid w:val="00611804"/>
    <w:rsid w:val="00611B13"/>
    <w:rsid w:val="00611F5E"/>
    <w:rsid w:val="00611FD1"/>
    <w:rsid w:val="00612225"/>
    <w:rsid w:val="0061227B"/>
    <w:rsid w:val="00612290"/>
    <w:rsid w:val="006124B7"/>
    <w:rsid w:val="0061261D"/>
    <w:rsid w:val="006126B4"/>
    <w:rsid w:val="00612D91"/>
    <w:rsid w:val="00612F15"/>
    <w:rsid w:val="00612FE4"/>
    <w:rsid w:val="00613466"/>
    <w:rsid w:val="006136BF"/>
    <w:rsid w:val="00613A23"/>
    <w:rsid w:val="00613B1F"/>
    <w:rsid w:val="00614500"/>
    <w:rsid w:val="006146C7"/>
    <w:rsid w:val="00614A2B"/>
    <w:rsid w:val="006152F0"/>
    <w:rsid w:val="006156D2"/>
    <w:rsid w:val="00615AA5"/>
    <w:rsid w:val="00615ACA"/>
    <w:rsid w:val="00616018"/>
    <w:rsid w:val="00616179"/>
    <w:rsid w:val="00616C90"/>
    <w:rsid w:val="00616E2D"/>
    <w:rsid w:val="00617A00"/>
    <w:rsid w:val="00617B71"/>
    <w:rsid w:val="00617DA8"/>
    <w:rsid w:val="00620097"/>
    <w:rsid w:val="00620474"/>
    <w:rsid w:val="0062079B"/>
    <w:rsid w:val="00621719"/>
    <w:rsid w:val="00622132"/>
    <w:rsid w:val="006229D7"/>
    <w:rsid w:val="00623106"/>
    <w:rsid w:val="00623419"/>
    <w:rsid w:val="0062357B"/>
    <w:rsid w:val="00623CC1"/>
    <w:rsid w:val="00623D25"/>
    <w:rsid w:val="00624182"/>
    <w:rsid w:val="006249B7"/>
    <w:rsid w:val="006249FA"/>
    <w:rsid w:val="00624E6D"/>
    <w:rsid w:val="00625231"/>
    <w:rsid w:val="00625C01"/>
    <w:rsid w:val="00625C85"/>
    <w:rsid w:val="0062604F"/>
    <w:rsid w:val="00626368"/>
    <w:rsid w:val="00626732"/>
    <w:rsid w:val="00626831"/>
    <w:rsid w:val="00626B55"/>
    <w:rsid w:val="00626FD0"/>
    <w:rsid w:val="00627EC5"/>
    <w:rsid w:val="00630148"/>
    <w:rsid w:val="0063093F"/>
    <w:rsid w:val="00630DBE"/>
    <w:rsid w:val="00630F62"/>
    <w:rsid w:val="0063127B"/>
    <w:rsid w:val="006316C9"/>
    <w:rsid w:val="00632113"/>
    <w:rsid w:val="00632239"/>
    <w:rsid w:val="00632364"/>
    <w:rsid w:val="00632465"/>
    <w:rsid w:val="0063259E"/>
    <w:rsid w:val="006327D7"/>
    <w:rsid w:val="006332C6"/>
    <w:rsid w:val="006341BE"/>
    <w:rsid w:val="006346B7"/>
    <w:rsid w:val="00634A47"/>
    <w:rsid w:val="00635176"/>
    <w:rsid w:val="00635238"/>
    <w:rsid w:val="006353C1"/>
    <w:rsid w:val="00635CF9"/>
    <w:rsid w:val="00636026"/>
    <w:rsid w:val="0063678E"/>
    <w:rsid w:val="00636816"/>
    <w:rsid w:val="00636B42"/>
    <w:rsid w:val="006371DB"/>
    <w:rsid w:val="00637B83"/>
    <w:rsid w:val="00637E90"/>
    <w:rsid w:val="00640216"/>
    <w:rsid w:val="00640486"/>
    <w:rsid w:val="006404E9"/>
    <w:rsid w:val="006405C6"/>
    <w:rsid w:val="00640754"/>
    <w:rsid w:val="00640C27"/>
    <w:rsid w:val="00641777"/>
    <w:rsid w:val="00641990"/>
    <w:rsid w:val="00641F6C"/>
    <w:rsid w:val="0064218E"/>
    <w:rsid w:val="006425B8"/>
    <w:rsid w:val="00642782"/>
    <w:rsid w:val="00642DAC"/>
    <w:rsid w:val="0064316C"/>
    <w:rsid w:val="006432F1"/>
    <w:rsid w:val="00643678"/>
    <w:rsid w:val="00643855"/>
    <w:rsid w:val="00643A6E"/>
    <w:rsid w:val="00643A91"/>
    <w:rsid w:val="00644344"/>
    <w:rsid w:val="006444D1"/>
    <w:rsid w:val="0064469E"/>
    <w:rsid w:val="0064487D"/>
    <w:rsid w:val="00644A65"/>
    <w:rsid w:val="00644BEF"/>
    <w:rsid w:val="00644CEF"/>
    <w:rsid w:val="00644E73"/>
    <w:rsid w:val="00644EF9"/>
    <w:rsid w:val="00645413"/>
    <w:rsid w:val="006454F1"/>
    <w:rsid w:val="006456DC"/>
    <w:rsid w:val="006460A2"/>
    <w:rsid w:val="0064632A"/>
    <w:rsid w:val="00646FA1"/>
    <w:rsid w:val="0064727E"/>
    <w:rsid w:val="006475E0"/>
    <w:rsid w:val="0064760D"/>
    <w:rsid w:val="00647E6B"/>
    <w:rsid w:val="0065040D"/>
    <w:rsid w:val="00650946"/>
    <w:rsid w:val="006510CA"/>
    <w:rsid w:val="00651586"/>
    <w:rsid w:val="006516AF"/>
    <w:rsid w:val="00651B41"/>
    <w:rsid w:val="00651C0D"/>
    <w:rsid w:val="00651FC3"/>
    <w:rsid w:val="00652508"/>
    <w:rsid w:val="006525ED"/>
    <w:rsid w:val="006526A4"/>
    <w:rsid w:val="00652B18"/>
    <w:rsid w:val="00652DF2"/>
    <w:rsid w:val="0065324D"/>
    <w:rsid w:val="00653294"/>
    <w:rsid w:val="00653588"/>
    <w:rsid w:val="00653F3E"/>
    <w:rsid w:val="0065419B"/>
    <w:rsid w:val="00654F41"/>
    <w:rsid w:val="006554F8"/>
    <w:rsid w:val="00655535"/>
    <w:rsid w:val="0065565B"/>
    <w:rsid w:val="006558F5"/>
    <w:rsid w:val="0065598E"/>
    <w:rsid w:val="006568F7"/>
    <w:rsid w:val="00656CAC"/>
    <w:rsid w:val="0065713D"/>
    <w:rsid w:val="006572DF"/>
    <w:rsid w:val="006575FC"/>
    <w:rsid w:val="006576F5"/>
    <w:rsid w:val="006601B8"/>
    <w:rsid w:val="0066029D"/>
    <w:rsid w:val="006603E5"/>
    <w:rsid w:val="0066052F"/>
    <w:rsid w:val="00660D52"/>
    <w:rsid w:val="00660D84"/>
    <w:rsid w:val="00660D91"/>
    <w:rsid w:val="00660FB5"/>
    <w:rsid w:val="006613E8"/>
    <w:rsid w:val="00661AB0"/>
    <w:rsid w:val="00661CE5"/>
    <w:rsid w:val="0066201E"/>
    <w:rsid w:val="0066235F"/>
    <w:rsid w:val="00662399"/>
    <w:rsid w:val="00662780"/>
    <w:rsid w:val="00662A32"/>
    <w:rsid w:val="00662D18"/>
    <w:rsid w:val="00663725"/>
    <w:rsid w:val="0066402E"/>
    <w:rsid w:val="006640A1"/>
    <w:rsid w:val="00664C39"/>
    <w:rsid w:val="00664DC8"/>
    <w:rsid w:val="00664DE0"/>
    <w:rsid w:val="0066580E"/>
    <w:rsid w:val="006660E8"/>
    <w:rsid w:val="006662B6"/>
    <w:rsid w:val="006667C1"/>
    <w:rsid w:val="00666845"/>
    <w:rsid w:val="006668E0"/>
    <w:rsid w:val="00666A33"/>
    <w:rsid w:val="006670B5"/>
    <w:rsid w:val="00667823"/>
    <w:rsid w:val="00667C37"/>
    <w:rsid w:val="00667D03"/>
    <w:rsid w:val="006704B0"/>
    <w:rsid w:val="006707FE"/>
    <w:rsid w:val="006709EB"/>
    <w:rsid w:val="00670BB0"/>
    <w:rsid w:val="00670E13"/>
    <w:rsid w:val="0067135F"/>
    <w:rsid w:val="00671E12"/>
    <w:rsid w:val="00671E42"/>
    <w:rsid w:val="00671F0B"/>
    <w:rsid w:val="00672079"/>
    <w:rsid w:val="006722E0"/>
    <w:rsid w:val="006723C3"/>
    <w:rsid w:val="00672FBF"/>
    <w:rsid w:val="00673743"/>
    <w:rsid w:val="00673A05"/>
    <w:rsid w:val="00673B5F"/>
    <w:rsid w:val="00673DA6"/>
    <w:rsid w:val="00674193"/>
    <w:rsid w:val="006747D5"/>
    <w:rsid w:val="00674993"/>
    <w:rsid w:val="006755A9"/>
    <w:rsid w:val="006758A5"/>
    <w:rsid w:val="00675EB5"/>
    <w:rsid w:val="006762FB"/>
    <w:rsid w:val="0067635B"/>
    <w:rsid w:val="006768E7"/>
    <w:rsid w:val="00676C8B"/>
    <w:rsid w:val="00677DBE"/>
    <w:rsid w:val="0068020F"/>
    <w:rsid w:val="00680B4C"/>
    <w:rsid w:val="006815EF"/>
    <w:rsid w:val="00681824"/>
    <w:rsid w:val="00681A4A"/>
    <w:rsid w:val="00681CBF"/>
    <w:rsid w:val="00682004"/>
    <w:rsid w:val="006822F3"/>
    <w:rsid w:val="006824D5"/>
    <w:rsid w:val="00682BB0"/>
    <w:rsid w:val="00682BF8"/>
    <w:rsid w:val="00682CD7"/>
    <w:rsid w:val="006834FE"/>
    <w:rsid w:val="00683509"/>
    <w:rsid w:val="0068399F"/>
    <w:rsid w:val="00683C05"/>
    <w:rsid w:val="00683C0F"/>
    <w:rsid w:val="00683CDE"/>
    <w:rsid w:val="006842F7"/>
    <w:rsid w:val="0068441E"/>
    <w:rsid w:val="00684B6A"/>
    <w:rsid w:val="00684DD4"/>
    <w:rsid w:val="006851A1"/>
    <w:rsid w:val="0068566B"/>
    <w:rsid w:val="00685E1A"/>
    <w:rsid w:val="00686547"/>
    <w:rsid w:val="00686918"/>
    <w:rsid w:val="0068695D"/>
    <w:rsid w:val="00686B5D"/>
    <w:rsid w:val="00686FC6"/>
    <w:rsid w:val="00687923"/>
    <w:rsid w:val="00687AD3"/>
    <w:rsid w:val="00687F45"/>
    <w:rsid w:val="006904AE"/>
    <w:rsid w:val="006908AF"/>
    <w:rsid w:val="00690CAA"/>
    <w:rsid w:val="00690F36"/>
    <w:rsid w:val="00690FDF"/>
    <w:rsid w:val="006911F0"/>
    <w:rsid w:val="00691473"/>
    <w:rsid w:val="00691660"/>
    <w:rsid w:val="00692015"/>
    <w:rsid w:val="006925CD"/>
    <w:rsid w:val="006925F3"/>
    <w:rsid w:val="0069390F"/>
    <w:rsid w:val="006939E1"/>
    <w:rsid w:val="00693AE7"/>
    <w:rsid w:val="00693CDB"/>
    <w:rsid w:val="00695858"/>
    <w:rsid w:val="00695CC4"/>
    <w:rsid w:val="00695DA6"/>
    <w:rsid w:val="00696733"/>
    <w:rsid w:val="0069686E"/>
    <w:rsid w:val="00696963"/>
    <w:rsid w:val="00696B22"/>
    <w:rsid w:val="00696C48"/>
    <w:rsid w:val="006972F6"/>
    <w:rsid w:val="006974ED"/>
    <w:rsid w:val="0069783D"/>
    <w:rsid w:val="00697A9E"/>
    <w:rsid w:val="00697C53"/>
    <w:rsid w:val="006A01B9"/>
    <w:rsid w:val="006A04DA"/>
    <w:rsid w:val="006A0F31"/>
    <w:rsid w:val="006A11A5"/>
    <w:rsid w:val="006A1AF6"/>
    <w:rsid w:val="006A202D"/>
    <w:rsid w:val="006A2193"/>
    <w:rsid w:val="006A2713"/>
    <w:rsid w:val="006A2D35"/>
    <w:rsid w:val="006A2DE4"/>
    <w:rsid w:val="006A3282"/>
    <w:rsid w:val="006A3524"/>
    <w:rsid w:val="006A3B55"/>
    <w:rsid w:val="006A463E"/>
    <w:rsid w:val="006A4D96"/>
    <w:rsid w:val="006A513E"/>
    <w:rsid w:val="006A5360"/>
    <w:rsid w:val="006A5510"/>
    <w:rsid w:val="006A56E5"/>
    <w:rsid w:val="006A64AC"/>
    <w:rsid w:val="006A65E5"/>
    <w:rsid w:val="006A69CC"/>
    <w:rsid w:val="006A6AF1"/>
    <w:rsid w:val="006A71AC"/>
    <w:rsid w:val="006A71DA"/>
    <w:rsid w:val="006A74E4"/>
    <w:rsid w:val="006A75EB"/>
    <w:rsid w:val="006A77EE"/>
    <w:rsid w:val="006A783A"/>
    <w:rsid w:val="006A79CC"/>
    <w:rsid w:val="006A7B47"/>
    <w:rsid w:val="006B037D"/>
    <w:rsid w:val="006B0488"/>
    <w:rsid w:val="006B0681"/>
    <w:rsid w:val="006B088A"/>
    <w:rsid w:val="006B097A"/>
    <w:rsid w:val="006B0CF1"/>
    <w:rsid w:val="006B10A9"/>
    <w:rsid w:val="006B11BC"/>
    <w:rsid w:val="006B12CD"/>
    <w:rsid w:val="006B145B"/>
    <w:rsid w:val="006B1867"/>
    <w:rsid w:val="006B2CFB"/>
    <w:rsid w:val="006B2D8A"/>
    <w:rsid w:val="006B2E77"/>
    <w:rsid w:val="006B3703"/>
    <w:rsid w:val="006B40D7"/>
    <w:rsid w:val="006B48D8"/>
    <w:rsid w:val="006B4BE2"/>
    <w:rsid w:val="006B5647"/>
    <w:rsid w:val="006B566D"/>
    <w:rsid w:val="006B5774"/>
    <w:rsid w:val="006B6052"/>
    <w:rsid w:val="006B6068"/>
    <w:rsid w:val="006B69BA"/>
    <w:rsid w:val="006B6E62"/>
    <w:rsid w:val="006B7044"/>
    <w:rsid w:val="006B7890"/>
    <w:rsid w:val="006B7C55"/>
    <w:rsid w:val="006C035D"/>
    <w:rsid w:val="006C0684"/>
    <w:rsid w:val="006C0E70"/>
    <w:rsid w:val="006C1179"/>
    <w:rsid w:val="006C1246"/>
    <w:rsid w:val="006C1418"/>
    <w:rsid w:val="006C1455"/>
    <w:rsid w:val="006C16AE"/>
    <w:rsid w:val="006C1C98"/>
    <w:rsid w:val="006C26D3"/>
    <w:rsid w:val="006C3476"/>
    <w:rsid w:val="006C3DF9"/>
    <w:rsid w:val="006C3E1A"/>
    <w:rsid w:val="006C3EFF"/>
    <w:rsid w:val="006C3F95"/>
    <w:rsid w:val="006C4350"/>
    <w:rsid w:val="006C43CD"/>
    <w:rsid w:val="006C457A"/>
    <w:rsid w:val="006C465C"/>
    <w:rsid w:val="006C48EC"/>
    <w:rsid w:val="006C4B20"/>
    <w:rsid w:val="006C517E"/>
    <w:rsid w:val="006C543F"/>
    <w:rsid w:val="006C56F1"/>
    <w:rsid w:val="006C57A0"/>
    <w:rsid w:val="006C58FF"/>
    <w:rsid w:val="006C5A52"/>
    <w:rsid w:val="006C6A44"/>
    <w:rsid w:val="006C6AA0"/>
    <w:rsid w:val="006C7319"/>
    <w:rsid w:val="006C7938"/>
    <w:rsid w:val="006D023E"/>
    <w:rsid w:val="006D0489"/>
    <w:rsid w:val="006D0879"/>
    <w:rsid w:val="006D0ABB"/>
    <w:rsid w:val="006D0D5C"/>
    <w:rsid w:val="006D0DF0"/>
    <w:rsid w:val="006D1E78"/>
    <w:rsid w:val="006D28B8"/>
    <w:rsid w:val="006D3200"/>
    <w:rsid w:val="006D3724"/>
    <w:rsid w:val="006D3803"/>
    <w:rsid w:val="006D3853"/>
    <w:rsid w:val="006D4247"/>
    <w:rsid w:val="006D4370"/>
    <w:rsid w:val="006D448E"/>
    <w:rsid w:val="006D4C84"/>
    <w:rsid w:val="006D4D28"/>
    <w:rsid w:val="006D4DBD"/>
    <w:rsid w:val="006D4E64"/>
    <w:rsid w:val="006D5121"/>
    <w:rsid w:val="006D5635"/>
    <w:rsid w:val="006D5A37"/>
    <w:rsid w:val="006D5CBF"/>
    <w:rsid w:val="006D6265"/>
    <w:rsid w:val="006D62EF"/>
    <w:rsid w:val="006D6445"/>
    <w:rsid w:val="006D66EB"/>
    <w:rsid w:val="006D6BD8"/>
    <w:rsid w:val="006D6C97"/>
    <w:rsid w:val="006D6E29"/>
    <w:rsid w:val="006D72E7"/>
    <w:rsid w:val="006D7C63"/>
    <w:rsid w:val="006D7D14"/>
    <w:rsid w:val="006E033B"/>
    <w:rsid w:val="006E0776"/>
    <w:rsid w:val="006E0871"/>
    <w:rsid w:val="006E08CC"/>
    <w:rsid w:val="006E0964"/>
    <w:rsid w:val="006E09A1"/>
    <w:rsid w:val="006E0F05"/>
    <w:rsid w:val="006E1044"/>
    <w:rsid w:val="006E1224"/>
    <w:rsid w:val="006E222C"/>
    <w:rsid w:val="006E239C"/>
    <w:rsid w:val="006E24EC"/>
    <w:rsid w:val="006E26BA"/>
    <w:rsid w:val="006E3624"/>
    <w:rsid w:val="006E3B47"/>
    <w:rsid w:val="006E4535"/>
    <w:rsid w:val="006E45A0"/>
    <w:rsid w:val="006E4D1A"/>
    <w:rsid w:val="006E574F"/>
    <w:rsid w:val="006E57F6"/>
    <w:rsid w:val="006E5CEB"/>
    <w:rsid w:val="006E600A"/>
    <w:rsid w:val="006E61BF"/>
    <w:rsid w:val="006E7BA1"/>
    <w:rsid w:val="006F0036"/>
    <w:rsid w:val="006F00F4"/>
    <w:rsid w:val="006F07DE"/>
    <w:rsid w:val="006F0897"/>
    <w:rsid w:val="006F0D9C"/>
    <w:rsid w:val="006F101E"/>
    <w:rsid w:val="006F1437"/>
    <w:rsid w:val="006F1839"/>
    <w:rsid w:val="006F204F"/>
    <w:rsid w:val="006F2325"/>
    <w:rsid w:val="006F25CF"/>
    <w:rsid w:val="006F28C9"/>
    <w:rsid w:val="006F2C2B"/>
    <w:rsid w:val="006F343E"/>
    <w:rsid w:val="006F36B5"/>
    <w:rsid w:val="006F4387"/>
    <w:rsid w:val="006F457A"/>
    <w:rsid w:val="006F47ED"/>
    <w:rsid w:val="006F496A"/>
    <w:rsid w:val="006F50EF"/>
    <w:rsid w:val="006F5516"/>
    <w:rsid w:val="006F554E"/>
    <w:rsid w:val="006F57AB"/>
    <w:rsid w:val="006F58C8"/>
    <w:rsid w:val="006F58E8"/>
    <w:rsid w:val="006F5AAE"/>
    <w:rsid w:val="006F60F2"/>
    <w:rsid w:val="006F6453"/>
    <w:rsid w:val="006F64A7"/>
    <w:rsid w:val="00700380"/>
    <w:rsid w:val="007005CC"/>
    <w:rsid w:val="00700813"/>
    <w:rsid w:val="00700B86"/>
    <w:rsid w:val="00701DCC"/>
    <w:rsid w:val="00701FD8"/>
    <w:rsid w:val="007025BD"/>
    <w:rsid w:val="00702CD8"/>
    <w:rsid w:val="00702F94"/>
    <w:rsid w:val="00703127"/>
    <w:rsid w:val="0070326D"/>
    <w:rsid w:val="00703285"/>
    <w:rsid w:val="007047EB"/>
    <w:rsid w:val="007049F9"/>
    <w:rsid w:val="00704C5D"/>
    <w:rsid w:val="007050CF"/>
    <w:rsid w:val="007052E1"/>
    <w:rsid w:val="0070564F"/>
    <w:rsid w:val="00705720"/>
    <w:rsid w:val="00705962"/>
    <w:rsid w:val="00706345"/>
    <w:rsid w:val="007074C0"/>
    <w:rsid w:val="007105EE"/>
    <w:rsid w:val="00710DB9"/>
    <w:rsid w:val="00710E56"/>
    <w:rsid w:val="00710FE7"/>
    <w:rsid w:val="0071101C"/>
    <w:rsid w:val="0071142B"/>
    <w:rsid w:val="00711672"/>
    <w:rsid w:val="00711887"/>
    <w:rsid w:val="007119E6"/>
    <w:rsid w:val="007122A3"/>
    <w:rsid w:val="007133BA"/>
    <w:rsid w:val="007136D1"/>
    <w:rsid w:val="00713AC9"/>
    <w:rsid w:val="00713B3C"/>
    <w:rsid w:val="00713E0A"/>
    <w:rsid w:val="007141A7"/>
    <w:rsid w:val="00714CD2"/>
    <w:rsid w:val="00714FF2"/>
    <w:rsid w:val="007153A3"/>
    <w:rsid w:val="00715425"/>
    <w:rsid w:val="007154EA"/>
    <w:rsid w:val="00715D93"/>
    <w:rsid w:val="00716511"/>
    <w:rsid w:val="007166FC"/>
    <w:rsid w:val="0071672E"/>
    <w:rsid w:val="00716D39"/>
    <w:rsid w:val="0071714B"/>
    <w:rsid w:val="007172BC"/>
    <w:rsid w:val="007175B8"/>
    <w:rsid w:val="007175F5"/>
    <w:rsid w:val="00720468"/>
    <w:rsid w:val="007204BA"/>
    <w:rsid w:val="00720615"/>
    <w:rsid w:val="007207CE"/>
    <w:rsid w:val="00720CEE"/>
    <w:rsid w:val="007215D1"/>
    <w:rsid w:val="00721AEB"/>
    <w:rsid w:val="00721B55"/>
    <w:rsid w:val="00722098"/>
    <w:rsid w:val="00722548"/>
    <w:rsid w:val="0072263C"/>
    <w:rsid w:val="00722D81"/>
    <w:rsid w:val="0072311B"/>
    <w:rsid w:val="00723617"/>
    <w:rsid w:val="00723628"/>
    <w:rsid w:val="00723888"/>
    <w:rsid w:val="00724604"/>
    <w:rsid w:val="007246C4"/>
    <w:rsid w:val="0072486F"/>
    <w:rsid w:val="00724C9E"/>
    <w:rsid w:val="00725046"/>
    <w:rsid w:val="00725103"/>
    <w:rsid w:val="00725130"/>
    <w:rsid w:val="00725697"/>
    <w:rsid w:val="007262EA"/>
    <w:rsid w:val="00726783"/>
    <w:rsid w:val="00726C08"/>
    <w:rsid w:val="00726F6A"/>
    <w:rsid w:val="00727074"/>
    <w:rsid w:val="00727468"/>
    <w:rsid w:val="00727521"/>
    <w:rsid w:val="00727921"/>
    <w:rsid w:val="00727C4D"/>
    <w:rsid w:val="00727FBD"/>
    <w:rsid w:val="00730B58"/>
    <w:rsid w:val="007310A6"/>
    <w:rsid w:val="00731118"/>
    <w:rsid w:val="0073116A"/>
    <w:rsid w:val="0073116F"/>
    <w:rsid w:val="00731C2C"/>
    <w:rsid w:val="00732221"/>
    <w:rsid w:val="00732F4C"/>
    <w:rsid w:val="007341A9"/>
    <w:rsid w:val="00734441"/>
    <w:rsid w:val="0073444D"/>
    <w:rsid w:val="007344EB"/>
    <w:rsid w:val="00734C53"/>
    <w:rsid w:val="007352BF"/>
    <w:rsid w:val="00735359"/>
    <w:rsid w:val="007354C2"/>
    <w:rsid w:val="007357CB"/>
    <w:rsid w:val="007366FC"/>
    <w:rsid w:val="0073688B"/>
    <w:rsid w:val="00736C00"/>
    <w:rsid w:val="00736CFB"/>
    <w:rsid w:val="007372F9"/>
    <w:rsid w:val="00737475"/>
    <w:rsid w:val="00737EDF"/>
    <w:rsid w:val="0074072D"/>
    <w:rsid w:val="00740A45"/>
    <w:rsid w:val="007411E4"/>
    <w:rsid w:val="0074134B"/>
    <w:rsid w:val="0074150B"/>
    <w:rsid w:val="00741616"/>
    <w:rsid w:val="007417CC"/>
    <w:rsid w:val="0074190B"/>
    <w:rsid w:val="00741D68"/>
    <w:rsid w:val="0074258A"/>
    <w:rsid w:val="00742665"/>
    <w:rsid w:val="00742803"/>
    <w:rsid w:val="00742EB5"/>
    <w:rsid w:val="00742F76"/>
    <w:rsid w:val="0074338E"/>
    <w:rsid w:val="00744A19"/>
    <w:rsid w:val="00744AE8"/>
    <w:rsid w:val="00744FEE"/>
    <w:rsid w:val="007453E4"/>
    <w:rsid w:val="0074542E"/>
    <w:rsid w:val="00745BD7"/>
    <w:rsid w:val="007461BF"/>
    <w:rsid w:val="007463A8"/>
    <w:rsid w:val="00746497"/>
    <w:rsid w:val="007464FD"/>
    <w:rsid w:val="00746682"/>
    <w:rsid w:val="0074681F"/>
    <w:rsid w:val="00747341"/>
    <w:rsid w:val="00747685"/>
    <w:rsid w:val="00747AC8"/>
    <w:rsid w:val="00747BD6"/>
    <w:rsid w:val="00747DCC"/>
    <w:rsid w:val="00750242"/>
    <w:rsid w:val="0075043D"/>
    <w:rsid w:val="007507EC"/>
    <w:rsid w:val="00750830"/>
    <w:rsid w:val="00750A53"/>
    <w:rsid w:val="007512D9"/>
    <w:rsid w:val="0075161A"/>
    <w:rsid w:val="0075167B"/>
    <w:rsid w:val="00751A76"/>
    <w:rsid w:val="00751B26"/>
    <w:rsid w:val="00751F7E"/>
    <w:rsid w:val="007520AE"/>
    <w:rsid w:val="0075216C"/>
    <w:rsid w:val="007522D6"/>
    <w:rsid w:val="00752A5B"/>
    <w:rsid w:val="00752B02"/>
    <w:rsid w:val="00752B57"/>
    <w:rsid w:val="0075314A"/>
    <w:rsid w:val="007539A6"/>
    <w:rsid w:val="00753D6E"/>
    <w:rsid w:val="0075462B"/>
    <w:rsid w:val="007546EE"/>
    <w:rsid w:val="0075479C"/>
    <w:rsid w:val="007548EE"/>
    <w:rsid w:val="00754B57"/>
    <w:rsid w:val="007557AC"/>
    <w:rsid w:val="00755853"/>
    <w:rsid w:val="007559B5"/>
    <w:rsid w:val="00755AF1"/>
    <w:rsid w:val="00756419"/>
    <w:rsid w:val="00756474"/>
    <w:rsid w:val="007565E0"/>
    <w:rsid w:val="0075660B"/>
    <w:rsid w:val="00756738"/>
    <w:rsid w:val="00756922"/>
    <w:rsid w:val="007569CC"/>
    <w:rsid w:val="00756AE7"/>
    <w:rsid w:val="00756E16"/>
    <w:rsid w:val="007570B9"/>
    <w:rsid w:val="007575A2"/>
    <w:rsid w:val="0076021B"/>
    <w:rsid w:val="00760323"/>
    <w:rsid w:val="007603E7"/>
    <w:rsid w:val="00760589"/>
    <w:rsid w:val="007607B0"/>
    <w:rsid w:val="00760AEE"/>
    <w:rsid w:val="00760F27"/>
    <w:rsid w:val="00760FFE"/>
    <w:rsid w:val="00761638"/>
    <w:rsid w:val="00761788"/>
    <w:rsid w:val="00761F6B"/>
    <w:rsid w:val="00761FBA"/>
    <w:rsid w:val="007620D0"/>
    <w:rsid w:val="007621ED"/>
    <w:rsid w:val="00762481"/>
    <w:rsid w:val="00762A86"/>
    <w:rsid w:val="00762B19"/>
    <w:rsid w:val="00762C72"/>
    <w:rsid w:val="00762D9E"/>
    <w:rsid w:val="00763D5A"/>
    <w:rsid w:val="00763E9A"/>
    <w:rsid w:val="0076420C"/>
    <w:rsid w:val="007653CB"/>
    <w:rsid w:val="0076566D"/>
    <w:rsid w:val="00765B3A"/>
    <w:rsid w:val="00765FC8"/>
    <w:rsid w:val="0076622E"/>
    <w:rsid w:val="00766575"/>
    <w:rsid w:val="00766759"/>
    <w:rsid w:val="00766786"/>
    <w:rsid w:val="00766C56"/>
    <w:rsid w:val="00766E17"/>
    <w:rsid w:val="00767552"/>
    <w:rsid w:val="00767A78"/>
    <w:rsid w:val="00767E66"/>
    <w:rsid w:val="0077002F"/>
    <w:rsid w:val="0077011A"/>
    <w:rsid w:val="007707F3"/>
    <w:rsid w:val="007709C2"/>
    <w:rsid w:val="00770A2D"/>
    <w:rsid w:val="00771354"/>
    <w:rsid w:val="00771396"/>
    <w:rsid w:val="00771548"/>
    <w:rsid w:val="007717AF"/>
    <w:rsid w:val="00771CA6"/>
    <w:rsid w:val="00771D5D"/>
    <w:rsid w:val="00771E6A"/>
    <w:rsid w:val="00771F80"/>
    <w:rsid w:val="0077223D"/>
    <w:rsid w:val="007722B5"/>
    <w:rsid w:val="007725E2"/>
    <w:rsid w:val="007729CC"/>
    <w:rsid w:val="00772DD5"/>
    <w:rsid w:val="00773069"/>
    <w:rsid w:val="0077322A"/>
    <w:rsid w:val="0077376F"/>
    <w:rsid w:val="0077416D"/>
    <w:rsid w:val="00774586"/>
    <w:rsid w:val="00774F3D"/>
    <w:rsid w:val="007753C5"/>
    <w:rsid w:val="007754F9"/>
    <w:rsid w:val="007757C2"/>
    <w:rsid w:val="00775906"/>
    <w:rsid w:val="00776146"/>
    <w:rsid w:val="0077689B"/>
    <w:rsid w:val="00776F89"/>
    <w:rsid w:val="00777FB1"/>
    <w:rsid w:val="00780053"/>
    <w:rsid w:val="007802F2"/>
    <w:rsid w:val="0078057B"/>
    <w:rsid w:val="00780703"/>
    <w:rsid w:val="007809C4"/>
    <w:rsid w:val="00780C7B"/>
    <w:rsid w:val="00780EDC"/>
    <w:rsid w:val="007816BF"/>
    <w:rsid w:val="00781E80"/>
    <w:rsid w:val="007824AB"/>
    <w:rsid w:val="007825B2"/>
    <w:rsid w:val="007828A1"/>
    <w:rsid w:val="007828EE"/>
    <w:rsid w:val="00782971"/>
    <w:rsid w:val="00782A12"/>
    <w:rsid w:val="00782E43"/>
    <w:rsid w:val="00783B16"/>
    <w:rsid w:val="007840BB"/>
    <w:rsid w:val="0078454C"/>
    <w:rsid w:val="00785173"/>
    <w:rsid w:val="00785635"/>
    <w:rsid w:val="007856F4"/>
    <w:rsid w:val="0078617C"/>
    <w:rsid w:val="00787345"/>
    <w:rsid w:val="0078740E"/>
    <w:rsid w:val="007875B0"/>
    <w:rsid w:val="007876A2"/>
    <w:rsid w:val="00787722"/>
    <w:rsid w:val="00787ABE"/>
    <w:rsid w:val="00787B00"/>
    <w:rsid w:val="0079035B"/>
    <w:rsid w:val="007905C7"/>
    <w:rsid w:val="00790AA5"/>
    <w:rsid w:val="00790E81"/>
    <w:rsid w:val="00791312"/>
    <w:rsid w:val="00791539"/>
    <w:rsid w:val="00791542"/>
    <w:rsid w:val="00791893"/>
    <w:rsid w:val="00791E44"/>
    <w:rsid w:val="00792067"/>
    <w:rsid w:val="007923B0"/>
    <w:rsid w:val="007927EC"/>
    <w:rsid w:val="0079284E"/>
    <w:rsid w:val="00792872"/>
    <w:rsid w:val="00792D58"/>
    <w:rsid w:val="00793226"/>
    <w:rsid w:val="0079330E"/>
    <w:rsid w:val="00793395"/>
    <w:rsid w:val="0079339B"/>
    <w:rsid w:val="00793588"/>
    <w:rsid w:val="00793768"/>
    <w:rsid w:val="00793980"/>
    <w:rsid w:val="00793E9D"/>
    <w:rsid w:val="007942C0"/>
    <w:rsid w:val="0079461F"/>
    <w:rsid w:val="007957C5"/>
    <w:rsid w:val="0079584E"/>
    <w:rsid w:val="007962E7"/>
    <w:rsid w:val="0079684B"/>
    <w:rsid w:val="00796923"/>
    <w:rsid w:val="00796A04"/>
    <w:rsid w:val="007971D3"/>
    <w:rsid w:val="00797872"/>
    <w:rsid w:val="00797A19"/>
    <w:rsid w:val="00797F13"/>
    <w:rsid w:val="007A009B"/>
    <w:rsid w:val="007A04E9"/>
    <w:rsid w:val="007A057F"/>
    <w:rsid w:val="007A06F5"/>
    <w:rsid w:val="007A0EA8"/>
    <w:rsid w:val="007A15DC"/>
    <w:rsid w:val="007A2949"/>
    <w:rsid w:val="007A2A39"/>
    <w:rsid w:val="007A2C2F"/>
    <w:rsid w:val="007A2CED"/>
    <w:rsid w:val="007A2DEB"/>
    <w:rsid w:val="007A337A"/>
    <w:rsid w:val="007A3568"/>
    <w:rsid w:val="007A3670"/>
    <w:rsid w:val="007A3E52"/>
    <w:rsid w:val="007A4481"/>
    <w:rsid w:val="007A4693"/>
    <w:rsid w:val="007A47C8"/>
    <w:rsid w:val="007A48EF"/>
    <w:rsid w:val="007A5774"/>
    <w:rsid w:val="007A5844"/>
    <w:rsid w:val="007A596C"/>
    <w:rsid w:val="007A6052"/>
    <w:rsid w:val="007A6098"/>
    <w:rsid w:val="007A61E8"/>
    <w:rsid w:val="007A62B5"/>
    <w:rsid w:val="007A6FD1"/>
    <w:rsid w:val="007A736A"/>
    <w:rsid w:val="007A7B85"/>
    <w:rsid w:val="007B0298"/>
    <w:rsid w:val="007B03B1"/>
    <w:rsid w:val="007B0DA6"/>
    <w:rsid w:val="007B12CE"/>
    <w:rsid w:val="007B167D"/>
    <w:rsid w:val="007B1AEA"/>
    <w:rsid w:val="007B1E21"/>
    <w:rsid w:val="007B20F8"/>
    <w:rsid w:val="007B2115"/>
    <w:rsid w:val="007B2292"/>
    <w:rsid w:val="007B24D6"/>
    <w:rsid w:val="007B25B0"/>
    <w:rsid w:val="007B2BBE"/>
    <w:rsid w:val="007B2F61"/>
    <w:rsid w:val="007B309C"/>
    <w:rsid w:val="007B3B62"/>
    <w:rsid w:val="007B3BA6"/>
    <w:rsid w:val="007B3F4B"/>
    <w:rsid w:val="007B3FA5"/>
    <w:rsid w:val="007B41DD"/>
    <w:rsid w:val="007B4259"/>
    <w:rsid w:val="007B482F"/>
    <w:rsid w:val="007B4C7D"/>
    <w:rsid w:val="007B4D75"/>
    <w:rsid w:val="007B53AE"/>
    <w:rsid w:val="007B5835"/>
    <w:rsid w:val="007B592F"/>
    <w:rsid w:val="007B6150"/>
    <w:rsid w:val="007B6196"/>
    <w:rsid w:val="007B65F8"/>
    <w:rsid w:val="007B6FDE"/>
    <w:rsid w:val="007B7168"/>
    <w:rsid w:val="007B726D"/>
    <w:rsid w:val="007B7599"/>
    <w:rsid w:val="007B7642"/>
    <w:rsid w:val="007B7818"/>
    <w:rsid w:val="007C0246"/>
    <w:rsid w:val="007C096E"/>
    <w:rsid w:val="007C0BD2"/>
    <w:rsid w:val="007C0E6B"/>
    <w:rsid w:val="007C1391"/>
    <w:rsid w:val="007C1AB8"/>
    <w:rsid w:val="007C1E9A"/>
    <w:rsid w:val="007C2631"/>
    <w:rsid w:val="007C2639"/>
    <w:rsid w:val="007C2AA4"/>
    <w:rsid w:val="007C31DE"/>
    <w:rsid w:val="007C3622"/>
    <w:rsid w:val="007C3838"/>
    <w:rsid w:val="007C4035"/>
    <w:rsid w:val="007C41EA"/>
    <w:rsid w:val="007C4799"/>
    <w:rsid w:val="007C48B3"/>
    <w:rsid w:val="007C4BDD"/>
    <w:rsid w:val="007C4F74"/>
    <w:rsid w:val="007C523D"/>
    <w:rsid w:val="007C5723"/>
    <w:rsid w:val="007C5968"/>
    <w:rsid w:val="007C6110"/>
    <w:rsid w:val="007C63B5"/>
    <w:rsid w:val="007C6B76"/>
    <w:rsid w:val="007C70A5"/>
    <w:rsid w:val="007C7239"/>
    <w:rsid w:val="007C745B"/>
    <w:rsid w:val="007C7673"/>
    <w:rsid w:val="007C7755"/>
    <w:rsid w:val="007C7AA8"/>
    <w:rsid w:val="007C7D92"/>
    <w:rsid w:val="007D0065"/>
    <w:rsid w:val="007D034D"/>
    <w:rsid w:val="007D07FF"/>
    <w:rsid w:val="007D0E78"/>
    <w:rsid w:val="007D10C6"/>
    <w:rsid w:val="007D1D83"/>
    <w:rsid w:val="007D1F8C"/>
    <w:rsid w:val="007D24E1"/>
    <w:rsid w:val="007D28E3"/>
    <w:rsid w:val="007D2AF1"/>
    <w:rsid w:val="007D2F2C"/>
    <w:rsid w:val="007D36E0"/>
    <w:rsid w:val="007D38CD"/>
    <w:rsid w:val="007D3E07"/>
    <w:rsid w:val="007D40DE"/>
    <w:rsid w:val="007D4658"/>
    <w:rsid w:val="007D4A56"/>
    <w:rsid w:val="007D4AB2"/>
    <w:rsid w:val="007D5508"/>
    <w:rsid w:val="007D5872"/>
    <w:rsid w:val="007D60F1"/>
    <w:rsid w:val="007D6751"/>
    <w:rsid w:val="007D6D83"/>
    <w:rsid w:val="007D76B5"/>
    <w:rsid w:val="007D77CF"/>
    <w:rsid w:val="007E009F"/>
    <w:rsid w:val="007E0317"/>
    <w:rsid w:val="007E056E"/>
    <w:rsid w:val="007E0661"/>
    <w:rsid w:val="007E0C35"/>
    <w:rsid w:val="007E0D71"/>
    <w:rsid w:val="007E1778"/>
    <w:rsid w:val="007E1A22"/>
    <w:rsid w:val="007E1BCC"/>
    <w:rsid w:val="007E1CE8"/>
    <w:rsid w:val="007E1E0B"/>
    <w:rsid w:val="007E1F9D"/>
    <w:rsid w:val="007E2502"/>
    <w:rsid w:val="007E266C"/>
    <w:rsid w:val="007E272F"/>
    <w:rsid w:val="007E2A98"/>
    <w:rsid w:val="007E2BDF"/>
    <w:rsid w:val="007E2CA0"/>
    <w:rsid w:val="007E390F"/>
    <w:rsid w:val="007E3B2C"/>
    <w:rsid w:val="007E3BFF"/>
    <w:rsid w:val="007E4171"/>
    <w:rsid w:val="007E42FF"/>
    <w:rsid w:val="007E48B8"/>
    <w:rsid w:val="007E4B21"/>
    <w:rsid w:val="007E4C4E"/>
    <w:rsid w:val="007E4D89"/>
    <w:rsid w:val="007E4EE0"/>
    <w:rsid w:val="007E4F5C"/>
    <w:rsid w:val="007E6078"/>
    <w:rsid w:val="007E60E2"/>
    <w:rsid w:val="007E61A7"/>
    <w:rsid w:val="007E6458"/>
    <w:rsid w:val="007E6B85"/>
    <w:rsid w:val="007E6FBB"/>
    <w:rsid w:val="007E7975"/>
    <w:rsid w:val="007E7B26"/>
    <w:rsid w:val="007F0291"/>
    <w:rsid w:val="007F04B6"/>
    <w:rsid w:val="007F1153"/>
    <w:rsid w:val="007F1197"/>
    <w:rsid w:val="007F120D"/>
    <w:rsid w:val="007F1A28"/>
    <w:rsid w:val="007F1AB3"/>
    <w:rsid w:val="007F1C95"/>
    <w:rsid w:val="007F1CDC"/>
    <w:rsid w:val="007F1D37"/>
    <w:rsid w:val="007F1EB4"/>
    <w:rsid w:val="007F2578"/>
    <w:rsid w:val="007F276D"/>
    <w:rsid w:val="007F27D8"/>
    <w:rsid w:val="007F2848"/>
    <w:rsid w:val="007F2857"/>
    <w:rsid w:val="007F29CA"/>
    <w:rsid w:val="007F2DF3"/>
    <w:rsid w:val="007F2EDC"/>
    <w:rsid w:val="007F3047"/>
    <w:rsid w:val="007F3BCE"/>
    <w:rsid w:val="007F3C50"/>
    <w:rsid w:val="007F439C"/>
    <w:rsid w:val="007F471E"/>
    <w:rsid w:val="007F5266"/>
    <w:rsid w:val="007F57B8"/>
    <w:rsid w:val="007F58B1"/>
    <w:rsid w:val="007F58B5"/>
    <w:rsid w:val="007F590A"/>
    <w:rsid w:val="007F650A"/>
    <w:rsid w:val="007F75AC"/>
    <w:rsid w:val="007F7721"/>
    <w:rsid w:val="007F7EAF"/>
    <w:rsid w:val="0080037B"/>
    <w:rsid w:val="00801143"/>
    <w:rsid w:val="0080179E"/>
    <w:rsid w:val="008017F2"/>
    <w:rsid w:val="008018F8"/>
    <w:rsid w:val="0080246E"/>
    <w:rsid w:val="008024E5"/>
    <w:rsid w:val="00802CCE"/>
    <w:rsid w:val="00802E50"/>
    <w:rsid w:val="00803057"/>
    <w:rsid w:val="00803847"/>
    <w:rsid w:val="00803BE3"/>
    <w:rsid w:val="008042C9"/>
    <w:rsid w:val="008044D2"/>
    <w:rsid w:val="00804754"/>
    <w:rsid w:val="00804CEC"/>
    <w:rsid w:val="00804D86"/>
    <w:rsid w:val="00804F64"/>
    <w:rsid w:val="008052E1"/>
    <w:rsid w:val="008053A0"/>
    <w:rsid w:val="008054FD"/>
    <w:rsid w:val="00806081"/>
    <w:rsid w:val="00806348"/>
    <w:rsid w:val="008069AB"/>
    <w:rsid w:val="00806C8E"/>
    <w:rsid w:val="00806ED9"/>
    <w:rsid w:val="008071D2"/>
    <w:rsid w:val="008076AA"/>
    <w:rsid w:val="00807BF5"/>
    <w:rsid w:val="00807CB0"/>
    <w:rsid w:val="0081069C"/>
    <w:rsid w:val="00810723"/>
    <w:rsid w:val="00810AEA"/>
    <w:rsid w:val="00810C51"/>
    <w:rsid w:val="00810CA6"/>
    <w:rsid w:val="00811083"/>
    <w:rsid w:val="00811777"/>
    <w:rsid w:val="008119A6"/>
    <w:rsid w:val="00811CE6"/>
    <w:rsid w:val="0081226C"/>
    <w:rsid w:val="008125DC"/>
    <w:rsid w:val="00812A8A"/>
    <w:rsid w:val="00812B29"/>
    <w:rsid w:val="00812B6E"/>
    <w:rsid w:val="00813937"/>
    <w:rsid w:val="00813AAF"/>
    <w:rsid w:val="00813F7C"/>
    <w:rsid w:val="00814044"/>
    <w:rsid w:val="00814252"/>
    <w:rsid w:val="008147B2"/>
    <w:rsid w:val="008147CC"/>
    <w:rsid w:val="0081530A"/>
    <w:rsid w:val="0081536D"/>
    <w:rsid w:val="008153AC"/>
    <w:rsid w:val="00815B5A"/>
    <w:rsid w:val="00815BF2"/>
    <w:rsid w:val="00815C97"/>
    <w:rsid w:val="00815CCE"/>
    <w:rsid w:val="008163E2"/>
    <w:rsid w:val="00816927"/>
    <w:rsid w:val="00817EC9"/>
    <w:rsid w:val="00817F15"/>
    <w:rsid w:val="008200CC"/>
    <w:rsid w:val="008203A3"/>
    <w:rsid w:val="008203B3"/>
    <w:rsid w:val="00820426"/>
    <w:rsid w:val="008215E1"/>
    <w:rsid w:val="0082179A"/>
    <w:rsid w:val="00821C90"/>
    <w:rsid w:val="00821E4D"/>
    <w:rsid w:val="00822223"/>
    <w:rsid w:val="00822502"/>
    <w:rsid w:val="00822712"/>
    <w:rsid w:val="00822D2C"/>
    <w:rsid w:val="00822D7A"/>
    <w:rsid w:val="00823AB4"/>
    <w:rsid w:val="00823BED"/>
    <w:rsid w:val="008240C7"/>
    <w:rsid w:val="0082432E"/>
    <w:rsid w:val="0082445D"/>
    <w:rsid w:val="008245ED"/>
    <w:rsid w:val="0082486D"/>
    <w:rsid w:val="008249B6"/>
    <w:rsid w:val="00824A04"/>
    <w:rsid w:val="00824D8F"/>
    <w:rsid w:val="0082533B"/>
    <w:rsid w:val="0082537E"/>
    <w:rsid w:val="00825747"/>
    <w:rsid w:val="00825F3B"/>
    <w:rsid w:val="0082683E"/>
    <w:rsid w:val="00826BC9"/>
    <w:rsid w:val="008273E8"/>
    <w:rsid w:val="008275D2"/>
    <w:rsid w:val="0082775D"/>
    <w:rsid w:val="008278BA"/>
    <w:rsid w:val="00827D13"/>
    <w:rsid w:val="008300B0"/>
    <w:rsid w:val="0083020F"/>
    <w:rsid w:val="008304D3"/>
    <w:rsid w:val="008307CB"/>
    <w:rsid w:val="00830B9B"/>
    <w:rsid w:val="00830C7B"/>
    <w:rsid w:val="00830CBC"/>
    <w:rsid w:val="00830D20"/>
    <w:rsid w:val="0083176E"/>
    <w:rsid w:val="00831927"/>
    <w:rsid w:val="00831ADB"/>
    <w:rsid w:val="008322DD"/>
    <w:rsid w:val="008327EF"/>
    <w:rsid w:val="0083302B"/>
    <w:rsid w:val="008334A0"/>
    <w:rsid w:val="008338D7"/>
    <w:rsid w:val="00833BDF"/>
    <w:rsid w:val="00833F65"/>
    <w:rsid w:val="00834235"/>
    <w:rsid w:val="008342E5"/>
    <w:rsid w:val="008348E1"/>
    <w:rsid w:val="00834AEC"/>
    <w:rsid w:val="00834ED9"/>
    <w:rsid w:val="0083526D"/>
    <w:rsid w:val="00835C04"/>
    <w:rsid w:val="00835CF2"/>
    <w:rsid w:val="008374BC"/>
    <w:rsid w:val="00837AC8"/>
    <w:rsid w:val="00837DDE"/>
    <w:rsid w:val="00840394"/>
    <w:rsid w:val="008407E5"/>
    <w:rsid w:val="0084082A"/>
    <w:rsid w:val="008408B0"/>
    <w:rsid w:val="00840978"/>
    <w:rsid w:val="00840B71"/>
    <w:rsid w:val="00840B92"/>
    <w:rsid w:val="0084110D"/>
    <w:rsid w:val="00841384"/>
    <w:rsid w:val="00841BDE"/>
    <w:rsid w:val="00841E87"/>
    <w:rsid w:val="00842356"/>
    <w:rsid w:val="008429FD"/>
    <w:rsid w:val="00842B5E"/>
    <w:rsid w:val="008436C7"/>
    <w:rsid w:val="00843A33"/>
    <w:rsid w:val="00843DB3"/>
    <w:rsid w:val="00844173"/>
    <w:rsid w:val="00844893"/>
    <w:rsid w:val="00844913"/>
    <w:rsid w:val="00844AAD"/>
    <w:rsid w:val="00844B4F"/>
    <w:rsid w:val="008450BA"/>
    <w:rsid w:val="0084563D"/>
    <w:rsid w:val="008458CF"/>
    <w:rsid w:val="0084596A"/>
    <w:rsid w:val="0084599F"/>
    <w:rsid w:val="00845F82"/>
    <w:rsid w:val="00846300"/>
    <w:rsid w:val="00846BF6"/>
    <w:rsid w:val="00846EBB"/>
    <w:rsid w:val="008470B0"/>
    <w:rsid w:val="00847237"/>
    <w:rsid w:val="00847301"/>
    <w:rsid w:val="00847455"/>
    <w:rsid w:val="008510C2"/>
    <w:rsid w:val="0085146B"/>
    <w:rsid w:val="0085182B"/>
    <w:rsid w:val="0085188A"/>
    <w:rsid w:val="00851CB6"/>
    <w:rsid w:val="00851E26"/>
    <w:rsid w:val="00851F10"/>
    <w:rsid w:val="008520C4"/>
    <w:rsid w:val="008522AA"/>
    <w:rsid w:val="00852698"/>
    <w:rsid w:val="008539E7"/>
    <w:rsid w:val="00853D38"/>
    <w:rsid w:val="00854171"/>
    <w:rsid w:val="008547C8"/>
    <w:rsid w:val="008547E6"/>
    <w:rsid w:val="00854C92"/>
    <w:rsid w:val="00854DA5"/>
    <w:rsid w:val="00854DA8"/>
    <w:rsid w:val="0085524E"/>
    <w:rsid w:val="00855AAE"/>
    <w:rsid w:val="00855E8E"/>
    <w:rsid w:val="00856CE8"/>
    <w:rsid w:val="00857A03"/>
    <w:rsid w:val="008601ED"/>
    <w:rsid w:val="008607D9"/>
    <w:rsid w:val="0086134E"/>
    <w:rsid w:val="00861803"/>
    <w:rsid w:val="00861B7E"/>
    <w:rsid w:val="00861C67"/>
    <w:rsid w:val="00862097"/>
    <w:rsid w:val="00862335"/>
    <w:rsid w:val="0086240A"/>
    <w:rsid w:val="008625B2"/>
    <w:rsid w:val="00862819"/>
    <w:rsid w:val="0086295D"/>
    <w:rsid w:val="00862BF4"/>
    <w:rsid w:val="00862C75"/>
    <w:rsid w:val="0086355E"/>
    <w:rsid w:val="00863721"/>
    <w:rsid w:val="00863E6C"/>
    <w:rsid w:val="0086410B"/>
    <w:rsid w:val="008643E8"/>
    <w:rsid w:val="0086481F"/>
    <w:rsid w:val="008655A3"/>
    <w:rsid w:val="0086570A"/>
    <w:rsid w:val="00865BED"/>
    <w:rsid w:val="00866293"/>
    <w:rsid w:val="0086659A"/>
    <w:rsid w:val="0086659B"/>
    <w:rsid w:val="008666A5"/>
    <w:rsid w:val="00866A89"/>
    <w:rsid w:val="00866BA0"/>
    <w:rsid w:val="00866D70"/>
    <w:rsid w:val="00867320"/>
    <w:rsid w:val="0086764D"/>
    <w:rsid w:val="0086765A"/>
    <w:rsid w:val="00867ECB"/>
    <w:rsid w:val="008705B5"/>
    <w:rsid w:val="00870FA1"/>
    <w:rsid w:val="00871058"/>
    <w:rsid w:val="00871247"/>
    <w:rsid w:val="00871332"/>
    <w:rsid w:val="008713C3"/>
    <w:rsid w:val="00871AA4"/>
    <w:rsid w:val="00871C5B"/>
    <w:rsid w:val="00871D25"/>
    <w:rsid w:val="00871FD0"/>
    <w:rsid w:val="008720FD"/>
    <w:rsid w:val="0087226F"/>
    <w:rsid w:val="00872696"/>
    <w:rsid w:val="00872F41"/>
    <w:rsid w:val="008735F7"/>
    <w:rsid w:val="00873B46"/>
    <w:rsid w:val="00874F9B"/>
    <w:rsid w:val="008750B8"/>
    <w:rsid w:val="00875746"/>
    <w:rsid w:val="00876302"/>
    <w:rsid w:val="00876756"/>
    <w:rsid w:val="00876B93"/>
    <w:rsid w:val="00877319"/>
    <w:rsid w:val="00877460"/>
    <w:rsid w:val="0087757C"/>
    <w:rsid w:val="00877DB5"/>
    <w:rsid w:val="008801C2"/>
    <w:rsid w:val="008803F0"/>
    <w:rsid w:val="0088042D"/>
    <w:rsid w:val="00880E27"/>
    <w:rsid w:val="00880E5D"/>
    <w:rsid w:val="00880F68"/>
    <w:rsid w:val="00880FC2"/>
    <w:rsid w:val="008811B0"/>
    <w:rsid w:val="008817EA"/>
    <w:rsid w:val="00881B06"/>
    <w:rsid w:val="008826C2"/>
    <w:rsid w:val="008826CD"/>
    <w:rsid w:val="00882866"/>
    <w:rsid w:val="0088298A"/>
    <w:rsid w:val="00882AC1"/>
    <w:rsid w:val="008835B1"/>
    <w:rsid w:val="008840B8"/>
    <w:rsid w:val="008847DF"/>
    <w:rsid w:val="00884E26"/>
    <w:rsid w:val="00885A74"/>
    <w:rsid w:val="00885BAC"/>
    <w:rsid w:val="00885F8E"/>
    <w:rsid w:val="008861B0"/>
    <w:rsid w:val="008862B1"/>
    <w:rsid w:val="00886AE5"/>
    <w:rsid w:val="00886D87"/>
    <w:rsid w:val="00886E32"/>
    <w:rsid w:val="00886EFC"/>
    <w:rsid w:val="00886FE0"/>
    <w:rsid w:val="00887222"/>
    <w:rsid w:val="008876EA"/>
    <w:rsid w:val="00887952"/>
    <w:rsid w:val="008901E7"/>
    <w:rsid w:val="008902F6"/>
    <w:rsid w:val="008906EA"/>
    <w:rsid w:val="0089075B"/>
    <w:rsid w:val="0089093E"/>
    <w:rsid w:val="00890B6C"/>
    <w:rsid w:val="00890E12"/>
    <w:rsid w:val="00891268"/>
    <w:rsid w:val="00891977"/>
    <w:rsid w:val="00891D45"/>
    <w:rsid w:val="00891E45"/>
    <w:rsid w:val="00892148"/>
    <w:rsid w:val="00892BED"/>
    <w:rsid w:val="00892C97"/>
    <w:rsid w:val="0089336C"/>
    <w:rsid w:val="00893975"/>
    <w:rsid w:val="00893B5C"/>
    <w:rsid w:val="00893FFC"/>
    <w:rsid w:val="00894016"/>
    <w:rsid w:val="008940EB"/>
    <w:rsid w:val="0089410D"/>
    <w:rsid w:val="0089451F"/>
    <w:rsid w:val="00894DC7"/>
    <w:rsid w:val="00894E68"/>
    <w:rsid w:val="00895094"/>
    <w:rsid w:val="00895173"/>
    <w:rsid w:val="0089538E"/>
    <w:rsid w:val="008957FB"/>
    <w:rsid w:val="00895A93"/>
    <w:rsid w:val="00896484"/>
    <w:rsid w:val="0089648E"/>
    <w:rsid w:val="00896639"/>
    <w:rsid w:val="00896955"/>
    <w:rsid w:val="00896B84"/>
    <w:rsid w:val="00897186"/>
    <w:rsid w:val="00897C0C"/>
    <w:rsid w:val="00897D2F"/>
    <w:rsid w:val="008A018B"/>
    <w:rsid w:val="008A0E86"/>
    <w:rsid w:val="008A10C8"/>
    <w:rsid w:val="008A17A0"/>
    <w:rsid w:val="008A1849"/>
    <w:rsid w:val="008A18BD"/>
    <w:rsid w:val="008A1AD2"/>
    <w:rsid w:val="008A1B33"/>
    <w:rsid w:val="008A1DA2"/>
    <w:rsid w:val="008A1DFC"/>
    <w:rsid w:val="008A2078"/>
    <w:rsid w:val="008A21A5"/>
    <w:rsid w:val="008A283C"/>
    <w:rsid w:val="008A2ADF"/>
    <w:rsid w:val="008A2B0D"/>
    <w:rsid w:val="008A3CBA"/>
    <w:rsid w:val="008A3D97"/>
    <w:rsid w:val="008A43E8"/>
    <w:rsid w:val="008A44D0"/>
    <w:rsid w:val="008A496F"/>
    <w:rsid w:val="008A4EE4"/>
    <w:rsid w:val="008A6175"/>
    <w:rsid w:val="008A6305"/>
    <w:rsid w:val="008A66C0"/>
    <w:rsid w:val="008A6AB2"/>
    <w:rsid w:val="008A6AD2"/>
    <w:rsid w:val="008A6B3B"/>
    <w:rsid w:val="008A6CB4"/>
    <w:rsid w:val="008A6F27"/>
    <w:rsid w:val="008A73D5"/>
    <w:rsid w:val="008A7584"/>
    <w:rsid w:val="008A7B71"/>
    <w:rsid w:val="008A7BF1"/>
    <w:rsid w:val="008A7C53"/>
    <w:rsid w:val="008B0322"/>
    <w:rsid w:val="008B066C"/>
    <w:rsid w:val="008B0C31"/>
    <w:rsid w:val="008B0D96"/>
    <w:rsid w:val="008B173E"/>
    <w:rsid w:val="008B179B"/>
    <w:rsid w:val="008B1C1C"/>
    <w:rsid w:val="008B1D43"/>
    <w:rsid w:val="008B228B"/>
    <w:rsid w:val="008B24B9"/>
    <w:rsid w:val="008B2DE4"/>
    <w:rsid w:val="008B31C5"/>
    <w:rsid w:val="008B335D"/>
    <w:rsid w:val="008B33DD"/>
    <w:rsid w:val="008B3C29"/>
    <w:rsid w:val="008B41E9"/>
    <w:rsid w:val="008B446F"/>
    <w:rsid w:val="008B4956"/>
    <w:rsid w:val="008B5622"/>
    <w:rsid w:val="008B5759"/>
    <w:rsid w:val="008B61EF"/>
    <w:rsid w:val="008B6C67"/>
    <w:rsid w:val="008B7109"/>
    <w:rsid w:val="008B73FB"/>
    <w:rsid w:val="008B7470"/>
    <w:rsid w:val="008B77B1"/>
    <w:rsid w:val="008B79D1"/>
    <w:rsid w:val="008B7C39"/>
    <w:rsid w:val="008C002E"/>
    <w:rsid w:val="008C0036"/>
    <w:rsid w:val="008C03ED"/>
    <w:rsid w:val="008C0486"/>
    <w:rsid w:val="008C0863"/>
    <w:rsid w:val="008C09DC"/>
    <w:rsid w:val="008C0A18"/>
    <w:rsid w:val="008C0C01"/>
    <w:rsid w:val="008C0C50"/>
    <w:rsid w:val="008C107D"/>
    <w:rsid w:val="008C1ECE"/>
    <w:rsid w:val="008C288F"/>
    <w:rsid w:val="008C28B5"/>
    <w:rsid w:val="008C297F"/>
    <w:rsid w:val="008C2EE7"/>
    <w:rsid w:val="008C34B9"/>
    <w:rsid w:val="008C3646"/>
    <w:rsid w:val="008C3826"/>
    <w:rsid w:val="008C3ECA"/>
    <w:rsid w:val="008C4003"/>
    <w:rsid w:val="008C4011"/>
    <w:rsid w:val="008C40A9"/>
    <w:rsid w:val="008C4742"/>
    <w:rsid w:val="008C477C"/>
    <w:rsid w:val="008C5198"/>
    <w:rsid w:val="008C51CF"/>
    <w:rsid w:val="008C523A"/>
    <w:rsid w:val="008C529E"/>
    <w:rsid w:val="008C534C"/>
    <w:rsid w:val="008C57D1"/>
    <w:rsid w:val="008C586C"/>
    <w:rsid w:val="008C5AC1"/>
    <w:rsid w:val="008C5CE8"/>
    <w:rsid w:val="008C5CF3"/>
    <w:rsid w:val="008C6422"/>
    <w:rsid w:val="008C67EF"/>
    <w:rsid w:val="008C6AF5"/>
    <w:rsid w:val="008C6F79"/>
    <w:rsid w:val="008C7050"/>
    <w:rsid w:val="008C711A"/>
    <w:rsid w:val="008C7435"/>
    <w:rsid w:val="008C74CE"/>
    <w:rsid w:val="008C78A0"/>
    <w:rsid w:val="008C7A0D"/>
    <w:rsid w:val="008C7B15"/>
    <w:rsid w:val="008D0135"/>
    <w:rsid w:val="008D0246"/>
    <w:rsid w:val="008D07EC"/>
    <w:rsid w:val="008D084F"/>
    <w:rsid w:val="008D0883"/>
    <w:rsid w:val="008D0B83"/>
    <w:rsid w:val="008D1079"/>
    <w:rsid w:val="008D1119"/>
    <w:rsid w:val="008D11EF"/>
    <w:rsid w:val="008D1221"/>
    <w:rsid w:val="008D1501"/>
    <w:rsid w:val="008D2336"/>
    <w:rsid w:val="008D24EE"/>
    <w:rsid w:val="008D2C84"/>
    <w:rsid w:val="008D303D"/>
    <w:rsid w:val="008D32E2"/>
    <w:rsid w:val="008D335F"/>
    <w:rsid w:val="008D34ED"/>
    <w:rsid w:val="008D47B8"/>
    <w:rsid w:val="008D4902"/>
    <w:rsid w:val="008D495B"/>
    <w:rsid w:val="008D4CCC"/>
    <w:rsid w:val="008D4D8B"/>
    <w:rsid w:val="008D52EF"/>
    <w:rsid w:val="008D57F7"/>
    <w:rsid w:val="008D5DDF"/>
    <w:rsid w:val="008D5E5F"/>
    <w:rsid w:val="008D6703"/>
    <w:rsid w:val="008D6866"/>
    <w:rsid w:val="008D6A69"/>
    <w:rsid w:val="008D6AD0"/>
    <w:rsid w:val="008D6BCA"/>
    <w:rsid w:val="008D7418"/>
    <w:rsid w:val="008D76BB"/>
    <w:rsid w:val="008D7725"/>
    <w:rsid w:val="008D7F7D"/>
    <w:rsid w:val="008D7F80"/>
    <w:rsid w:val="008E0152"/>
    <w:rsid w:val="008E04C3"/>
    <w:rsid w:val="008E05FC"/>
    <w:rsid w:val="008E15C9"/>
    <w:rsid w:val="008E1789"/>
    <w:rsid w:val="008E1D26"/>
    <w:rsid w:val="008E262D"/>
    <w:rsid w:val="008E2EF8"/>
    <w:rsid w:val="008E35BF"/>
    <w:rsid w:val="008E3729"/>
    <w:rsid w:val="008E40F0"/>
    <w:rsid w:val="008E46E3"/>
    <w:rsid w:val="008E46F9"/>
    <w:rsid w:val="008E4859"/>
    <w:rsid w:val="008E50F8"/>
    <w:rsid w:val="008E54EC"/>
    <w:rsid w:val="008E57E2"/>
    <w:rsid w:val="008E5D5C"/>
    <w:rsid w:val="008E604E"/>
    <w:rsid w:val="008E631A"/>
    <w:rsid w:val="008E6657"/>
    <w:rsid w:val="008E6AD1"/>
    <w:rsid w:val="008E6D28"/>
    <w:rsid w:val="008E7819"/>
    <w:rsid w:val="008E7AD1"/>
    <w:rsid w:val="008F00FD"/>
    <w:rsid w:val="008F06D0"/>
    <w:rsid w:val="008F0A41"/>
    <w:rsid w:val="008F10B0"/>
    <w:rsid w:val="008F1567"/>
    <w:rsid w:val="008F19B3"/>
    <w:rsid w:val="008F211A"/>
    <w:rsid w:val="008F26ED"/>
    <w:rsid w:val="008F2B03"/>
    <w:rsid w:val="008F2EE8"/>
    <w:rsid w:val="008F31E2"/>
    <w:rsid w:val="008F3314"/>
    <w:rsid w:val="008F3576"/>
    <w:rsid w:val="008F3EF5"/>
    <w:rsid w:val="008F3F92"/>
    <w:rsid w:val="008F42CD"/>
    <w:rsid w:val="008F43E5"/>
    <w:rsid w:val="008F4817"/>
    <w:rsid w:val="008F5096"/>
    <w:rsid w:val="008F582D"/>
    <w:rsid w:val="008F5911"/>
    <w:rsid w:val="008F5CB8"/>
    <w:rsid w:val="008F6C81"/>
    <w:rsid w:val="008F71D6"/>
    <w:rsid w:val="008F72B6"/>
    <w:rsid w:val="008F7405"/>
    <w:rsid w:val="008F74E1"/>
    <w:rsid w:val="008F75F2"/>
    <w:rsid w:val="008F7D7E"/>
    <w:rsid w:val="008F7FBB"/>
    <w:rsid w:val="009006A6"/>
    <w:rsid w:val="00900C96"/>
    <w:rsid w:val="0090111C"/>
    <w:rsid w:val="009015D9"/>
    <w:rsid w:val="0090161D"/>
    <w:rsid w:val="00901789"/>
    <w:rsid w:val="00901F22"/>
    <w:rsid w:val="00902150"/>
    <w:rsid w:val="0090319D"/>
    <w:rsid w:val="00903B94"/>
    <w:rsid w:val="00903C48"/>
    <w:rsid w:val="00904C7E"/>
    <w:rsid w:val="00904EA3"/>
    <w:rsid w:val="00904F07"/>
    <w:rsid w:val="009056C2"/>
    <w:rsid w:val="009064EA"/>
    <w:rsid w:val="00906847"/>
    <w:rsid w:val="00906A16"/>
    <w:rsid w:val="00907607"/>
    <w:rsid w:val="0090768E"/>
    <w:rsid w:val="009077E9"/>
    <w:rsid w:val="00907EF5"/>
    <w:rsid w:val="00907F1F"/>
    <w:rsid w:val="00907F67"/>
    <w:rsid w:val="00910825"/>
    <w:rsid w:val="00910937"/>
    <w:rsid w:val="00910AB7"/>
    <w:rsid w:val="00910AF1"/>
    <w:rsid w:val="00910DF6"/>
    <w:rsid w:val="0091167A"/>
    <w:rsid w:val="00911818"/>
    <w:rsid w:val="00911E0C"/>
    <w:rsid w:val="00911E74"/>
    <w:rsid w:val="0091209A"/>
    <w:rsid w:val="009127A1"/>
    <w:rsid w:val="00912D09"/>
    <w:rsid w:val="00913D61"/>
    <w:rsid w:val="00913D7D"/>
    <w:rsid w:val="00913F4A"/>
    <w:rsid w:val="00913F58"/>
    <w:rsid w:val="00914364"/>
    <w:rsid w:val="00914423"/>
    <w:rsid w:val="009147DF"/>
    <w:rsid w:val="009147F1"/>
    <w:rsid w:val="00914A3A"/>
    <w:rsid w:val="00914CFB"/>
    <w:rsid w:val="009151AB"/>
    <w:rsid w:val="009158CF"/>
    <w:rsid w:val="00915EB1"/>
    <w:rsid w:val="009162CB"/>
    <w:rsid w:val="009166CA"/>
    <w:rsid w:val="0091680B"/>
    <w:rsid w:val="00916B8C"/>
    <w:rsid w:val="009170A7"/>
    <w:rsid w:val="009170AA"/>
    <w:rsid w:val="00917DBB"/>
    <w:rsid w:val="0092040F"/>
    <w:rsid w:val="00920542"/>
    <w:rsid w:val="00920571"/>
    <w:rsid w:val="00920796"/>
    <w:rsid w:val="00920AD3"/>
    <w:rsid w:val="00920B9B"/>
    <w:rsid w:val="00920FD3"/>
    <w:rsid w:val="00921823"/>
    <w:rsid w:val="00921B05"/>
    <w:rsid w:val="00921B42"/>
    <w:rsid w:val="00921D4D"/>
    <w:rsid w:val="00921DCA"/>
    <w:rsid w:val="009221FC"/>
    <w:rsid w:val="00922769"/>
    <w:rsid w:val="009229F7"/>
    <w:rsid w:val="00922A09"/>
    <w:rsid w:val="00922AA1"/>
    <w:rsid w:val="00922DCB"/>
    <w:rsid w:val="00923797"/>
    <w:rsid w:val="00923BBF"/>
    <w:rsid w:val="00924251"/>
    <w:rsid w:val="00924363"/>
    <w:rsid w:val="00924F4F"/>
    <w:rsid w:val="00925E0A"/>
    <w:rsid w:val="0092631A"/>
    <w:rsid w:val="0092632E"/>
    <w:rsid w:val="009268EE"/>
    <w:rsid w:val="00926B10"/>
    <w:rsid w:val="00926B6C"/>
    <w:rsid w:val="0092703B"/>
    <w:rsid w:val="00927687"/>
    <w:rsid w:val="00927C05"/>
    <w:rsid w:val="0093011D"/>
    <w:rsid w:val="009301B0"/>
    <w:rsid w:val="00930680"/>
    <w:rsid w:val="009306B2"/>
    <w:rsid w:val="009306BE"/>
    <w:rsid w:val="00930BA8"/>
    <w:rsid w:val="0093162C"/>
    <w:rsid w:val="00931A88"/>
    <w:rsid w:val="00931EB1"/>
    <w:rsid w:val="00932031"/>
    <w:rsid w:val="009322B1"/>
    <w:rsid w:val="009323AE"/>
    <w:rsid w:val="00932534"/>
    <w:rsid w:val="00932971"/>
    <w:rsid w:val="00932A7B"/>
    <w:rsid w:val="00932CD6"/>
    <w:rsid w:val="00933542"/>
    <w:rsid w:val="00933713"/>
    <w:rsid w:val="00933B2F"/>
    <w:rsid w:val="009340DE"/>
    <w:rsid w:val="0093445F"/>
    <w:rsid w:val="0093448B"/>
    <w:rsid w:val="00934B3C"/>
    <w:rsid w:val="00935187"/>
    <w:rsid w:val="009354B1"/>
    <w:rsid w:val="00935AB9"/>
    <w:rsid w:val="00935C39"/>
    <w:rsid w:val="009362AE"/>
    <w:rsid w:val="009364CA"/>
    <w:rsid w:val="009367D8"/>
    <w:rsid w:val="00936B83"/>
    <w:rsid w:val="00936FD6"/>
    <w:rsid w:val="00937B98"/>
    <w:rsid w:val="00937BF9"/>
    <w:rsid w:val="00937D3A"/>
    <w:rsid w:val="00937D3C"/>
    <w:rsid w:val="00937FDE"/>
    <w:rsid w:val="00940C82"/>
    <w:rsid w:val="00940CAF"/>
    <w:rsid w:val="00940F2A"/>
    <w:rsid w:val="009415F4"/>
    <w:rsid w:val="0094171B"/>
    <w:rsid w:val="00941BF0"/>
    <w:rsid w:val="00941E30"/>
    <w:rsid w:val="00941EB8"/>
    <w:rsid w:val="0094220D"/>
    <w:rsid w:val="009422C5"/>
    <w:rsid w:val="009424A0"/>
    <w:rsid w:val="009428DD"/>
    <w:rsid w:val="00942D2D"/>
    <w:rsid w:val="00943222"/>
    <w:rsid w:val="0094376C"/>
    <w:rsid w:val="0094396A"/>
    <w:rsid w:val="00943FDB"/>
    <w:rsid w:val="00943FFB"/>
    <w:rsid w:val="009445EB"/>
    <w:rsid w:val="0094483D"/>
    <w:rsid w:val="00944970"/>
    <w:rsid w:val="00944B2D"/>
    <w:rsid w:val="00945048"/>
    <w:rsid w:val="0094561D"/>
    <w:rsid w:val="009459B9"/>
    <w:rsid w:val="00945A21"/>
    <w:rsid w:val="00945D3E"/>
    <w:rsid w:val="00945D65"/>
    <w:rsid w:val="009466CF"/>
    <w:rsid w:val="0094678A"/>
    <w:rsid w:val="00946C6E"/>
    <w:rsid w:val="009474B2"/>
    <w:rsid w:val="0094783A"/>
    <w:rsid w:val="00947861"/>
    <w:rsid w:val="00947C5E"/>
    <w:rsid w:val="00947CD7"/>
    <w:rsid w:val="00950B49"/>
    <w:rsid w:val="0095121C"/>
    <w:rsid w:val="00951683"/>
    <w:rsid w:val="00951DE9"/>
    <w:rsid w:val="00951FBE"/>
    <w:rsid w:val="009521D7"/>
    <w:rsid w:val="009529CB"/>
    <w:rsid w:val="009529DF"/>
    <w:rsid w:val="009529ED"/>
    <w:rsid w:val="00952D1E"/>
    <w:rsid w:val="009530F7"/>
    <w:rsid w:val="0095392F"/>
    <w:rsid w:val="00953C3B"/>
    <w:rsid w:val="00954A3E"/>
    <w:rsid w:val="00954DE0"/>
    <w:rsid w:val="0095522C"/>
    <w:rsid w:val="009565AC"/>
    <w:rsid w:val="009566B3"/>
    <w:rsid w:val="00956C0A"/>
    <w:rsid w:val="00956E54"/>
    <w:rsid w:val="00957588"/>
    <w:rsid w:val="00957D23"/>
    <w:rsid w:val="00957FB2"/>
    <w:rsid w:val="00960374"/>
    <w:rsid w:val="009603EF"/>
    <w:rsid w:val="00961957"/>
    <w:rsid w:val="00962816"/>
    <w:rsid w:val="00962988"/>
    <w:rsid w:val="00962AAF"/>
    <w:rsid w:val="00962D92"/>
    <w:rsid w:val="00962F61"/>
    <w:rsid w:val="00963002"/>
    <w:rsid w:val="00963366"/>
    <w:rsid w:val="0096436A"/>
    <w:rsid w:val="009643FC"/>
    <w:rsid w:val="009644BA"/>
    <w:rsid w:val="00965108"/>
    <w:rsid w:val="00965326"/>
    <w:rsid w:val="00965BAB"/>
    <w:rsid w:val="00965CE1"/>
    <w:rsid w:val="00965D1A"/>
    <w:rsid w:val="00967361"/>
    <w:rsid w:val="00967C0B"/>
    <w:rsid w:val="00967C72"/>
    <w:rsid w:val="00967FBC"/>
    <w:rsid w:val="009701A3"/>
    <w:rsid w:val="00970202"/>
    <w:rsid w:val="00970251"/>
    <w:rsid w:val="00970270"/>
    <w:rsid w:val="00970833"/>
    <w:rsid w:val="00970889"/>
    <w:rsid w:val="00970929"/>
    <w:rsid w:val="00970A0C"/>
    <w:rsid w:val="00970B1C"/>
    <w:rsid w:val="00970D03"/>
    <w:rsid w:val="00970EEA"/>
    <w:rsid w:val="00971320"/>
    <w:rsid w:val="00971DD7"/>
    <w:rsid w:val="00971E77"/>
    <w:rsid w:val="00971FA8"/>
    <w:rsid w:val="009724CF"/>
    <w:rsid w:val="009727B5"/>
    <w:rsid w:val="00972A44"/>
    <w:rsid w:val="00972DBA"/>
    <w:rsid w:val="0097315C"/>
    <w:rsid w:val="00973966"/>
    <w:rsid w:val="00973B0A"/>
    <w:rsid w:val="00973EF7"/>
    <w:rsid w:val="00975218"/>
    <w:rsid w:val="00975311"/>
    <w:rsid w:val="00975353"/>
    <w:rsid w:val="00975495"/>
    <w:rsid w:val="00975C0E"/>
    <w:rsid w:val="00975FF3"/>
    <w:rsid w:val="009760E8"/>
    <w:rsid w:val="00976179"/>
    <w:rsid w:val="0097698A"/>
    <w:rsid w:val="00976999"/>
    <w:rsid w:val="00976E84"/>
    <w:rsid w:val="00977E43"/>
    <w:rsid w:val="009808B1"/>
    <w:rsid w:val="00980B16"/>
    <w:rsid w:val="00980B65"/>
    <w:rsid w:val="00980D65"/>
    <w:rsid w:val="0098150B"/>
    <w:rsid w:val="009816C4"/>
    <w:rsid w:val="00981FDD"/>
    <w:rsid w:val="00982165"/>
    <w:rsid w:val="009822E4"/>
    <w:rsid w:val="00982AE9"/>
    <w:rsid w:val="00982EA4"/>
    <w:rsid w:val="009830BF"/>
    <w:rsid w:val="00983178"/>
    <w:rsid w:val="00983AE9"/>
    <w:rsid w:val="00983E93"/>
    <w:rsid w:val="00983FE3"/>
    <w:rsid w:val="0098488B"/>
    <w:rsid w:val="0098508C"/>
    <w:rsid w:val="0098519D"/>
    <w:rsid w:val="0098523C"/>
    <w:rsid w:val="00985264"/>
    <w:rsid w:val="00985ACA"/>
    <w:rsid w:val="00985D38"/>
    <w:rsid w:val="00985E14"/>
    <w:rsid w:val="00985FF9"/>
    <w:rsid w:val="009866B4"/>
    <w:rsid w:val="00986C0E"/>
    <w:rsid w:val="00986D98"/>
    <w:rsid w:val="009900AF"/>
    <w:rsid w:val="00990C5B"/>
    <w:rsid w:val="00990DFF"/>
    <w:rsid w:val="00990FCD"/>
    <w:rsid w:val="00991BEF"/>
    <w:rsid w:val="00992363"/>
    <w:rsid w:val="0099254D"/>
    <w:rsid w:val="009927FE"/>
    <w:rsid w:val="00992C91"/>
    <w:rsid w:val="00992DF2"/>
    <w:rsid w:val="00993377"/>
    <w:rsid w:val="009933DB"/>
    <w:rsid w:val="00993D3C"/>
    <w:rsid w:val="0099416C"/>
    <w:rsid w:val="009945C8"/>
    <w:rsid w:val="009951FC"/>
    <w:rsid w:val="0099528B"/>
    <w:rsid w:val="00995315"/>
    <w:rsid w:val="009954BC"/>
    <w:rsid w:val="00995682"/>
    <w:rsid w:val="00996046"/>
    <w:rsid w:val="009969C2"/>
    <w:rsid w:val="00997182"/>
    <w:rsid w:val="009978B6"/>
    <w:rsid w:val="00997955"/>
    <w:rsid w:val="00997C8A"/>
    <w:rsid w:val="00997F46"/>
    <w:rsid w:val="00997FAF"/>
    <w:rsid w:val="009A01D4"/>
    <w:rsid w:val="009A01DB"/>
    <w:rsid w:val="009A03C2"/>
    <w:rsid w:val="009A0474"/>
    <w:rsid w:val="009A049D"/>
    <w:rsid w:val="009A0532"/>
    <w:rsid w:val="009A0638"/>
    <w:rsid w:val="009A10B6"/>
    <w:rsid w:val="009A12B7"/>
    <w:rsid w:val="009A1706"/>
    <w:rsid w:val="009A1C31"/>
    <w:rsid w:val="009A1E3F"/>
    <w:rsid w:val="009A25A0"/>
    <w:rsid w:val="009A265D"/>
    <w:rsid w:val="009A2732"/>
    <w:rsid w:val="009A2CAC"/>
    <w:rsid w:val="009A3156"/>
    <w:rsid w:val="009A32F2"/>
    <w:rsid w:val="009A347A"/>
    <w:rsid w:val="009A38ED"/>
    <w:rsid w:val="009A3F99"/>
    <w:rsid w:val="009A3FF7"/>
    <w:rsid w:val="009A4C8B"/>
    <w:rsid w:val="009A4D87"/>
    <w:rsid w:val="009A5DE0"/>
    <w:rsid w:val="009A5EDF"/>
    <w:rsid w:val="009A63F7"/>
    <w:rsid w:val="009A6602"/>
    <w:rsid w:val="009A6C1A"/>
    <w:rsid w:val="009A6D99"/>
    <w:rsid w:val="009A73B9"/>
    <w:rsid w:val="009A7619"/>
    <w:rsid w:val="009A7A20"/>
    <w:rsid w:val="009A7B08"/>
    <w:rsid w:val="009A7BFF"/>
    <w:rsid w:val="009A7FD2"/>
    <w:rsid w:val="009B00BB"/>
    <w:rsid w:val="009B0A31"/>
    <w:rsid w:val="009B0AE4"/>
    <w:rsid w:val="009B0F7E"/>
    <w:rsid w:val="009B158C"/>
    <w:rsid w:val="009B16D5"/>
    <w:rsid w:val="009B17B0"/>
    <w:rsid w:val="009B1B43"/>
    <w:rsid w:val="009B1F9E"/>
    <w:rsid w:val="009B1FD4"/>
    <w:rsid w:val="009B20C5"/>
    <w:rsid w:val="009B2149"/>
    <w:rsid w:val="009B21C3"/>
    <w:rsid w:val="009B2325"/>
    <w:rsid w:val="009B2F0A"/>
    <w:rsid w:val="009B2F17"/>
    <w:rsid w:val="009B3464"/>
    <w:rsid w:val="009B3827"/>
    <w:rsid w:val="009B3934"/>
    <w:rsid w:val="009B4A00"/>
    <w:rsid w:val="009B4B74"/>
    <w:rsid w:val="009B4C14"/>
    <w:rsid w:val="009B528A"/>
    <w:rsid w:val="009B5A1D"/>
    <w:rsid w:val="009B5B93"/>
    <w:rsid w:val="009B616C"/>
    <w:rsid w:val="009B63F2"/>
    <w:rsid w:val="009B7195"/>
    <w:rsid w:val="009B7389"/>
    <w:rsid w:val="009B73C6"/>
    <w:rsid w:val="009B7623"/>
    <w:rsid w:val="009B781E"/>
    <w:rsid w:val="009C069F"/>
    <w:rsid w:val="009C10C7"/>
    <w:rsid w:val="009C1197"/>
    <w:rsid w:val="009C1966"/>
    <w:rsid w:val="009C1B79"/>
    <w:rsid w:val="009C1F2B"/>
    <w:rsid w:val="009C1F96"/>
    <w:rsid w:val="009C21BD"/>
    <w:rsid w:val="009C2333"/>
    <w:rsid w:val="009C238B"/>
    <w:rsid w:val="009C2517"/>
    <w:rsid w:val="009C25AF"/>
    <w:rsid w:val="009C2757"/>
    <w:rsid w:val="009C292C"/>
    <w:rsid w:val="009C29AF"/>
    <w:rsid w:val="009C335D"/>
    <w:rsid w:val="009C3A57"/>
    <w:rsid w:val="009C3D34"/>
    <w:rsid w:val="009C3E79"/>
    <w:rsid w:val="009C4066"/>
    <w:rsid w:val="009C406B"/>
    <w:rsid w:val="009C412C"/>
    <w:rsid w:val="009C4992"/>
    <w:rsid w:val="009C49CA"/>
    <w:rsid w:val="009C4E29"/>
    <w:rsid w:val="009C4E92"/>
    <w:rsid w:val="009C4F15"/>
    <w:rsid w:val="009C5F1E"/>
    <w:rsid w:val="009C61EE"/>
    <w:rsid w:val="009C6486"/>
    <w:rsid w:val="009C64F3"/>
    <w:rsid w:val="009C65F5"/>
    <w:rsid w:val="009C66E5"/>
    <w:rsid w:val="009C6E4D"/>
    <w:rsid w:val="009C6FC8"/>
    <w:rsid w:val="009C7366"/>
    <w:rsid w:val="009C73A2"/>
    <w:rsid w:val="009C749F"/>
    <w:rsid w:val="009C7DBB"/>
    <w:rsid w:val="009C7FD6"/>
    <w:rsid w:val="009D0246"/>
    <w:rsid w:val="009D039F"/>
    <w:rsid w:val="009D06C4"/>
    <w:rsid w:val="009D076E"/>
    <w:rsid w:val="009D093D"/>
    <w:rsid w:val="009D0A8C"/>
    <w:rsid w:val="009D0B89"/>
    <w:rsid w:val="009D0E1F"/>
    <w:rsid w:val="009D19B9"/>
    <w:rsid w:val="009D1C53"/>
    <w:rsid w:val="009D2457"/>
    <w:rsid w:val="009D2555"/>
    <w:rsid w:val="009D2715"/>
    <w:rsid w:val="009D29DF"/>
    <w:rsid w:val="009D329D"/>
    <w:rsid w:val="009D361F"/>
    <w:rsid w:val="009D38F3"/>
    <w:rsid w:val="009D3C99"/>
    <w:rsid w:val="009D4EBA"/>
    <w:rsid w:val="009D4FD3"/>
    <w:rsid w:val="009D5640"/>
    <w:rsid w:val="009D58A2"/>
    <w:rsid w:val="009D5AB2"/>
    <w:rsid w:val="009D5C87"/>
    <w:rsid w:val="009D67A1"/>
    <w:rsid w:val="009D6B34"/>
    <w:rsid w:val="009D6BDA"/>
    <w:rsid w:val="009D6EBF"/>
    <w:rsid w:val="009D7315"/>
    <w:rsid w:val="009D757E"/>
    <w:rsid w:val="009D7592"/>
    <w:rsid w:val="009D76AE"/>
    <w:rsid w:val="009D7974"/>
    <w:rsid w:val="009D7B4B"/>
    <w:rsid w:val="009D7B9D"/>
    <w:rsid w:val="009D7E5E"/>
    <w:rsid w:val="009E05D0"/>
    <w:rsid w:val="009E0826"/>
    <w:rsid w:val="009E1157"/>
    <w:rsid w:val="009E19EE"/>
    <w:rsid w:val="009E1F63"/>
    <w:rsid w:val="009E2D4E"/>
    <w:rsid w:val="009E3396"/>
    <w:rsid w:val="009E3600"/>
    <w:rsid w:val="009E38F9"/>
    <w:rsid w:val="009E40C6"/>
    <w:rsid w:val="009E426F"/>
    <w:rsid w:val="009E43BD"/>
    <w:rsid w:val="009E4FC5"/>
    <w:rsid w:val="009E50CE"/>
    <w:rsid w:val="009E538F"/>
    <w:rsid w:val="009E5442"/>
    <w:rsid w:val="009E55F2"/>
    <w:rsid w:val="009E58DE"/>
    <w:rsid w:val="009E5C85"/>
    <w:rsid w:val="009E61DA"/>
    <w:rsid w:val="009E6638"/>
    <w:rsid w:val="009E66AA"/>
    <w:rsid w:val="009E6BEF"/>
    <w:rsid w:val="009E6DB6"/>
    <w:rsid w:val="009E71A4"/>
    <w:rsid w:val="009E779A"/>
    <w:rsid w:val="009E7E2B"/>
    <w:rsid w:val="009E7E5C"/>
    <w:rsid w:val="009E7E85"/>
    <w:rsid w:val="009E7F5A"/>
    <w:rsid w:val="009E7F7E"/>
    <w:rsid w:val="009F0061"/>
    <w:rsid w:val="009F064A"/>
    <w:rsid w:val="009F0B21"/>
    <w:rsid w:val="009F0EEA"/>
    <w:rsid w:val="009F13DF"/>
    <w:rsid w:val="009F16D6"/>
    <w:rsid w:val="009F1865"/>
    <w:rsid w:val="009F1DEC"/>
    <w:rsid w:val="009F1F8A"/>
    <w:rsid w:val="009F2215"/>
    <w:rsid w:val="009F2D02"/>
    <w:rsid w:val="009F3138"/>
    <w:rsid w:val="009F34CD"/>
    <w:rsid w:val="009F35CD"/>
    <w:rsid w:val="009F3812"/>
    <w:rsid w:val="009F48E6"/>
    <w:rsid w:val="009F4B59"/>
    <w:rsid w:val="009F4D38"/>
    <w:rsid w:val="009F4F3F"/>
    <w:rsid w:val="009F5D1C"/>
    <w:rsid w:val="009F5DDF"/>
    <w:rsid w:val="009F5EEF"/>
    <w:rsid w:val="009F63E2"/>
    <w:rsid w:val="009F6C0C"/>
    <w:rsid w:val="009F6C34"/>
    <w:rsid w:val="009F6D8E"/>
    <w:rsid w:val="009F75E0"/>
    <w:rsid w:val="009F7EB6"/>
    <w:rsid w:val="00A0007B"/>
    <w:rsid w:val="00A0014A"/>
    <w:rsid w:val="00A0052B"/>
    <w:rsid w:val="00A0053F"/>
    <w:rsid w:val="00A008CD"/>
    <w:rsid w:val="00A00961"/>
    <w:rsid w:val="00A00FEA"/>
    <w:rsid w:val="00A018A8"/>
    <w:rsid w:val="00A01920"/>
    <w:rsid w:val="00A0198A"/>
    <w:rsid w:val="00A020E0"/>
    <w:rsid w:val="00A02B64"/>
    <w:rsid w:val="00A02B89"/>
    <w:rsid w:val="00A02C74"/>
    <w:rsid w:val="00A0304C"/>
    <w:rsid w:val="00A03193"/>
    <w:rsid w:val="00A03402"/>
    <w:rsid w:val="00A03F44"/>
    <w:rsid w:val="00A03F5A"/>
    <w:rsid w:val="00A04087"/>
    <w:rsid w:val="00A04364"/>
    <w:rsid w:val="00A0457F"/>
    <w:rsid w:val="00A04A23"/>
    <w:rsid w:val="00A04DEF"/>
    <w:rsid w:val="00A0537E"/>
    <w:rsid w:val="00A056E7"/>
    <w:rsid w:val="00A05EB5"/>
    <w:rsid w:val="00A0655E"/>
    <w:rsid w:val="00A06692"/>
    <w:rsid w:val="00A06909"/>
    <w:rsid w:val="00A06A53"/>
    <w:rsid w:val="00A06FC0"/>
    <w:rsid w:val="00A0741F"/>
    <w:rsid w:val="00A10255"/>
    <w:rsid w:val="00A10304"/>
    <w:rsid w:val="00A103B5"/>
    <w:rsid w:val="00A104A6"/>
    <w:rsid w:val="00A10807"/>
    <w:rsid w:val="00A11025"/>
    <w:rsid w:val="00A1154F"/>
    <w:rsid w:val="00A128EC"/>
    <w:rsid w:val="00A12AD6"/>
    <w:rsid w:val="00A13C88"/>
    <w:rsid w:val="00A13DB1"/>
    <w:rsid w:val="00A14842"/>
    <w:rsid w:val="00A15405"/>
    <w:rsid w:val="00A15461"/>
    <w:rsid w:val="00A15E9C"/>
    <w:rsid w:val="00A15EAC"/>
    <w:rsid w:val="00A16272"/>
    <w:rsid w:val="00A165F9"/>
    <w:rsid w:val="00A175BF"/>
    <w:rsid w:val="00A21640"/>
    <w:rsid w:val="00A22251"/>
    <w:rsid w:val="00A22261"/>
    <w:rsid w:val="00A22460"/>
    <w:rsid w:val="00A22D9B"/>
    <w:rsid w:val="00A22DC1"/>
    <w:rsid w:val="00A232D7"/>
    <w:rsid w:val="00A2344B"/>
    <w:rsid w:val="00A23714"/>
    <w:rsid w:val="00A23974"/>
    <w:rsid w:val="00A239E3"/>
    <w:rsid w:val="00A240EE"/>
    <w:rsid w:val="00A2482B"/>
    <w:rsid w:val="00A25752"/>
    <w:rsid w:val="00A262FE"/>
    <w:rsid w:val="00A2651A"/>
    <w:rsid w:val="00A266A9"/>
    <w:rsid w:val="00A26873"/>
    <w:rsid w:val="00A2694E"/>
    <w:rsid w:val="00A2729B"/>
    <w:rsid w:val="00A27332"/>
    <w:rsid w:val="00A274AD"/>
    <w:rsid w:val="00A3015D"/>
    <w:rsid w:val="00A30188"/>
    <w:rsid w:val="00A305FB"/>
    <w:rsid w:val="00A30810"/>
    <w:rsid w:val="00A30AB0"/>
    <w:rsid w:val="00A30E14"/>
    <w:rsid w:val="00A30F87"/>
    <w:rsid w:val="00A310DC"/>
    <w:rsid w:val="00A31142"/>
    <w:rsid w:val="00A3114C"/>
    <w:rsid w:val="00A317E0"/>
    <w:rsid w:val="00A31EA4"/>
    <w:rsid w:val="00A321A6"/>
    <w:rsid w:val="00A3269A"/>
    <w:rsid w:val="00A32960"/>
    <w:rsid w:val="00A32B6E"/>
    <w:rsid w:val="00A3369D"/>
    <w:rsid w:val="00A33CC5"/>
    <w:rsid w:val="00A33D6F"/>
    <w:rsid w:val="00A3419A"/>
    <w:rsid w:val="00A34870"/>
    <w:rsid w:val="00A3490A"/>
    <w:rsid w:val="00A34EEC"/>
    <w:rsid w:val="00A34F5E"/>
    <w:rsid w:val="00A35485"/>
    <w:rsid w:val="00A3551B"/>
    <w:rsid w:val="00A35550"/>
    <w:rsid w:val="00A35C8E"/>
    <w:rsid w:val="00A36B74"/>
    <w:rsid w:val="00A36C19"/>
    <w:rsid w:val="00A379AA"/>
    <w:rsid w:val="00A37B87"/>
    <w:rsid w:val="00A40058"/>
    <w:rsid w:val="00A40638"/>
    <w:rsid w:val="00A40EAC"/>
    <w:rsid w:val="00A40F4C"/>
    <w:rsid w:val="00A40F58"/>
    <w:rsid w:val="00A41270"/>
    <w:rsid w:val="00A41387"/>
    <w:rsid w:val="00A419E5"/>
    <w:rsid w:val="00A41B07"/>
    <w:rsid w:val="00A41F65"/>
    <w:rsid w:val="00A427A6"/>
    <w:rsid w:val="00A428BC"/>
    <w:rsid w:val="00A42AF5"/>
    <w:rsid w:val="00A42D6A"/>
    <w:rsid w:val="00A42F19"/>
    <w:rsid w:val="00A43549"/>
    <w:rsid w:val="00A4356E"/>
    <w:rsid w:val="00A43AB7"/>
    <w:rsid w:val="00A43FF9"/>
    <w:rsid w:val="00A44AE1"/>
    <w:rsid w:val="00A44C36"/>
    <w:rsid w:val="00A44CC5"/>
    <w:rsid w:val="00A45097"/>
    <w:rsid w:val="00A452F5"/>
    <w:rsid w:val="00A45B22"/>
    <w:rsid w:val="00A45B3A"/>
    <w:rsid w:val="00A45C2A"/>
    <w:rsid w:val="00A45F17"/>
    <w:rsid w:val="00A46684"/>
    <w:rsid w:val="00A46BC6"/>
    <w:rsid w:val="00A470C1"/>
    <w:rsid w:val="00A471DB"/>
    <w:rsid w:val="00A47212"/>
    <w:rsid w:val="00A47371"/>
    <w:rsid w:val="00A4758F"/>
    <w:rsid w:val="00A4759D"/>
    <w:rsid w:val="00A476FF"/>
    <w:rsid w:val="00A47E55"/>
    <w:rsid w:val="00A47E7C"/>
    <w:rsid w:val="00A5074B"/>
    <w:rsid w:val="00A50BAB"/>
    <w:rsid w:val="00A5169E"/>
    <w:rsid w:val="00A51E4B"/>
    <w:rsid w:val="00A52338"/>
    <w:rsid w:val="00A524CD"/>
    <w:rsid w:val="00A527CD"/>
    <w:rsid w:val="00A52ADA"/>
    <w:rsid w:val="00A52B2D"/>
    <w:rsid w:val="00A52FBF"/>
    <w:rsid w:val="00A5371C"/>
    <w:rsid w:val="00A53936"/>
    <w:rsid w:val="00A53E2E"/>
    <w:rsid w:val="00A53E44"/>
    <w:rsid w:val="00A54010"/>
    <w:rsid w:val="00A5446F"/>
    <w:rsid w:val="00A5483D"/>
    <w:rsid w:val="00A54F53"/>
    <w:rsid w:val="00A552CF"/>
    <w:rsid w:val="00A55BBE"/>
    <w:rsid w:val="00A55C4A"/>
    <w:rsid w:val="00A55EE8"/>
    <w:rsid w:val="00A5611D"/>
    <w:rsid w:val="00A5641B"/>
    <w:rsid w:val="00A57017"/>
    <w:rsid w:val="00A575E4"/>
    <w:rsid w:val="00A575F0"/>
    <w:rsid w:val="00A578F9"/>
    <w:rsid w:val="00A57E01"/>
    <w:rsid w:val="00A57E05"/>
    <w:rsid w:val="00A57E38"/>
    <w:rsid w:val="00A60313"/>
    <w:rsid w:val="00A60547"/>
    <w:rsid w:val="00A60C12"/>
    <w:rsid w:val="00A60C1C"/>
    <w:rsid w:val="00A6106F"/>
    <w:rsid w:val="00A6138A"/>
    <w:rsid w:val="00A6142B"/>
    <w:rsid w:val="00A617B5"/>
    <w:rsid w:val="00A61AB5"/>
    <w:rsid w:val="00A61B5C"/>
    <w:rsid w:val="00A62A1C"/>
    <w:rsid w:val="00A62B9B"/>
    <w:rsid w:val="00A62BC3"/>
    <w:rsid w:val="00A62C2B"/>
    <w:rsid w:val="00A62DD5"/>
    <w:rsid w:val="00A6347C"/>
    <w:rsid w:val="00A6378F"/>
    <w:rsid w:val="00A6380C"/>
    <w:rsid w:val="00A63CD1"/>
    <w:rsid w:val="00A63D30"/>
    <w:rsid w:val="00A63F71"/>
    <w:rsid w:val="00A641F1"/>
    <w:rsid w:val="00A64343"/>
    <w:rsid w:val="00A643EE"/>
    <w:rsid w:val="00A645AB"/>
    <w:rsid w:val="00A64CDF"/>
    <w:rsid w:val="00A64CF6"/>
    <w:rsid w:val="00A65039"/>
    <w:rsid w:val="00A65079"/>
    <w:rsid w:val="00A656DC"/>
    <w:rsid w:val="00A656DD"/>
    <w:rsid w:val="00A65774"/>
    <w:rsid w:val="00A657F7"/>
    <w:rsid w:val="00A65A65"/>
    <w:rsid w:val="00A65E27"/>
    <w:rsid w:val="00A66C68"/>
    <w:rsid w:val="00A6701B"/>
    <w:rsid w:val="00A671A1"/>
    <w:rsid w:val="00A67BB9"/>
    <w:rsid w:val="00A67F87"/>
    <w:rsid w:val="00A7021B"/>
    <w:rsid w:val="00A70316"/>
    <w:rsid w:val="00A703C3"/>
    <w:rsid w:val="00A705C5"/>
    <w:rsid w:val="00A70BBB"/>
    <w:rsid w:val="00A7103C"/>
    <w:rsid w:val="00A713D3"/>
    <w:rsid w:val="00A716A0"/>
    <w:rsid w:val="00A718F0"/>
    <w:rsid w:val="00A72089"/>
    <w:rsid w:val="00A720C0"/>
    <w:rsid w:val="00A72480"/>
    <w:rsid w:val="00A72F2B"/>
    <w:rsid w:val="00A73549"/>
    <w:rsid w:val="00A739DD"/>
    <w:rsid w:val="00A74089"/>
    <w:rsid w:val="00A74243"/>
    <w:rsid w:val="00A7460C"/>
    <w:rsid w:val="00A7468F"/>
    <w:rsid w:val="00A74817"/>
    <w:rsid w:val="00A74B39"/>
    <w:rsid w:val="00A74C30"/>
    <w:rsid w:val="00A74D18"/>
    <w:rsid w:val="00A74E8C"/>
    <w:rsid w:val="00A75446"/>
    <w:rsid w:val="00A758DD"/>
    <w:rsid w:val="00A75AD2"/>
    <w:rsid w:val="00A75C27"/>
    <w:rsid w:val="00A762D0"/>
    <w:rsid w:val="00A7689D"/>
    <w:rsid w:val="00A769A3"/>
    <w:rsid w:val="00A769CE"/>
    <w:rsid w:val="00A76C20"/>
    <w:rsid w:val="00A777D5"/>
    <w:rsid w:val="00A7786F"/>
    <w:rsid w:val="00A800D7"/>
    <w:rsid w:val="00A804AC"/>
    <w:rsid w:val="00A806C5"/>
    <w:rsid w:val="00A80836"/>
    <w:rsid w:val="00A80B3B"/>
    <w:rsid w:val="00A80C0A"/>
    <w:rsid w:val="00A8233D"/>
    <w:rsid w:val="00A825FD"/>
    <w:rsid w:val="00A826D1"/>
    <w:rsid w:val="00A8294B"/>
    <w:rsid w:val="00A8295D"/>
    <w:rsid w:val="00A831A8"/>
    <w:rsid w:val="00A83293"/>
    <w:rsid w:val="00A836BD"/>
    <w:rsid w:val="00A83DF5"/>
    <w:rsid w:val="00A84245"/>
    <w:rsid w:val="00A84819"/>
    <w:rsid w:val="00A848DE"/>
    <w:rsid w:val="00A853E7"/>
    <w:rsid w:val="00A855D0"/>
    <w:rsid w:val="00A8587C"/>
    <w:rsid w:val="00A85BDF"/>
    <w:rsid w:val="00A85C41"/>
    <w:rsid w:val="00A85E2A"/>
    <w:rsid w:val="00A86065"/>
    <w:rsid w:val="00A868BE"/>
    <w:rsid w:val="00A8724C"/>
    <w:rsid w:val="00A8790C"/>
    <w:rsid w:val="00A87AE8"/>
    <w:rsid w:val="00A903D0"/>
    <w:rsid w:val="00A90EBB"/>
    <w:rsid w:val="00A91095"/>
    <w:rsid w:val="00A911AD"/>
    <w:rsid w:val="00A9135D"/>
    <w:rsid w:val="00A91B54"/>
    <w:rsid w:val="00A91CA0"/>
    <w:rsid w:val="00A9206D"/>
    <w:rsid w:val="00A928E9"/>
    <w:rsid w:val="00A92DB1"/>
    <w:rsid w:val="00A93764"/>
    <w:rsid w:val="00A93B94"/>
    <w:rsid w:val="00A940F3"/>
    <w:rsid w:val="00A9427D"/>
    <w:rsid w:val="00A9470B"/>
    <w:rsid w:val="00A94928"/>
    <w:rsid w:val="00A94D36"/>
    <w:rsid w:val="00A95815"/>
    <w:rsid w:val="00A95F27"/>
    <w:rsid w:val="00A95F40"/>
    <w:rsid w:val="00A96116"/>
    <w:rsid w:val="00A961B8"/>
    <w:rsid w:val="00A96595"/>
    <w:rsid w:val="00A9696E"/>
    <w:rsid w:val="00A96FBE"/>
    <w:rsid w:val="00A97291"/>
    <w:rsid w:val="00A9738D"/>
    <w:rsid w:val="00A976F1"/>
    <w:rsid w:val="00A977A0"/>
    <w:rsid w:val="00A978AB"/>
    <w:rsid w:val="00A97F23"/>
    <w:rsid w:val="00AA0401"/>
    <w:rsid w:val="00AA0545"/>
    <w:rsid w:val="00AA07D3"/>
    <w:rsid w:val="00AA0979"/>
    <w:rsid w:val="00AA1137"/>
    <w:rsid w:val="00AA153F"/>
    <w:rsid w:val="00AA1639"/>
    <w:rsid w:val="00AA1A89"/>
    <w:rsid w:val="00AA1DB9"/>
    <w:rsid w:val="00AA1DEB"/>
    <w:rsid w:val="00AA20DB"/>
    <w:rsid w:val="00AA2695"/>
    <w:rsid w:val="00AA26DB"/>
    <w:rsid w:val="00AA2AB0"/>
    <w:rsid w:val="00AA2B02"/>
    <w:rsid w:val="00AA3055"/>
    <w:rsid w:val="00AA30C3"/>
    <w:rsid w:val="00AA343B"/>
    <w:rsid w:val="00AA3729"/>
    <w:rsid w:val="00AA3781"/>
    <w:rsid w:val="00AA46B0"/>
    <w:rsid w:val="00AA4DE3"/>
    <w:rsid w:val="00AA527F"/>
    <w:rsid w:val="00AA5288"/>
    <w:rsid w:val="00AA58F8"/>
    <w:rsid w:val="00AA74A3"/>
    <w:rsid w:val="00AA77D6"/>
    <w:rsid w:val="00AB019A"/>
    <w:rsid w:val="00AB02BC"/>
    <w:rsid w:val="00AB02BD"/>
    <w:rsid w:val="00AB0570"/>
    <w:rsid w:val="00AB070F"/>
    <w:rsid w:val="00AB1882"/>
    <w:rsid w:val="00AB188A"/>
    <w:rsid w:val="00AB1CA6"/>
    <w:rsid w:val="00AB215E"/>
    <w:rsid w:val="00AB22A0"/>
    <w:rsid w:val="00AB2362"/>
    <w:rsid w:val="00AB26B3"/>
    <w:rsid w:val="00AB2818"/>
    <w:rsid w:val="00AB2BB7"/>
    <w:rsid w:val="00AB2C1E"/>
    <w:rsid w:val="00AB2D40"/>
    <w:rsid w:val="00AB2E11"/>
    <w:rsid w:val="00AB352B"/>
    <w:rsid w:val="00AB38C5"/>
    <w:rsid w:val="00AB3E9E"/>
    <w:rsid w:val="00AB4252"/>
    <w:rsid w:val="00AB42FD"/>
    <w:rsid w:val="00AB435D"/>
    <w:rsid w:val="00AB4791"/>
    <w:rsid w:val="00AB4D78"/>
    <w:rsid w:val="00AB4DE4"/>
    <w:rsid w:val="00AB4E0F"/>
    <w:rsid w:val="00AB55D5"/>
    <w:rsid w:val="00AB5AAE"/>
    <w:rsid w:val="00AB5BFE"/>
    <w:rsid w:val="00AB6B78"/>
    <w:rsid w:val="00AB6E19"/>
    <w:rsid w:val="00AB6EC7"/>
    <w:rsid w:val="00AB746A"/>
    <w:rsid w:val="00AB79AE"/>
    <w:rsid w:val="00AC0163"/>
    <w:rsid w:val="00AC07C0"/>
    <w:rsid w:val="00AC08FB"/>
    <w:rsid w:val="00AC11CF"/>
    <w:rsid w:val="00AC128D"/>
    <w:rsid w:val="00AC18CC"/>
    <w:rsid w:val="00AC18EF"/>
    <w:rsid w:val="00AC1903"/>
    <w:rsid w:val="00AC1FFB"/>
    <w:rsid w:val="00AC22D0"/>
    <w:rsid w:val="00AC256D"/>
    <w:rsid w:val="00AC2901"/>
    <w:rsid w:val="00AC2AB2"/>
    <w:rsid w:val="00AC2F8E"/>
    <w:rsid w:val="00AC36CB"/>
    <w:rsid w:val="00AC3BCE"/>
    <w:rsid w:val="00AC4506"/>
    <w:rsid w:val="00AC464F"/>
    <w:rsid w:val="00AC4659"/>
    <w:rsid w:val="00AC5399"/>
    <w:rsid w:val="00AC53DE"/>
    <w:rsid w:val="00AC5769"/>
    <w:rsid w:val="00AC5836"/>
    <w:rsid w:val="00AC5F48"/>
    <w:rsid w:val="00AC5F54"/>
    <w:rsid w:val="00AC6134"/>
    <w:rsid w:val="00AC64FA"/>
    <w:rsid w:val="00AC6B79"/>
    <w:rsid w:val="00AC6C38"/>
    <w:rsid w:val="00AC70DE"/>
    <w:rsid w:val="00AC7252"/>
    <w:rsid w:val="00AC7269"/>
    <w:rsid w:val="00AC7288"/>
    <w:rsid w:val="00AC72F1"/>
    <w:rsid w:val="00AC7413"/>
    <w:rsid w:val="00AC759C"/>
    <w:rsid w:val="00AC76D8"/>
    <w:rsid w:val="00AC7804"/>
    <w:rsid w:val="00AC78A3"/>
    <w:rsid w:val="00AC7934"/>
    <w:rsid w:val="00AC7CC2"/>
    <w:rsid w:val="00AC7D0A"/>
    <w:rsid w:val="00AD0137"/>
    <w:rsid w:val="00AD0938"/>
    <w:rsid w:val="00AD0B0F"/>
    <w:rsid w:val="00AD0DD0"/>
    <w:rsid w:val="00AD0F11"/>
    <w:rsid w:val="00AD17CF"/>
    <w:rsid w:val="00AD1C2A"/>
    <w:rsid w:val="00AD1DB3"/>
    <w:rsid w:val="00AD1F1E"/>
    <w:rsid w:val="00AD2023"/>
    <w:rsid w:val="00AD213A"/>
    <w:rsid w:val="00AD22E7"/>
    <w:rsid w:val="00AD27EC"/>
    <w:rsid w:val="00AD2DCD"/>
    <w:rsid w:val="00AD2E47"/>
    <w:rsid w:val="00AD3CDD"/>
    <w:rsid w:val="00AD4045"/>
    <w:rsid w:val="00AD40F0"/>
    <w:rsid w:val="00AD42B4"/>
    <w:rsid w:val="00AD4781"/>
    <w:rsid w:val="00AD4B81"/>
    <w:rsid w:val="00AD4E80"/>
    <w:rsid w:val="00AD5084"/>
    <w:rsid w:val="00AD50BA"/>
    <w:rsid w:val="00AD595E"/>
    <w:rsid w:val="00AD5BD7"/>
    <w:rsid w:val="00AD5D78"/>
    <w:rsid w:val="00AD6E7E"/>
    <w:rsid w:val="00AD7362"/>
    <w:rsid w:val="00AD76C6"/>
    <w:rsid w:val="00AD7A35"/>
    <w:rsid w:val="00AD7A64"/>
    <w:rsid w:val="00AE0116"/>
    <w:rsid w:val="00AE051D"/>
    <w:rsid w:val="00AE09A7"/>
    <w:rsid w:val="00AE10CE"/>
    <w:rsid w:val="00AE18F2"/>
    <w:rsid w:val="00AE19C2"/>
    <w:rsid w:val="00AE1BEE"/>
    <w:rsid w:val="00AE1C0B"/>
    <w:rsid w:val="00AE206C"/>
    <w:rsid w:val="00AE2792"/>
    <w:rsid w:val="00AE29ED"/>
    <w:rsid w:val="00AE2AE6"/>
    <w:rsid w:val="00AE3D3B"/>
    <w:rsid w:val="00AE424E"/>
    <w:rsid w:val="00AE43F7"/>
    <w:rsid w:val="00AE4A2E"/>
    <w:rsid w:val="00AE4FF6"/>
    <w:rsid w:val="00AE51D6"/>
    <w:rsid w:val="00AE5511"/>
    <w:rsid w:val="00AE5767"/>
    <w:rsid w:val="00AE5F75"/>
    <w:rsid w:val="00AE6019"/>
    <w:rsid w:val="00AE6047"/>
    <w:rsid w:val="00AE620D"/>
    <w:rsid w:val="00AE65D1"/>
    <w:rsid w:val="00AE72C5"/>
    <w:rsid w:val="00AE7342"/>
    <w:rsid w:val="00AE75C0"/>
    <w:rsid w:val="00AF0234"/>
    <w:rsid w:val="00AF0445"/>
    <w:rsid w:val="00AF057E"/>
    <w:rsid w:val="00AF0638"/>
    <w:rsid w:val="00AF0E61"/>
    <w:rsid w:val="00AF0FA4"/>
    <w:rsid w:val="00AF1531"/>
    <w:rsid w:val="00AF1E3E"/>
    <w:rsid w:val="00AF1E4F"/>
    <w:rsid w:val="00AF23F7"/>
    <w:rsid w:val="00AF278C"/>
    <w:rsid w:val="00AF2836"/>
    <w:rsid w:val="00AF2BA3"/>
    <w:rsid w:val="00AF2F71"/>
    <w:rsid w:val="00AF3220"/>
    <w:rsid w:val="00AF3901"/>
    <w:rsid w:val="00AF39B4"/>
    <w:rsid w:val="00AF3B75"/>
    <w:rsid w:val="00AF3E40"/>
    <w:rsid w:val="00AF433F"/>
    <w:rsid w:val="00AF442B"/>
    <w:rsid w:val="00AF45E8"/>
    <w:rsid w:val="00AF4FEA"/>
    <w:rsid w:val="00AF5F2E"/>
    <w:rsid w:val="00AF66E5"/>
    <w:rsid w:val="00AF6FD0"/>
    <w:rsid w:val="00AF7302"/>
    <w:rsid w:val="00AF7E68"/>
    <w:rsid w:val="00B0016A"/>
    <w:rsid w:val="00B00267"/>
    <w:rsid w:val="00B00501"/>
    <w:rsid w:val="00B0099A"/>
    <w:rsid w:val="00B00AB9"/>
    <w:rsid w:val="00B00C9F"/>
    <w:rsid w:val="00B00E39"/>
    <w:rsid w:val="00B00EEC"/>
    <w:rsid w:val="00B0107B"/>
    <w:rsid w:val="00B01210"/>
    <w:rsid w:val="00B0185D"/>
    <w:rsid w:val="00B020D7"/>
    <w:rsid w:val="00B038CE"/>
    <w:rsid w:val="00B03CC6"/>
    <w:rsid w:val="00B03EC6"/>
    <w:rsid w:val="00B04680"/>
    <w:rsid w:val="00B04A1D"/>
    <w:rsid w:val="00B04A5B"/>
    <w:rsid w:val="00B04E38"/>
    <w:rsid w:val="00B04E64"/>
    <w:rsid w:val="00B058E7"/>
    <w:rsid w:val="00B05BE2"/>
    <w:rsid w:val="00B06809"/>
    <w:rsid w:val="00B06991"/>
    <w:rsid w:val="00B06CB0"/>
    <w:rsid w:val="00B0701C"/>
    <w:rsid w:val="00B073A3"/>
    <w:rsid w:val="00B07D49"/>
    <w:rsid w:val="00B07EB6"/>
    <w:rsid w:val="00B10238"/>
    <w:rsid w:val="00B107E4"/>
    <w:rsid w:val="00B10CD4"/>
    <w:rsid w:val="00B123DE"/>
    <w:rsid w:val="00B1297F"/>
    <w:rsid w:val="00B12AB7"/>
    <w:rsid w:val="00B12CB5"/>
    <w:rsid w:val="00B13ABD"/>
    <w:rsid w:val="00B1408A"/>
    <w:rsid w:val="00B145B4"/>
    <w:rsid w:val="00B148D7"/>
    <w:rsid w:val="00B14B9C"/>
    <w:rsid w:val="00B14CBE"/>
    <w:rsid w:val="00B14DB6"/>
    <w:rsid w:val="00B14E7B"/>
    <w:rsid w:val="00B14F0B"/>
    <w:rsid w:val="00B1556D"/>
    <w:rsid w:val="00B15D35"/>
    <w:rsid w:val="00B1664A"/>
    <w:rsid w:val="00B16E2A"/>
    <w:rsid w:val="00B177C9"/>
    <w:rsid w:val="00B17872"/>
    <w:rsid w:val="00B178FB"/>
    <w:rsid w:val="00B200FB"/>
    <w:rsid w:val="00B2027C"/>
    <w:rsid w:val="00B20E9E"/>
    <w:rsid w:val="00B2114F"/>
    <w:rsid w:val="00B2124A"/>
    <w:rsid w:val="00B21775"/>
    <w:rsid w:val="00B217B7"/>
    <w:rsid w:val="00B21E30"/>
    <w:rsid w:val="00B22090"/>
    <w:rsid w:val="00B22AB3"/>
    <w:rsid w:val="00B23480"/>
    <w:rsid w:val="00B2368F"/>
    <w:rsid w:val="00B237E0"/>
    <w:rsid w:val="00B23927"/>
    <w:rsid w:val="00B23B7F"/>
    <w:rsid w:val="00B23DED"/>
    <w:rsid w:val="00B23FE7"/>
    <w:rsid w:val="00B245FB"/>
    <w:rsid w:val="00B24C0D"/>
    <w:rsid w:val="00B24C79"/>
    <w:rsid w:val="00B24FA4"/>
    <w:rsid w:val="00B2504B"/>
    <w:rsid w:val="00B25690"/>
    <w:rsid w:val="00B258FE"/>
    <w:rsid w:val="00B25CD9"/>
    <w:rsid w:val="00B25E24"/>
    <w:rsid w:val="00B26E5A"/>
    <w:rsid w:val="00B27118"/>
    <w:rsid w:val="00B27B5B"/>
    <w:rsid w:val="00B27D51"/>
    <w:rsid w:val="00B27EBD"/>
    <w:rsid w:val="00B3015E"/>
    <w:rsid w:val="00B302D6"/>
    <w:rsid w:val="00B3084B"/>
    <w:rsid w:val="00B30BE8"/>
    <w:rsid w:val="00B31310"/>
    <w:rsid w:val="00B324C3"/>
    <w:rsid w:val="00B328D0"/>
    <w:rsid w:val="00B32906"/>
    <w:rsid w:val="00B32B5F"/>
    <w:rsid w:val="00B32EC6"/>
    <w:rsid w:val="00B32EDD"/>
    <w:rsid w:val="00B32FAB"/>
    <w:rsid w:val="00B33015"/>
    <w:rsid w:val="00B344E5"/>
    <w:rsid w:val="00B34DB1"/>
    <w:rsid w:val="00B3530F"/>
    <w:rsid w:val="00B35418"/>
    <w:rsid w:val="00B35547"/>
    <w:rsid w:val="00B3577B"/>
    <w:rsid w:val="00B35872"/>
    <w:rsid w:val="00B35D58"/>
    <w:rsid w:val="00B361FE"/>
    <w:rsid w:val="00B36215"/>
    <w:rsid w:val="00B36835"/>
    <w:rsid w:val="00B369F9"/>
    <w:rsid w:val="00B372B6"/>
    <w:rsid w:val="00B376CB"/>
    <w:rsid w:val="00B376CD"/>
    <w:rsid w:val="00B37743"/>
    <w:rsid w:val="00B37780"/>
    <w:rsid w:val="00B37941"/>
    <w:rsid w:val="00B37A8A"/>
    <w:rsid w:val="00B37D4C"/>
    <w:rsid w:val="00B37E75"/>
    <w:rsid w:val="00B40AC6"/>
    <w:rsid w:val="00B42566"/>
    <w:rsid w:val="00B429B7"/>
    <w:rsid w:val="00B4300A"/>
    <w:rsid w:val="00B43050"/>
    <w:rsid w:val="00B4357B"/>
    <w:rsid w:val="00B4369F"/>
    <w:rsid w:val="00B436E9"/>
    <w:rsid w:val="00B437EC"/>
    <w:rsid w:val="00B43F11"/>
    <w:rsid w:val="00B44318"/>
    <w:rsid w:val="00B44522"/>
    <w:rsid w:val="00B44560"/>
    <w:rsid w:val="00B44B47"/>
    <w:rsid w:val="00B44FC4"/>
    <w:rsid w:val="00B454A0"/>
    <w:rsid w:val="00B45CC2"/>
    <w:rsid w:val="00B45D8F"/>
    <w:rsid w:val="00B46006"/>
    <w:rsid w:val="00B465FD"/>
    <w:rsid w:val="00B468CA"/>
    <w:rsid w:val="00B47282"/>
    <w:rsid w:val="00B477C0"/>
    <w:rsid w:val="00B479D8"/>
    <w:rsid w:val="00B50027"/>
    <w:rsid w:val="00B50165"/>
    <w:rsid w:val="00B501D0"/>
    <w:rsid w:val="00B502B6"/>
    <w:rsid w:val="00B50CA3"/>
    <w:rsid w:val="00B50CBD"/>
    <w:rsid w:val="00B51941"/>
    <w:rsid w:val="00B51AF8"/>
    <w:rsid w:val="00B51E6D"/>
    <w:rsid w:val="00B5211C"/>
    <w:rsid w:val="00B522DB"/>
    <w:rsid w:val="00B52F88"/>
    <w:rsid w:val="00B533B4"/>
    <w:rsid w:val="00B533EB"/>
    <w:rsid w:val="00B5443F"/>
    <w:rsid w:val="00B54458"/>
    <w:rsid w:val="00B544C2"/>
    <w:rsid w:val="00B5499B"/>
    <w:rsid w:val="00B55352"/>
    <w:rsid w:val="00B554CC"/>
    <w:rsid w:val="00B555DE"/>
    <w:rsid w:val="00B55867"/>
    <w:rsid w:val="00B55B85"/>
    <w:rsid w:val="00B5611F"/>
    <w:rsid w:val="00B5658E"/>
    <w:rsid w:val="00B56D87"/>
    <w:rsid w:val="00B57014"/>
    <w:rsid w:val="00B578B0"/>
    <w:rsid w:val="00B57B04"/>
    <w:rsid w:val="00B57B2A"/>
    <w:rsid w:val="00B57C02"/>
    <w:rsid w:val="00B60166"/>
    <w:rsid w:val="00B6175C"/>
    <w:rsid w:val="00B6192B"/>
    <w:rsid w:val="00B61E01"/>
    <w:rsid w:val="00B622B3"/>
    <w:rsid w:val="00B623E4"/>
    <w:rsid w:val="00B626B8"/>
    <w:rsid w:val="00B62A0F"/>
    <w:rsid w:val="00B63971"/>
    <w:rsid w:val="00B639D6"/>
    <w:rsid w:val="00B63DF0"/>
    <w:rsid w:val="00B64085"/>
    <w:rsid w:val="00B640D3"/>
    <w:rsid w:val="00B6420D"/>
    <w:rsid w:val="00B6470F"/>
    <w:rsid w:val="00B648BB"/>
    <w:rsid w:val="00B64BDD"/>
    <w:rsid w:val="00B6563B"/>
    <w:rsid w:val="00B65E85"/>
    <w:rsid w:val="00B660F0"/>
    <w:rsid w:val="00B66576"/>
    <w:rsid w:val="00B6663C"/>
    <w:rsid w:val="00B666CB"/>
    <w:rsid w:val="00B66B20"/>
    <w:rsid w:val="00B66FD0"/>
    <w:rsid w:val="00B670EB"/>
    <w:rsid w:val="00B67704"/>
    <w:rsid w:val="00B679E8"/>
    <w:rsid w:val="00B67D10"/>
    <w:rsid w:val="00B67F1C"/>
    <w:rsid w:val="00B702B2"/>
    <w:rsid w:val="00B702E1"/>
    <w:rsid w:val="00B703EF"/>
    <w:rsid w:val="00B70560"/>
    <w:rsid w:val="00B705BA"/>
    <w:rsid w:val="00B71746"/>
    <w:rsid w:val="00B71F2F"/>
    <w:rsid w:val="00B721D5"/>
    <w:rsid w:val="00B730F8"/>
    <w:rsid w:val="00B73273"/>
    <w:rsid w:val="00B73482"/>
    <w:rsid w:val="00B736EA"/>
    <w:rsid w:val="00B73C51"/>
    <w:rsid w:val="00B74614"/>
    <w:rsid w:val="00B75133"/>
    <w:rsid w:val="00B75192"/>
    <w:rsid w:val="00B75BFD"/>
    <w:rsid w:val="00B75EC4"/>
    <w:rsid w:val="00B75F23"/>
    <w:rsid w:val="00B75FA8"/>
    <w:rsid w:val="00B765EA"/>
    <w:rsid w:val="00B76A77"/>
    <w:rsid w:val="00B76B20"/>
    <w:rsid w:val="00B76C3D"/>
    <w:rsid w:val="00B7770F"/>
    <w:rsid w:val="00B77D0D"/>
    <w:rsid w:val="00B80079"/>
    <w:rsid w:val="00B802FF"/>
    <w:rsid w:val="00B80D44"/>
    <w:rsid w:val="00B81136"/>
    <w:rsid w:val="00B821AE"/>
    <w:rsid w:val="00B82490"/>
    <w:rsid w:val="00B828C0"/>
    <w:rsid w:val="00B82C76"/>
    <w:rsid w:val="00B82E7E"/>
    <w:rsid w:val="00B839F9"/>
    <w:rsid w:val="00B83A3C"/>
    <w:rsid w:val="00B83ACD"/>
    <w:rsid w:val="00B83B64"/>
    <w:rsid w:val="00B83E0B"/>
    <w:rsid w:val="00B83F83"/>
    <w:rsid w:val="00B84119"/>
    <w:rsid w:val="00B8428F"/>
    <w:rsid w:val="00B84450"/>
    <w:rsid w:val="00B84C74"/>
    <w:rsid w:val="00B8528D"/>
    <w:rsid w:val="00B853CD"/>
    <w:rsid w:val="00B85668"/>
    <w:rsid w:val="00B858EB"/>
    <w:rsid w:val="00B85B9E"/>
    <w:rsid w:val="00B85FD0"/>
    <w:rsid w:val="00B86AA3"/>
    <w:rsid w:val="00B86B1F"/>
    <w:rsid w:val="00B86F12"/>
    <w:rsid w:val="00B87D4A"/>
    <w:rsid w:val="00B87F16"/>
    <w:rsid w:val="00B90C82"/>
    <w:rsid w:val="00B90CF2"/>
    <w:rsid w:val="00B91051"/>
    <w:rsid w:val="00B91F24"/>
    <w:rsid w:val="00B921CA"/>
    <w:rsid w:val="00B922D6"/>
    <w:rsid w:val="00B92B0C"/>
    <w:rsid w:val="00B92BCC"/>
    <w:rsid w:val="00B92CBD"/>
    <w:rsid w:val="00B9316B"/>
    <w:rsid w:val="00B93715"/>
    <w:rsid w:val="00B937FE"/>
    <w:rsid w:val="00B93808"/>
    <w:rsid w:val="00B939A4"/>
    <w:rsid w:val="00B93F57"/>
    <w:rsid w:val="00B94342"/>
    <w:rsid w:val="00B943F0"/>
    <w:rsid w:val="00B949EA"/>
    <w:rsid w:val="00B94CAF"/>
    <w:rsid w:val="00B94ED1"/>
    <w:rsid w:val="00B95739"/>
    <w:rsid w:val="00B95E09"/>
    <w:rsid w:val="00B95E99"/>
    <w:rsid w:val="00B95FB7"/>
    <w:rsid w:val="00B96D59"/>
    <w:rsid w:val="00B9732A"/>
    <w:rsid w:val="00B97922"/>
    <w:rsid w:val="00BA004E"/>
    <w:rsid w:val="00BA0189"/>
    <w:rsid w:val="00BA01F4"/>
    <w:rsid w:val="00BA0B04"/>
    <w:rsid w:val="00BA1367"/>
    <w:rsid w:val="00BA13AB"/>
    <w:rsid w:val="00BA1444"/>
    <w:rsid w:val="00BA1688"/>
    <w:rsid w:val="00BA211B"/>
    <w:rsid w:val="00BA21C8"/>
    <w:rsid w:val="00BA2299"/>
    <w:rsid w:val="00BA3201"/>
    <w:rsid w:val="00BA33E0"/>
    <w:rsid w:val="00BA3497"/>
    <w:rsid w:val="00BA34C3"/>
    <w:rsid w:val="00BA3FBC"/>
    <w:rsid w:val="00BA4204"/>
    <w:rsid w:val="00BA4693"/>
    <w:rsid w:val="00BA476C"/>
    <w:rsid w:val="00BA4B6C"/>
    <w:rsid w:val="00BA5707"/>
    <w:rsid w:val="00BA573D"/>
    <w:rsid w:val="00BA5CCD"/>
    <w:rsid w:val="00BA5E91"/>
    <w:rsid w:val="00BA63A0"/>
    <w:rsid w:val="00BA65B5"/>
    <w:rsid w:val="00BA6D7C"/>
    <w:rsid w:val="00BA6FE7"/>
    <w:rsid w:val="00BA7162"/>
    <w:rsid w:val="00BA74A1"/>
    <w:rsid w:val="00BA77C5"/>
    <w:rsid w:val="00BB02D1"/>
    <w:rsid w:val="00BB03E5"/>
    <w:rsid w:val="00BB08D3"/>
    <w:rsid w:val="00BB0CF9"/>
    <w:rsid w:val="00BB19DB"/>
    <w:rsid w:val="00BB2087"/>
    <w:rsid w:val="00BB20AB"/>
    <w:rsid w:val="00BB26EE"/>
    <w:rsid w:val="00BB27FC"/>
    <w:rsid w:val="00BB2DE8"/>
    <w:rsid w:val="00BB345C"/>
    <w:rsid w:val="00BB34BA"/>
    <w:rsid w:val="00BB3890"/>
    <w:rsid w:val="00BB3938"/>
    <w:rsid w:val="00BB3C68"/>
    <w:rsid w:val="00BB3DE8"/>
    <w:rsid w:val="00BB3E58"/>
    <w:rsid w:val="00BB3FB6"/>
    <w:rsid w:val="00BB421E"/>
    <w:rsid w:val="00BB43CC"/>
    <w:rsid w:val="00BB494A"/>
    <w:rsid w:val="00BB4BCC"/>
    <w:rsid w:val="00BB505F"/>
    <w:rsid w:val="00BB5141"/>
    <w:rsid w:val="00BB51AC"/>
    <w:rsid w:val="00BB51AD"/>
    <w:rsid w:val="00BB5481"/>
    <w:rsid w:val="00BB5CDD"/>
    <w:rsid w:val="00BB5D0B"/>
    <w:rsid w:val="00BB5DA9"/>
    <w:rsid w:val="00BB660C"/>
    <w:rsid w:val="00BB6D7F"/>
    <w:rsid w:val="00BB701A"/>
    <w:rsid w:val="00BB79E3"/>
    <w:rsid w:val="00BC007F"/>
    <w:rsid w:val="00BC01FE"/>
    <w:rsid w:val="00BC04A8"/>
    <w:rsid w:val="00BC0A08"/>
    <w:rsid w:val="00BC0B74"/>
    <w:rsid w:val="00BC15C8"/>
    <w:rsid w:val="00BC195A"/>
    <w:rsid w:val="00BC1E37"/>
    <w:rsid w:val="00BC22BE"/>
    <w:rsid w:val="00BC254D"/>
    <w:rsid w:val="00BC2EA2"/>
    <w:rsid w:val="00BC3078"/>
    <w:rsid w:val="00BC317B"/>
    <w:rsid w:val="00BC330E"/>
    <w:rsid w:val="00BC3385"/>
    <w:rsid w:val="00BC352A"/>
    <w:rsid w:val="00BC3744"/>
    <w:rsid w:val="00BC3CF7"/>
    <w:rsid w:val="00BC44B7"/>
    <w:rsid w:val="00BC45F1"/>
    <w:rsid w:val="00BC4CE9"/>
    <w:rsid w:val="00BC4F0F"/>
    <w:rsid w:val="00BC59FC"/>
    <w:rsid w:val="00BC6145"/>
    <w:rsid w:val="00BC637B"/>
    <w:rsid w:val="00BC6446"/>
    <w:rsid w:val="00BC6776"/>
    <w:rsid w:val="00BC6BFB"/>
    <w:rsid w:val="00BC6D31"/>
    <w:rsid w:val="00BC6D53"/>
    <w:rsid w:val="00BC6DA8"/>
    <w:rsid w:val="00BC6E23"/>
    <w:rsid w:val="00BC6F39"/>
    <w:rsid w:val="00BC7864"/>
    <w:rsid w:val="00BC799C"/>
    <w:rsid w:val="00BC7C3B"/>
    <w:rsid w:val="00BD026B"/>
    <w:rsid w:val="00BD03CF"/>
    <w:rsid w:val="00BD05AE"/>
    <w:rsid w:val="00BD0894"/>
    <w:rsid w:val="00BD18C9"/>
    <w:rsid w:val="00BD1A86"/>
    <w:rsid w:val="00BD211A"/>
    <w:rsid w:val="00BD2A3E"/>
    <w:rsid w:val="00BD3259"/>
    <w:rsid w:val="00BD36C4"/>
    <w:rsid w:val="00BD4D73"/>
    <w:rsid w:val="00BD4F62"/>
    <w:rsid w:val="00BD5347"/>
    <w:rsid w:val="00BD67EE"/>
    <w:rsid w:val="00BD6881"/>
    <w:rsid w:val="00BD68F5"/>
    <w:rsid w:val="00BD6A49"/>
    <w:rsid w:val="00BD6CF3"/>
    <w:rsid w:val="00BD6DE3"/>
    <w:rsid w:val="00BD7B23"/>
    <w:rsid w:val="00BD7B5D"/>
    <w:rsid w:val="00BE0BCE"/>
    <w:rsid w:val="00BE0EC0"/>
    <w:rsid w:val="00BE11DA"/>
    <w:rsid w:val="00BE138F"/>
    <w:rsid w:val="00BE1936"/>
    <w:rsid w:val="00BE1D0C"/>
    <w:rsid w:val="00BE1E6F"/>
    <w:rsid w:val="00BE251B"/>
    <w:rsid w:val="00BE28B5"/>
    <w:rsid w:val="00BE2C77"/>
    <w:rsid w:val="00BE2D62"/>
    <w:rsid w:val="00BE324C"/>
    <w:rsid w:val="00BE3318"/>
    <w:rsid w:val="00BE3335"/>
    <w:rsid w:val="00BE389E"/>
    <w:rsid w:val="00BE3F72"/>
    <w:rsid w:val="00BE40A7"/>
    <w:rsid w:val="00BE41ED"/>
    <w:rsid w:val="00BE4D62"/>
    <w:rsid w:val="00BE537E"/>
    <w:rsid w:val="00BE5A56"/>
    <w:rsid w:val="00BE5B33"/>
    <w:rsid w:val="00BE5B8F"/>
    <w:rsid w:val="00BE5CE9"/>
    <w:rsid w:val="00BE6791"/>
    <w:rsid w:val="00BE68E9"/>
    <w:rsid w:val="00BE7450"/>
    <w:rsid w:val="00BE7E19"/>
    <w:rsid w:val="00BF02B4"/>
    <w:rsid w:val="00BF033E"/>
    <w:rsid w:val="00BF068B"/>
    <w:rsid w:val="00BF0EB6"/>
    <w:rsid w:val="00BF0EE8"/>
    <w:rsid w:val="00BF11A2"/>
    <w:rsid w:val="00BF1F91"/>
    <w:rsid w:val="00BF2289"/>
    <w:rsid w:val="00BF23FB"/>
    <w:rsid w:val="00BF2444"/>
    <w:rsid w:val="00BF2616"/>
    <w:rsid w:val="00BF2968"/>
    <w:rsid w:val="00BF2AAC"/>
    <w:rsid w:val="00BF34F5"/>
    <w:rsid w:val="00BF3E08"/>
    <w:rsid w:val="00BF3F29"/>
    <w:rsid w:val="00BF440D"/>
    <w:rsid w:val="00BF5102"/>
    <w:rsid w:val="00BF5494"/>
    <w:rsid w:val="00BF5A25"/>
    <w:rsid w:val="00BF5EBF"/>
    <w:rsid w:val="00BF63FF"/>
    <w:rsid w:val="00BF64B8"/>
    <w:rsid w:val="00BF6693"/>
    <w:rsid w:val="00BF6B8E"/>
    <w:rsid w:val="00BF6D27"/>
    <w:rsid w:val="00BF70CC"/>
    <w:rsid w:val="00BF71B2"/>
    <w:rsid w:val="00BF71C6"/>
    <w:rsid w:val="00BF72AE"/>
    <w:rsid w:val="00BF75C8"/>
    <w:rsid w:val="00BF78E9"/>
    <w:rsid w:val="00BF7F01"/>
    <w:rsid w:val="00C00BB9"/>
    <w:rsid w:val="00C00ED8"/>
    <w:rsid w:val="00C01013"/>
    <w:rsid w:val="00C0134E"/>
    <w:rsid w:val="00C01BB2"/>
    <w:rsid w:val="00C01CEE"/>
    <w:rsid w:val="00C01E53"/>
    <w:rsid w:val="00C0208F"/>
    <w:rsid w:val="00C0225B"/>
    <w:rsid w:val="00C02D28"/>
    <w:rsid w:val="00C02E27"/>
    <w:rsid w:val="00C035DE"/>
    <w:rsid w:val="00C03C86"/>
    <w:rsid w:val="00C03CC4"/>
    <w:rsid w:val="00C03D6F"/>
    <w:rsid w:val="00C03DDB"/>
    <w:rsid w:val="00C04771"/>
    <w:rsid w:val="00C04A0F"/>
    <w:rsid w:val="00C04EE8"/>
    <w:rsid w:val="00C050D9"/>
    <w:rsid w:val="00C05536"/>
    <w:rsid w:val="00C05766"/>
    <w:rsid w:val="00C059F4"/>
    <w:rsid w:val="00C05B50"/>
    <w:rsid w:val="00C05CF7"/>
    <w:rsid w:val="00C05F38"/>
    <w:rsid w:val="00C065F1"/>
    <w:rsid w:val="00C06D2A"/>
    <w:rsid w:val="00C06D5C"/>
    <w:rsid w:val="00C06E91"/>
    <w:rsid w:val="00C07036"/>
    <w:rsid w:val="00C0707F"/>
    <w:rsid w:val="00C07651"/>
    <w:rsid w:val="00C0781A"/>
    <w:rsid w:val="00C07A22"/>
    <w:rsid w:val="00C100D5"/>
    <w:rsid w:val="00C10EEE"/>
    <w:rsid w:val="00C1101B"/>
    <w:rsid w:val="00C11136"/>
    <w:rsid w:val="00C1167C"/>
    <w:rsid w:val="00C11F18"/>
    <w:rsid w:val="00C12219"/>
    <w:rsid w:val="00C12962"/>
    <w:rsid w:val="00C129E4"/>
    <w:rsid w:val="00C12F6B"/>
    <w:rsid w:val="00C13977"/>
    <w:rsid w:val="00C14006"/>
    <w:rsid w:val="00C14931"/>
    <w:rsid w:val="00C15275"/>
    <w:rsid w:val="00C154B5"/>
    <w:rsid w:val="00C15DC4"/>
    <w:rsid w:val="00C15DFB"/>
    <w:rsid w:val="00C15E90"/>
    <w:rsid w:val="00C15EA6"/>
    <w:rsid w:val="00C16042"/>
    <w:rsid w:val="00C16394"/>
    <w:rsid w:val="00C16833"/>
    <w:rsid w:val="00C16893"/>
    <w:rsid w:val="00C172D4"/>
    <w:rsid w:val="00C17549"/>
    <w:rsid w:val="00C17E9C"/>
    <w:rsid w:val="00C203CC"/>
    <w:rsid w:val="00C20530"/>
    <w:rsid w:val="00C2085D"/>
    <w:rsid w:val="00C209E2"/>
    <w:rsid w:val="00C20B88"/>
    <w:rsid w:val="00C21360"/>
    <w:rsid w:val="00C21B72"/>
    <w:rsid w:val="00C22358"/>
    <w:rsid w:val="00C226B4"/>
    <w:rsid w:val="00C22B7B"/>
    <w:rsid w:val="00C22ECE"/>
    <w:rsid w:val="00C231AC"/>
    <w:rsid w:val="00C23896"/>
    <w:rsid w:val="00C23ACA"/>
    <w:rsid w:val="00C23B89"/>
    <w:rsid w:val="00C23E7F"/>
    <w:rsid w:val="00C2593B"/>
    <w:rsid w:val="00C25D0E"/>
    <w:rsid w:val="00C25EEF"/>
    <w:rsid w:val="00C2607A"/>
    <w:rsid w:val="00C26217"/>
    <w:rsid w:val="00C2645D"/>
    <w:rsid w:val="00C265F4"/>
    <w:rsid w:val="00C2697A"/>
    <w:rsid w:val="00C26B54"/>
    <w:rsid w:val="00C272C3"/>
    <w:rsid w:val="00C276A3"/>
    <w:rsid w:val="00C279E3"/>
    <w:rsid w:val="00C27C67"/>
    <w:rsid w:val="00C3052D"/>
    <w:rsid w:val="00C305F3"/>
    <w:rsid w:val="00C30A3C"/>
    <w:rsid w:val="00C30BCC"/>
    <w:rsid w:val="00C30E0D"/>
    <w:rsid w:val="00C317A4"/>
    <w:rsid w:val="00C31C0C"/>
    <w:rsid w:val="00C31E4E"/>
    <w:rsid w:val="00C31F36"/>
    <w:rsid w:val="00C31FC5"/>
    <w:rsid w:val="00C32463"/>
    <w:rsid w:val="00C32525"/>
    <w:rsid w:val="00C32905"/>
    <w:rsid w:val="00C33340"/>
    <w:rsid w:val="00C33A3F"/>
    <w:rsid w:val="00C33E52"/>
    <w:rsid w:val="00C3415E"/>
    <w:rsid w:val="00C342B3"/>
    <w:rsid w:val="00C34323"/>
    <w:rsid w:val="00C3474D"/>
    <w:rsid w:val="00C34A85"/>
    <w:rsid w:val="00C34F17"/>
    <w:rsid w:val="00C35278"/>
    <w:rsid w:val="00C356FE"/>
    <w:rsid w:val="00C35F57"/>
    <w:rsid w:val="00C3601E"/>
    <w:rsid w:val="00C36645"/>
    <w:rsid w:val="00C36943"/>
    <w:rsid w:val="00C369FE"/>
    <w:rsid w:val="00C36A17"/>
    <w:rsid w:val="00C36B5D"/>
    <w:rsid w:val="00C36C4B"/>
    <w:rsid w:val="00C37317"/>
    <w:rsid w:val="00C37A0F"/>
    <w:rsid w:val="00C37BDA"/>
    <w:rsid w:val="00C40532"/>
    <w:rsid w:val="00C41576"/>
    <w:rsid w:val="00C418C8"/>
    <w:rsid w:val="00C41B53"/>
    <w:rsid w:val="00C41BF9"/>
    <w:rsid w:val="00C41D22"/>
    <w:rsid w:val="00C41EBA"/>
    <w:rsid w:val="00C42E1D"/>
    <w:rsid w:val="00C432A8"/>
    <w:rsid w:val="00C43BA7"/>
    <w:rsid w:val="00C43E73"/>
    <w:rsid w:val="00C4401F"/>
    <w:rsid w:val="00C4412F"/>
    <w:rsid w:val="00C4446A"/>
    <w:rsid w:val="00C44645"/>
    <w:rsid w:val="00C44B9D"/>
    <w:rsid w:val="00C44BA1"/>
    <w:rsid w:val="00C46059"/>
    <w:rsid w:val="00C468DC"/>
    <w:rsid w:val="00C46938"/>
    <w:rsid w:val="00C4695A"/>
    <w:rsid w:val="00C46A3F"/>
    <w:rsid w:val="00C46B6E"/>
    <w:rsid w:val="00C46C1B"/>
    <w:rsid w:val="00C4768F"/>
    <w:rsid w:val="00C47A61"/>
    <w:rsid w:val="00C47D49"/>
    <w:rsid w:val="00C500B3"/>
    <w:rsid w:val="00C500D3"/>
    <w:rsid w:val="00C500EF"/>
    <w:rsid w:val="00C5040B"/>
    <w:rsid w:val="00C50F09"/>
    <w:rsid w:val="00C511CB"/>
    <w:rsid w:val="00C512C8"/>
    <w:rsid w:val="00C51701"/>
    <w:rsid w:val="00C51815"/>
    <w:rsid w:val="00C51B70"/>
    <w:rsid w:val="00C51C32"/>
    <w:rsid w:val="00C51D21"/>
    <w:rsid w:val="00C52435"/>
    <w:rsid w:val="00C525B1"/>
    <w:rsid w:val="00C526A8"/>
    <w:rsid w:val="00C5274B"/>
    <w:rsid w:val="00C52A66"/>
    <w:rsid w:val="00C53024"/>
    <w:rsid w:val="00C539A6"/>
    <w:rsid w:val="00C53D24"/>
    <w:rsid w:val="00C54D0E"/>
    <w:rsid w:val="00C55605"/>
    <w:rsid w:val="00C559B3"/>
    <w:rsid w:val="00C55AC7"/>
    <w:rsid w:val="00C55DE7"/>
    <w:rsid w:val="00C564CA"/>
    <w:rsid w:val="00C56B4F"/>
    <w:rsid w:val="00C56F23"/>
    <w:rsid w:val="00C573A5"/>
    <w:rsid w:val="00C57611"/>
    <w:rsid w:val="00C57B2E"/>
    <w:rsid w:val="00C57DE2"/>
    <w:rsid w:val="00C6003D"/>
    <w:rsid w:val="00C602A2"/>
    <w:rsid w:val="00C60751"/>
    <w:rsid w:val="00C609FC"/>
    <w:rsid w:val="00C60A5F"/>
    <w:rsid w:val="00C60DF7"/>
    <w:rsid w:val="00C61007"/>
    <w:rsid w:val="00C61DCA"/>
    <w:rsid w:val="00C62768"/>
    <w:rsid w:val="00C631A0"/>
    <w:rsid w:val="00C63AAF"/>
    <w:rsid w:val="00C63DB2"/>
    <w:rsid w:val="00C64662"/>
    <w:rsid w:val="00C64698"/>
    <w:rsid w:val="00C6497A"/>
    <w:rsid w:val="00C650B4"/>
    <w:rsid w:val="00C65205"/>
    <w:rsid w:val="00C6540B"/>
    <w:rsid w:val="00C65789"/>
    <w:rsid w:val="00C65A53"/>
    <w:rsid w:val="00C660B4"/>
    <w:rsid w:val="00C66280"/>
    <w:rsid w:val="00C66431"/>
    <w:rsid w:val="00C66AAA"/>
    <w:rsid w:val="00C66CBA"/>
    <w:rsid w:val="00C66E01"/>
    <w:rsid w:val="00C672D8"/>
    <w:rsid w:val="00C67FBD"/>
    <w:rsid w:val="00C7035C"/>
    <w:rsid w:val="00C705EE"/>
    <w:rsid w:val="00C70D69"/>
    <w:rsid w:val="00C70DFC"/>
    <w:rsid w:val="00C71078"/>
    <w:rsid w:val="00C71166"/>
    <w:rsid w:val="00C712BD"/>
    <w:rsid w:val="00C71452"/>
    <w:rsid w:val="00C71527"/>
    <w:rsid w:val="00C71EC6"/>
    <w:rsid w:val="00C7211F"/>
    <w:rsid w:val="00C7214C"/>
    <w:rsid w:val="00C7273C"/>
    <w:rsid w:val="00C72C2D"/>
    <w:rsid w:val="00C7320B"/>
    <w:rsid w:val="00C737DD"/>
    <w:rsid w:val="00C73908"/>
    <w:rsid w:val="00C73C61"/>
    <w:rsid w:val="00C73C79"/>
    <w:rsid w:val="00C73D94"/>
    <w:rsid w:val="00C74356"/>
    <w:rsid w:val="00C74ABE"/>
    <w:rsid w:val="00C74E74"/>
    <w:rsid w:val="00C7522E"/>
    <w:rsid w:val="00C75628"/>
    <w:rsid w:val="00C75FA4"/>
    <w:rsid w:val="00C76524"/>
    <w:rsid w:val="00C76B5C"/>
    <w:rsid w:val="00C76CD6"/>
    <w:rsid w:val="00C77247"/>
    <w:rsid w:val="00C7740D"/>
    <w:rsid w:val="00C777DD"/>
    <w:rsid w:val="00C77ADB"/>
    <w:rsid w:val="00C77CF3"/>
    <w:rsid w:val="00C805EE"/>
    <w:rsid w:val="00C8093C"/>
    <w:rsid w:val="00C80986"/>
    <w:rsid w:val="00C80B4F"/>
    <w:rsid w:val="00C810E1"/>
    <w:rsid w:val="00C81257"/>
    <w:rsid w:val="00C81B5F"/>
    <w:rsid w:val="00C81CC6"/>
    <w:rsid w:val="00C81DAA"/>
    <w:rsid w:val="00C81E7F"/>
    <w:rsid w:val="00C8222B"/>
    <w:rsid w:val="00C824A9"/>
    <w:rsid w:val="00C82C1B"/>
    <w:rsid w:val="00C82C30"/>
    <w:rsid w:val="00C82E21"/>
    <w:rsid w:val="00C83326"/>
    <w:rsid w:val="00C834F1"/>
    <w:rsid w:val="00C83694"/>
    <w:rsid w:val="00C83B5B"/>
    <w:rsid w:val="00C83F50"/>
    <w:rsid w:val="00C84639"/>
    <w:rsid w:val="00C8489B"/>
    <w:rsid w:val="00C848E0"/>
    <w:rsid w:val="00C8499E"/>
    <w:rsid w:val="00C849DF"/>
    <w:rsid w:val="00C84A28"/>
    <w:rsid w:val="00C852B7"/>
    <w:rsid w:val="00C856FD"/>
    <w:rsid w:val="00C857D3"/>
    <w:rsid w:val="00C85D6E"/>
    <w:rsid w:val="00C85DD7"/>
    <w:rsid w:val="00C86429"/>
    <w:rsid w:val="00C865ED"/>
    <w:rsid w:val="00C866B4"/>
    <w:rsid w:val="00C86837"/>
    <w:rsid w:val="00C86D18"/>
    <w:rsid w:val="00C86D56"/>
    <w:rsid w:val="00C872F4"/>
    <w:rsid w:val="00C87831"/>
    <w:rsid w:val="00C87920"/>
    <w:rsid w:val="00C87B54"/>
    <w:rsid w:val="00C87B7B"/>
    <w:rsid w:val="00C90184"/>
    <w:rsid w:val="00C90311"/>
    <w:rsid w:val="00C90348"/>
    <w:rsid w:val="00C903F9"/>
    <w:rsid w:val="00C90B9C"/>
    <w:rsid w:val="00C90D76"/>
    <w:rsid w:val="00C91391"/>
    <w:rsid w:val="00C915C6"/>
    <w:rsid w:val="00C918D2"/>
    <w:rsid w:val="00C91B8D"/>
    <w:rsid w:val="00C91C30"/>
    <w:rsid w:val="00C91E60"/>
    <w:rsid w:val="00C92044"/>
    <w:rsid w:val="00C92E9B"/>
    <w:rsid w:val="00C92EB5"/>
    <w:rsid w:val="00C9338A"/>
    <w:rsid w:val="00C93E4E"/>
    <w:rsid w:val="00C93F2D"/>
    <w:rsid w:val="00C94141"/>
    <w:rsid w:val="00C945C2"/>
    <w:rsid w:val="00C949E2"/>
    <w:rsid w:val="00C94B22"/>
    <w:rsid w:val="00C94B55"/>
    <w:rsid w:val="00C95F5A"/>
    <w:rsid w:val="00C9624A"/>
    <w:rsid w:val="00C96696"/>
    <w:rsid w:val="00C96708"/>
    <w:rsid w:val="00C96EE0"/>
    <w:rsid w:val="00C96F56"/>
    <w:rsid w:val="00C96FDC"/>
    <w:rsid w:val="00C9795E"/>
    <w:rsid w:val="00C97B4C"/>
    <w:rsid w:val="00C97C4D"/>
    <w:rsid w:val="00CA0274"/>
    <w:rsid w:val="00CA04D8"/>
    <w:rsid w:val="00CA0645"/>
    <w:rsid w:val="00CA0F8A"/>
    <w:rsid w:val="00CA117B"/>
    <w:rsid w:val="00CA18B7"/>
    <w:rsid w:val="00CA194F"/>
    <w:rsid w:val="00CA1BA1"/>
    <w:rsid w:val="00CA209E"/>
    <w:rsid w:val="00CA20F7"/>
    <w:rsid w:val="00CA2388"/>
    <w:rsid w:val="00CA24E1"/>
    <w:rsid w:val="00CA27C7"/>
    <w:rsid w:val="00CA2A10"/>
    <w:rsid w:val="00CA2B58"/>
    <w:rsid w:val="00CA2BF8"/>
    <w:rsid w:val="00CA2F3F"/>
    <w:rsid w:val="00CA2FA2"/>
    <w:rsid w:val="00CA4119"/>
    <w:rsid w:val="00CA41D9"/>
    <w:rsid w:val="00CA451A"/>
    <w:rsid w:val="00CA4BF1"/>
    <w:rsid w:val="00CA4E67"/>
    <w:rsid w:val="00CA535A"/>
    <w:rsid w:val="00CA5413"/>
    <w:rsid w:val="00CA5685"/>
    <w:rsid w:val="00CA57A8"/>
    <w:rsid w:val="00CA5C03"/>
    <w:rsid w:val="00CA65F8"/>
    <w:rsid w:val="00CA68EA"/>
    <w:rsid w:val="00CA6E72"/>
    <w:rsid w:val="00CA7029"/>
    <w:rsid w:val="00CA72D7"/>
    <w:rsid w:val="00CA794D"/>
    <w:rsid w:val="00CA7E08"/>
    <w:rsid w:val="00CB07DA"/>
    <w:rsid w:val="00CB1B57"/>
    <w:rsid w:val="00CB2299"/>
    <w:rsid w:val="00CB231D"/>
    <w:rsid w:val="00CB232E"/>
    <w:rsid w:val="00CB2631"/>
    <w:rsid w:val="00CB2B51"/>
    <w:rsid w:val="00CB329B"/>
    <w:rsid w:val="00CB4E4B"/>
    <w:rsid w:val="00CB54CB"/>
    <w:rsid w:val="00CB57BF"/>
    <w:rsid w:val="00CB65C5"/>
    <w:rsid w:val="00CB6C35"/>
    <w:rsid w:val="00CB6FE5"/>
    <w:rsid w:val="00CB70D2"/>
    <w:rsid w:val="00CB72B8"/>
    <w:rsid w:val="00CB76A5"/>
    <w:rsid w:val="00CC02F7"/>
    <w:rsid w:val="00CC0771"/>
    <w:rsid w:val="00CC08A1"/>
    <w:rsid w:val="00CC0DEF"/>
    <w:rsid w:val="00CC0E82"/>
    <w:rsid w:val="00CC1483"/>
    <w:rsid w:val="00CC18F4"/>
    <w:rsid w:val="00CC1A79"/>
    <w:rsid w:val="00CC1A91"/>
    <w:rsid w:val="00CC1ECB"/>
    <w:rsid w:val="00CC20A8"/>
    <w:rsid w:val="00CC215C"/>
    <w:rsid w:val="00CC22F9"/>
    <w:rsid w:val="00CC30AF"/>
    <w:rsid w:val="00CC30EC"/>
    <w:rsid w:val="00CC3102"/>
    <w:rsid w:val="00CC31C0"/>
    <w:rsid w:val="00CC355D"/>
    <w:rsid w:val="00CC362F"/>
    <w:rsid w:val="00CC40CD"/>
    <w:rsid w:val="00CC420C"/>
    <w:rsid w:val="00CC421F"/>
    <w:rsid w:val="00CC495B"/>
    <w:rsid w:val="00CC49C7"/>
    <w:rsid w:val="00CC4F6E"/>
    <w:rsid w:val="00CC58D5"/>
    <w:rsid w:val="00CC5BD9"/>
    <w:rsid w:val="00CC60EC"/>
    <w:rsid w:val="00CC63F7"/>
    <w:rsid w:val="00CC6510"/>
    <w:rsid w:val="00CC67B7"/>
    <w:rsid w:val="00CC72E9"/>
    <w:rsid w:val="00CC74CC"/>
    <w:rsid w:val="00CC7633"/>
    <w:rsid w:val="00CC7C4F"/>
    <w:rsid w:val="00CC7EF4"/>
    <w:rsid w:val="00CD005A"/>
    <w:rsid w:val="00CD029C"/>
    <w:rsid w:val="00CD02D9"/>
    <w:rsid w:val="00CD054B"/>
    <w:rsid w:val="00CD0B4C"/>
    <w:rsid w:val="00CD172F"/>
    <w:rsid w:val="00CD1A9A"/>
    <w:rsid w:val="00CD1EC7"/>
    <w:rsid w:val="00CD1F04"/>
    <w:rsid w:val="00CD21DA"/>
    <w:rsid w:val="00CD24B6"/>
    <w:rsid w:val="00CD29F0"/>
    <w:rsid w:val="00CD2B46"/>
    <w:rsid w:val="00CD2BAA"/>
    <w:rsid w:val="00CD2FEA"/>
    <w:rsid w:val="00CD36E7"/>
    <w:rsid w:val="00CD3721"/>
    <w:rsid w:val="00CD3732"/>
    <w:rsid w:val="00CD3ACA"/>
    <w:rsid w:val="00CD3FD2"/>
    <w:rsid w:val="00CD474C"/>
    <w:rsid w:val="00CD4E5D"/>
    <w:rsid w:val="00CD5306"/>
    <w:rsid w:val="00CD538E"/>
    <w:rsid w:val="00CD5489"/>
    <w:rsid w:val="00CD5845"/>
    <w:rsid w:val="00CD61A1"/>
    <w:rsid w:val="00CD65DF"/>
    <w:rsid w:val="00CD6B0E"/>
    <w:rsid w:val="00CD6B13"/>
    <w:rsid w:val="00CD6F24"/>
    <w:rsid w:val="00CD7375"/>
    <w:rsid w:val="00CD7D03"/>
    <w:rsid w:val="00CD7D3F"/>
    <w:rsid w:val="00CD7DFA"/>
    <w:rsid w:val="00CE01AE"/>
    <w:rsid w:val="00CE0527"/>
    <w:rsid w:val="00CE0645"/>
    <w:rsid w:val="00CE073B"/>
    <w:rsid w:val="00CE0D03"/>
    <w:rsid w:val="00CE0F6D"/>
    <w:rsid w:val="00CE1021"/>
    <w:rsid w:val="00CE1140"/>
    <w:rsid w:val="00CE12D3"/>
    <w:rsid w:val="00CE1904"/>
    <w:rsid w:val="00CE193A"/>
    <w:rsid w:val="00CE1CD2"/>
    <w:rsid w:val="00CE1F56"/>
    <w:rsid w:val="00CE2693"/>
    <w:rsid w:val="00CE26D5"/>
    <w:rsid w:val="00CE2730"/>
    <w:rsid w:val="00CE2AF9"/>
    <w:rsid w:val="00CE381E"/>
    <w:rsid w:val="00CE3C73"/>
    <w:rsid w:val="00CE40DA"/>
    <w:rsid w:val="00CE45F9"/>
    <w:rsid w:val="00CE541A"/>
    <w:rsid w:val="00CE574A"/>
    <w:rsid w:val="00CE6937"/>
    <w:rsid w:val="00CE6983"/>
    <w:rsid w:val="00CE6D20"/>
    <w:rsid w:val="00CE6E66"/>
    <w:rsid w:val="00CE7022"/>
    <w:rsid w:val="00CE708E"/>
    <w:rsid w:val="00CE7625"/>
    <w:rsid w:val="00CF001C"/>
    <w:rsid w:val="00CF10E7"/>
    <w:rsid w:val="00CF1126"/>
    <w:rsid w:val="00CF1896"/>
    <w:rsid w:val="00CF19B3"/>
    <w:rsid w:val="00CF2217"/>
    <w:rsid w:val="00CF23EC"/>
    <w:rsid w:val="00CF23FE"/>
    <w:rsid w:val="00CF27C7"/>
    <w:rsid w:val="00CF2E4B"/>
    <w:rsid w:val="00CF32C5"/>
    <w:rsid w:val="00CF35E0"/>
    <w:rsid w:val="00CF3AB9"/>
    <w:rsid w:val="00CF4800"/>
    <w:rsid w:val="00CF49B2"/>
    <w:rsid w:val="00CF4BC3"/>
    <w:rsid w:val="00CF4D17"/>
    <w:rsid w:val="00CF51D4"/>
    <w:rsid w:val="00CF5289"/>
    <w:rsid w:val="00CF556B"/>
    <w:rsid w:val="00CF5C95"/>
    <w:rsid w:val="00CF6391"/>
    <w:rsid w:val="00CF63D1"/>
    <w:rsid w:val="00CF661D"/>
    <w:rsid w:val="00CF6F1A"/>
    <w:rsid w:val="00D00032"/>
    <w:rsid w:val="00D000CB"/>
    <w:rsid w:val="00D000E1"/>
    <w:rsid w:val="00D005A0"/>
    <w:rsid w:val="00D00637"/>
    <w:rsid w:val="00D00980"/>
    <w:rsid w:val="00D00C8D"/>
    <w:rsid w:val="00D00D7A"/>
    <w:rsid w:val="00D012F9"/>
    <w:rsid w:val="00D0138F"/>
    <w:rsid w:val="00D014C4"/>
    <w:rsid w:val="00D02385"/>
    <w:rsid w:val="00D02514"/>
    <w:rsid w:val="00D02E56"/>
    <w:rsid w:val="00D03E59"/>
    <w:rsid w:val="00D040B6"/>
    <w:rsid w:val="00D04645"/>
    <w:rsid w:val="00D0465B"/>
    <w:rsid w:val="00D04A25"/>
    <w:rsid w:val="00D04A8B"/>
    <w:rsid w:val="00D04B17"/>
    <w:rsid w:val="00D05360"/>
    <w:rsid w:val="00D055D4"/>
    <w:rsid w:val="00D058B7"/>
    <w:rsid w:val="00D05A5D"/>
    <w:rsid w:val="00D05A8B"/>
    <w:rsid w:val="00D05F1E"/>
    <w:rsid w:val="00D0609B"/>
    <w:rsid w:val="00D06787"/>
    <w:rsid w:val="00D06DCE"/>
    <w:rsid w:val="00D06E90"/>
    <w:rsid w:val="00D06F4F"/>
    <w:rsid w:val="00D07274"/>
    <w:rsid w:val="00D07682"/>
    <w:rsid w:val="00D078D2"/>
    <w:rsid w:val="00D07B3C"/>
    <w:rsid w:val="00D10D04"/>
    <w:rsid w:val="00D10D6D"/>
    <w:rsid w:val="00D1160E"/>
    <w:rsid w:val="00D117AF"/>
    <w:rsid w:val="00D1191A"/>
    <w:rsid w:val="00D11CAB"/>
    <w:rsid w:val="00D12C73"/>
    <w:rsid w:val="00D12CD4"/>
    <w:rsid w:val="00D12E4D"/>
    <w:rsid w:val="00D132A1"/>
    <w:rsid w:val="00D13760"/>
    <w:rsid w:val="00D13C76"/>
    <w:rsid w:val="00D1472A"/>
    <w:rsid w:val="00D14D54"/>
    <w:rsid w:val="00D14D7A"/>
    <w:rsid w:val="00D15882"/>
    <w:rsid w:val="00D15949"/>
    <w:rsid w:val="00D16310"/>
    <w:rsid w:val="00D16758"/>
    <w:rsid w:val="00D16E70"/>
    <w:rsid w:val="00D176EC"/>
    <w:rsid w:val="00D178F0"/>
    <w:rsid w:val="00D17B1C"/>
    <w:rsid w:val="00D17C7A"/>
    <w:rsid w:val="00D17C9A"/>
    <w:rsid w:val="00D20115"/>
    <w:rsid w:val="00D211A2"/>
    <w:rsid w:val="00D2120E"/>
    <w:rsid w:val="00D21368"/>
    <w:rsid w:val="00D21439"/>
    <w:rsid w:val="00D215D5"/>
    <w:rsid w:val="00D2160E"/>
    <w:rsid w:val="00D218E9"/>
    <w:rsid w:val="00D21AE7"/>
    <w:rsid w:val="00D21C05"/>
    <w:rsid w:val="00D21D6A"/>
    <w:rsid w:val="00D21F28"/>
    <w:rsid w:val="00D22063"/>
    <w:rsid w:val="00D22235"/>
    <w:rsid w:val="00D226C6"/>
    <w:rsid w:val="00D2275B"/>
    <w:rsid w:val="00D22A20"/>
    <w:rsid w:val="00D22D4E"/>
    <w:rsid w:val="00D23510"/>
    <w:rsid w:val="00D23F52"/>
    <w:rsid w:val="00D24987"/>
    <w:rsid w:val="00D24D48"/>
    <w:rsid w:val="00D24E07"/>
    <w:rsid w:val="00D24E72"/>
    <w:rsid w:val="00D2532F"/>
    <w:rsid w:val="00D253D0"/>
    <w:rsid w:val="00D25574"/>
    <w:rsid w:val="00D25AE1"/>
    <w:rsid w:val="00D25CA0"/>
    <w:rsid w:val="00D25D4F"/>
    <w:rsid w:val="00D25F25"/>
    <w:rsid w:val="00D26AFC"/>
    <w:rsid w:val="00D26E8A"/>
    <w:rsid w:val="00D26FA5"/>
    <w:rsid w:val="00D27070"/>
    <w:rsid w:val="00D272B7"/>
    <w:rsid w:val="00D2739C"/>
    <w:rsid w:val="00D277A4"/>
    <w:rsid w:val="00D27D7E"/>
    <w:rsid w:val="00D30FDF"/>
    <w:rsid w:val="00D310F6"/>
    <w:rsid w:val="00D3142C"/>
    <w:rsid w:val="00D31745"/>
    <w:rsid w:val="00D31F16"/>
    <w:rsid w:val="00D32B7E"/>
    <w:rsid w:val="00D33001"/>
    <w:rsid w:val="00D330CB"/>
    <w:rsid w:val="00D3354E"/>
    <w:rsid w:val="00D33788"/>
    <w:rsid w:val="00D33B0A"/>
    <w:rsid w:val="00D33F70"/>
    <w:rsid w:val="00D348DE"/>
    <w:rsid w:val="00D34912"/>
    <w:rsid w:val="00D35045"/>
    <w:rsid w:val="00D351B9"/>
    <w:rsid w:val="00D35490"/>
    <w:rsid w:val="00D35724"/>
    <w:rsid w:val="00D35725"/>
    <w:rsid w:val="00D35952"/>
    <w:rsid w:val="00D35A63"/>
    <w:rsid w:val="00D361A7"/>
    <w:rsid w:val="00D36A1D"/>
    <w:rsid w:val="00D36E41"/>
    <w:rsid w:val="00D36E7B"/>
    <w:rsid w:val="00D374F6"/>
    <w:rsid w:val="00D37D0F"/>
    <w:rsid w:val="00D37F64"/>
    <w:rsid w:val="00D401B1"/>
    <w:rsid w:val="00D401F6"/>
    <w:rsid w:val="00D40B59"/>
    <w:rsid w:val="00D40C36"/>
    <w:rsid w:val="00D40CAD"/>
    <w:rsid w:val="00D41059"/>
    <w:rsid w:val="00D4122B"/>
    <w:rsid w:val="00D423FC"/>
    <w:rsid w:val="00D42444"/>
    <w:rsid w:val="00D42571"/>
    <w:rsid w:val="00D42A04"/>
    <w:rsid w:val="00D42CF7"/>
    <w:rsid w:val="00D42F04"/>
    <w:rsid w:val="00D433ED"/>
    <w:rsid w:val="00D439CB"/>
    <w:rsid w:val="00D43C43"/>
    <w:rsid w:val="00D448BC"/>
    <w:rsid w:val="00D450F7"/>
    <w:rsid w:val="00D456C3"/>
    <w:rsid w:val="00D45BA4"/>
    <w:rsid w:val="00D45FF3"/>
    <w:rsid w:val="00D46D50"/>
    <w:rsid w:val="00D47299"/>
    <w:rsid w:val="00D47329"/>
    <w:rsid w:val="00D473EE"/>
    <w:rsid w:val="00D47444"/>
    <w:rsid w:val="00D4762C"/>
    <w:rsid w:val="00D4780A"/>
    <w:rsid w:val="00D50759"/>
    <w:rsid w:val="00D508E5"/>
    <w:rsid w:val="00D50948"/>
    <w:rsid w:val="00D50CE2"/>
    <w:rsid w:val="00D5137E"/>
    <w:rsid w:val="00D51591"/>
    <w:rsid w:val="00D516B0"/>
    <w:rsid w:val="00D51966"/>
    <w:rsid w:val="00D52D07"/>
    <w:rsid w:val="00D532F0"/>
    <w:rsid w:val="00D546A8"/>
    <w:rsid w:val="00D54A76"/>
    <w:rsid w:val="00D54DED"/>
    <w:rsid w:val="00D54E49"/>
    <w:rsid w:val="00D54F86"/>
    <w:rsid w:val="00D5592D"/>
    <w:rsid w:val="00D55BC2"/>
    <w:rsid w:val="00D56187"/>
    <w:rsid w:val="00D56519"/>
    <w:rsid w:val="00D5657B"/>
    <w:rsid w:val="00D56622"/>
    <w:rsid w:val="00D5676E"/>
    <w:rsid w:val="00D56787"/>
    <w:rsid w:val="00D567C1"/>
    <w:rsid w:val="00D567D4"/>
    <w:rsid w:val="00D5691C"/>
    <w:rsid w:val="00D56C53"/>
    <w:rsid w:val="00D57545"/>
    <w:rsid w:val="00D57922"/>
    <w:rsid w:val="00D57A95"/>
    <w:rsid w:val="00D57B92"/>
    <w:rsid w:val="00D57D44"/>
    <w:rsid w:val="00D6021D"/>
    <w:rsid w:val="00D60355"/>
    <w:rsid w:val="00D60AF4"/>
    <w:rsid w:val="00D60BB1"/>
    <w:rsid w:val="00D60F9D"/>
    <w:rsid w:val="00D6139E"/>
    <w:rsid w:val="00D614C0"/>
    <w:rsid w:val="00D61F86"/>
    <w:rsid w:val="00D62023"/>
    <w:rsid w:val="00D6202D"/>
    <w:rsid w:val="00D62473"/>
    <w:rsid w:val="00D624B8"/>
    <w:rsid w:val="00D634D5"/>
    <w:rsid w:val="00D634F5"/>
    <w:rsid w:val="00D63993"/>
    <w:rsid w:val="00D6406A"/>
    <w:rsid w:val="00D64B05"/>
    <w:rsid w:val="00D64B26"/>
    <w:rsid w:val="00D64D44"/>
    <w:rsid w:val="00D64EF7"/>
    <w:rsid w:val="00D65602"/>
    <w:rsid w:val="00D65C87"/>
    <w:rsid w:val="00D65EAE"/>
    <w:rsid w:val="00D6629D"/>
    <w:rsid w:val="00D6697B"/>
    <w:rsid w:val="00D66A03"/>
    <w:rsid w:val="00D66BA7"/>
    <w:rsid w:val="00D67CB7"/>
    <w:rsid w:val="00D67CD4"/>
    <w:rsid w:val="00D711E9"/>
    <w:rsid w:val="00D71A71"/>
    <w:rsid w:val="00D71B64"/>
    <w:rsid w:val="00D7242F"/>
    <w:rsid w:val="00D72C35"/>
    <w:rsid w:val="00D72CC1"/>
    <w:rsid w:val="00D72F5F"/>
    <w:rsid w:val="00D731DC"/>
    <w:rsid w:val="00D73220"/>
    <w:rsid w:val="00D744AD"/>
    <w:rsid w:val="00D7469A"/>
    <w:rsid w:val="00D748C4"/>
    <w:rsid w:val="00D74C52"/>
    <w:rsid w:val="00D7520D"/>
    <w:rsid w:val="00D75DFC"/>
    <w:rsid w:val="00D75EA4"/>
    <w:rsid w:val="00D7625C"/>
    <w:rsid w:val="00D762E5"/>
    <w:rsid w:val="00D76A13"/>
    <w:rsid w:val="00D76C6B"/>
    <w:rsid w:val="00D76E7C"/>
    <w:rsid w:val="00D776A6"/>
    <w:rsid w:val="00D779F7"/>
    <w:rsid w:val="00D77B06"/>
    <w:rsid w:val="00D8031A"/>
    <w:rsid w:val="00D80B40"/>
    <w:rsid w:val="00D80B6B"/>
    <w:rsid w:val="00D80C8B"/>
    <w:rsid w:val="00D81230"/>
    <w:rsid w:val="00D812EE"/>
    <w:rsid w:val="00D81874"/>
    <w:rsid w:val="00D81B6B"/>
    <w:rsid w:val="00D81D1A"/>
    <w:rsid w:val="00D81DAC"/>
    <w:rsid w:val="00D81E37"/>
    <w:rsid w:val="00D81ED8"/>
    <w:rsid w:val="00D81F35"/>
    <w:rsid w:val="00D8211B"/>
    <w:rsid w:val="00D82545"/>
    <w:rsid w:val="00D82644"/>
    <w:rsid w:val="00D82803"/>
    <w:rsid w:val="00D82EFE"/>
    <w:rsid w:val="00D83453"/>
    <w:rsid w:val="00D83CCB"/>
    <w:rsid w:val="00D83E1B"/>
    <w:rsid w:val="00D83E5E"/>
    <w:rsid w:val="00D84080"/>
    <w:rsid w:val="00D842A3"/>
    <w:rsid w:val="00D853D1"/>
    <w:rsid w:val="00D855CC"/>
    <w:rsid w:val="00D85645"/>
    <w:rsid w:val="00D85733"/>
    <w:rsid w:val="00D858D5"/>
    <w:rsid w:val="00D85994"/>
    <w:rsid w:val="00D859A6"/>
    <w:rsid w:val="00D85D05"/>
    <w:rsid w:val="00D85D61"/>
    <w:rsid w:val="00D85D76"/>
    <w:rsid w:val="00D85E73"/>
    <w:rsid w:val="00D85F77"/>
    <w:rsid w:val="00D8662F"/>
    <w:rsid w:val="00D86F2A"/>
    <w:rsid w:val="00D86FD5"/>
    <w:rsid w:val="00D87099"/>
    <w:rsid w:val="00D873EB"/>
    <w:rsid w:val="00D875B3"/>
    <w:rsid w:val="00D87849"/>
    <w:rsid w:val="00D879D6"/>
    <w:rsid w:val="00D87C9E"/>
    <w:rsid w:val="00D87CF2"/>
    <w:rsid w:val="00D87D0D"/>
    <w:rsid w:val="00D90036"/>
    <w:rsid w:val="00D900DA"/>
    <w:rsid w:val="00D901E2"/>
    <w:rsid w:val="00D904D5"/>
    <w:rsid w:val="00D9099B"/>
    <w:rsid w:val="00D90BEB"/>
    <w:rsid w:val="00D90E3D"/>
    <w:rsid w:val="00D91EA2"/>
    <w:rsid w:val="00D9204F"/>
    <w:rsid w:val="00D922EE"/>
    <w:rsid w:val="00D928AE"/>
    <w:rsid w:val="00D93229"/>
    <w:rsid w:val="00D933D8"/>
    <w:rsid w:val="00D934AC"/>
    <w:rsid w:val="00D94207"/>
    <w:rsid w:val="00D945AE"/>
    <w:rsid w:val="00D94739"/>
    <w:rsid w:val="00D94751"/>
    <w:rsid w:val="00D956AC"/>
    <w:rsid w:val="00D957BD"/>
    <w:rsid w:val="00D958C7"/>
    <w:rsid w:val="00D95A48"/>
    <w:rsid w:val="00D95D81"/>
    <w:rsid w:val="00D9641D"/>
    <w:rsid w:val="00D965EF"/>
    <w:rsid w:val="00D96C62"/>
    <w:rsid w:val="00D96F34"/>
    <w:rsid w:val="00D97527"/>
    <w:rsid w:val="00D97FBA"/>
    <w:rsid w:val="00DA081C"/>
    <w:rsid w:val="00DA0965"/>
    <w:rsid w:val="00DA09F8"/>
    <w:rsid w:val="00DA0AA1"/>
    <w:rsid w:val="00DA112D"/>
    <w:rsid w:val="00DA142A"/>
    <w:rsid w:val="00DA1552"/>
    <w:rsid w:val="00DA1806"/>
    <w:rsid w:val="00DA2005"/>
    <w:rsid w:val="00DA2159"/>
    <w:rsid w:val="00DA258B"/>
    <w:rsid w:val="00DA25A3"/>
    <w:rsid w:val="00DA2B01"/>
    <w:rsid w:val="00DA2D28"/>
    <w:rsid w:val="00DA2FCD"/>
    <w:rsid w:val="00DA3194"/>
    <w:rsid w:val="00DA3270"/>
    <w:rsid w:val="00DA3474"/>
    <w:rsid w:val="00DA35D6"/>
    <w:rsid w:val="00DA366F"/>
    <w:rsid w:val="00DA38DA"/>
    <w:rsid w:val="00DA42D5"/>
    <w:rsid w:val="00DA434C"/>
    <w:rsid w:val="00DA4561"/>
    <w:rsid w:val="00DA4B9F"/>
    <w:rsid w:val="00DA501A"/>
    <w:rsid w:val="00DA5043"/>
    <w:rsid w:val="00DA52BE"/>
    <w:rsid w:val="00DA5472"/>
    <w:rsid w:val="00DA55A3"/>
    <w:rsid w:val="00DA5625"/>
    <w:rsid w:val="00DA56C9"/>
    <w:rsid w:val="00DA6EDE"/>
    <w:rsid w:val="00DA75C0"/>
    <w:rsid w:val="00DA7680"/>
    <w:rsid w:val="00DA7AFE"/>
    <w:rsid w:val="00DA7FC3"/>
    <w:rsid w:val="00DB07C3"/>
    <w:rsid w:val="00DB1558"/>
    <w:rsid w:val="00DB169D"/>
    <w:rsid w:val="00DB1CB4"/>
    <w:rsid w:val="00DB22C9"/>
    <w:rsid w:val="00DB260C"/>
    <w:rsid w:val="00DB29A5"/>
    <w:rsid w:val="00DB2CFB"/>
    <w:rsid w:val="00DB324C"/>
    <w:rsid w:val="00DB3F86"/>
    <w:rsid w:val="00DB4107"/>
    <w:rsid w:val="00DB4198"/>
    <w:rsid w:val="00DB4375"/>
    <w:rsid w:val="00DB44D7"/>
    <w:rsid w:val="00DB539C"/>
    <w:rsid w:val="00DB5ACF"/>
    <w:rsid w:val="00DB5BB8"/>
    <w:rsid w:val="00DB6594"/>
    <w:rsid w:val="00DB682D"/>
    <w:rsid w:val="00DB6C4E"/>
    <w:rsid w:val="00DB6EA0"/>
    <w:rsid w:val="00DB77EE"/>
    <w:rsid w:val="00DB7D14"/>
    <w:rsid w:val="00DC027F"/>
    <w:rsid w:val="00DC02DE"/>
    <w:rsid w:val="00DC0381"/>
    <w:rsid w:val="00DC06EF"/>
    <w:rsid w:val="00DC09A1"/>
    <w:rsid w:val="00DC0B2D"/>
    <w:rsid w:val="00DC1A5F"/>
    <w:rsid w:val="00DC1DB7"/>
    <w:rsid w:val="00DC213A"/>
    <w:rsid w:val="00DC2158"/>
    <w:rsid w:val="00DC25CE"/>
    <w:rsid w:val="00DC2727"/>
    <w:rsid w:val="00DC279A"/>
    <w:rsid w:val="00DC2CA1"/>
    <w:rsid w:val="00DC2F18"/>
    <w:rsid w:val="00DC3289"/>
    <w:rsid w:val="00DC4134"/>
    <w:rsid w:val="00DC4253"/>
    <w:rsid w:val="00DC428C"/>
    <w:rsid w:val="00DC4483"/>
    <w:rsid w:val="00DC4530"/>
    <w:rsid w:val="00DC4B4E"/>
    <w:rsid w:val="00DC4BFA"/>
    <w:rsid w:val="00DC4E9A"/>
    <w:rsid w:val="00DC4FD0"/>
    <w:rsid w:val="00DC5117"/>
    <w:rsid w:val="00DC531E"/>
    <w:rsid w:val="00DC537F"/>
    <w:rsid w:val="00DC55EF"/>
    <w:rsid w:val="00DC575A"/>
    <w:rsid w:val="00DC595C"/>
    <w:rsid w:val="00DC59EF"/>
    <w:rsid w:val="00DC59F1"/>
    <w:rsid w:val="00DC63EE"/>
    <w:rsid w:val="00DC640C"/>
    <w:rsid w:val="00DC699D"/>
    <w:rsid w:val="00DC749D"/>
    <w:rsid w:val="00DC7A1E"/>
    <w:rsid w:val="00DC7A99"/>
    <w:rsid w:val="00DC7D87"/>
    <w:rsid w:val="00DD0122"/>
    <w:rsid w:val="00DD028A"/>
    <w:rsid w:val="00DD0B18"/>
    <w:rsid w:val="00DD1376"/>
    <w:rsid w:val="00DD1949"/>
    <w:rsid w:val="00DD1DC7"/>
    <w:rsid w:val="00DD1EAB"/>
    <w:rsid w:val="00DD2026"/>
    <w:rsid w:val="00DD21A4"/>
    <w:rsid w:val="00DD2326"/>
    <w:rsid w:val="00DD2712"/>
    <w:rsid w:val="00DD2B1E"/>
    <w:rsid w:val="00DD3447"/>
    <w:rsid w:val="00DD38AF"/>
    <w:rsid w:val="00DD38EE"/>
    <w:rsid w:val="00DD3C23"/>
    <w:rsid w:val="00DD42AB"/>
    <w:rsid w:val="00DD4781"/>
    <w:rsid w:val="00DD480D"/>
    <w:rsid w:val="00DD4902"/>
    <w:rsid w:val="00DD552E"/>
    <w:rsid w:val="00DD566D"/>
    <w:rsid w:val="00DD584D"/>
    <w:rsid w:val="00DD5C24"/>
    <w:rsid w:val="00DD61F9"/>
    <w:rsid w:val="00DD639F"/>
    <w:rsid w:val="00DD6408"/>
    <w:rsid w:val="00DD7126"/>
    <w:rsid w:val="00DD7279"/>
    <w:rsid w:val="00DD7C63"/>
    <w:rsid w:val="00DD7F44"/>
    <w:rsid w:val="00DE05C6"/>
    <w:rsid w:val="00DE0795"/>
    <w:rsid w:val="00DE0CD8"/>
    <w:rsid w:val="00DE0CDA"/>
    <w:rsid w:val="00DE16AC"/>
    <w:rsid w:val="00DE1B39"/>
    <w:rsid w:val="00DE1E63"/>
    <w:rsid w:val="00DE1F20"/>
    <w:rsid w:val="00DE2065"/>
    <w:rsid w:val="00DE2085"/>
    <w:rsid w:val="00DE2107"/>
    <w:rsid w:val="00DE2457"/>
    <w:rsid w:val="00DE25B0"/>
    <w:rsid w:val="00DE2B3B"/>
    <w:rsid w:val="00DE3013"/>
    <w:rsid w:val="00DE3336"/>
    <w:rsid w:val="00DE3398"/>
    <w:rsid w:val="00DE390B"/>
    <w:rsid w:val="00DE3B6A"/>
    <w:rsid w:val="00DE4372"/>
    <w:rsid w:val="00DE5777"/>
    <w:rsid w:val="00DE58E6"/>
    <w:rsid w:val="00DE5EC0"/>
    <w:rsid w:val="00DE6084"/>
    <w:rsid w:val="00DE619D"/>
    <w:rsid w:val="00DE6C30"/>
    <w:rsid w:val="00DE6E3C"/>
    <w:rsid w:val="00DE7295"/>
    <w:rsid w:val="00DE76F8"/>
    <w:rsid w:val="00DE773F"/>
    <w:rsid w:val="00DE795F"/>
    <w:rsid w:val="00DE7A09"/>
    <w:rsid w:val="00DF0160"/>
    <w:rsid w:val="00DF0D35"/>
    <w:rsid w:val="00DF0EB9"/>
    <w:rsid w:val="00DF0F67"/>
    <w:rsid w:val="00DF14F0"/>
    <w:rsid w:val="00DF19D5"/>
    <w:rsid w:val="00DF24C3"/>
    <w:rsid w:val="00DF2842"/>
    <w:rsid w:val="00DF2EDA"/>
    <w:rsid w:val="00DF30CB"/>
    <w:rsid w:val="00DF3C3C"/>
    <w:rsid w:val="00DF3DA5"/>
    <w:rsid w:val="00DF40D1"/>
    <w:rsid w:val="00DF4131"/>
    <w:rsid w:val="00DF45E6"/>
    <w:rsid w:val="00DF4601"/>
    <w:rsid w:val="00DF47C7"/>
    <w:rsid w:val="00DF4900"/>
    <w:rsid w:val="00DF4DA5"/>
    <w:rsid w:val="00DF5119"/>
    <w:rsid w:val="00DF59D4"/>
    <w:rsid w:val="00DF5C03"/>
    <w:rsid w:val="00DF5F30"/>
    <w:rsid w:val="00DF60FE"/>
    <w:rsid w:val="00DF6692"/>
    <w:rsid w:val="00DF6771"/>
    <w:rsid w:val="00DF6A32"/>
    <w:rsid w:val="00DF6F16"/>
    <w:rsid w:val="00DF7AE6"/>
    <w:rsid w:val="00DF7D3E"/>
    <w:rsid w:val="00DF7F09"/>
    <w:rsid w:val="00DF7F53"/>
    <w:rsid w:val="00E0020F"/>
    <w:rsid w:val="00E00509"/>
    <w:rsid w:val="00E00B3F"/>
    <w:rsid w:val="00E00BAC"/>
    <w:rsid w:val="00E015AE"/>
    <w:rsid w:val="00E016CD"/>
    <w:rsid w:val="00E02277"/>
    <w:rsid w:val="00E023DF"/>
    <w:rsid w:val="00E0246F"/>
    <w:rsid w:val="00E024A7"/>
    <w:rsid w:val="00E02793"/>
    <w:rsid w:val="00E02AA7"/>
    <w:rsid w:val="00E02D1B"/>
    <w:rsid w:val="00E03125"/>
    <w:rsid w:val="00E03A50"/>
    <w:rsid w:val="00E03AD2"/>
    <w:rsid w:val="00E03C5E"/>
    <w:rsid w:val="00E03F14"/>
    <w:rsid w:val="00E040B6"/>
    <w:rsid w:val="00E04112"/>
    <w:rsid w:val="00E04543"/>
    <w:rsid w:val="00E046B4"/>
    <w:rsid w:val="00E04C45"/>
    <w:rsid w:val="00E055ED"/>
    <w:rsid w:val="00E0566D"/>
    <w:rsid w:val="00E057DC"/>
    <w:rsid w:val="00E05A34"/>
    <w:rsid w:val="00E05D0D"/>
    <w:rsid w:val="00E05E8A"/>
    <w:rsid w:val="00E06353"/>
    <w:rsid w:val="00E06A33"/>
    <w:rsid w:val="00E06FA5"/>
    <w:rsid w:val="00E077DB"/>
    <w:rsid w:val="00E1089D"/>
    <w:rsid w:val="00E10974"/>
    <w:rsid w:val="00E10CA6"/>
    <w:rsid w:val="00E11433"/>
    <w:rsid w:val="00E117A0"/>
    <w:rsid w:val="00E1273F"/>
    <w:rsid w:val="00E12A90"/>
    <w:rsid w:val="00E12B43"/>
    <w:rsid w:val="00E12E20"/>
    <w:rsid w:val="00E130CD"/>
    <w:rsid w:val="00E136BD"/>
    <w:rsid w:val="00E1399B"/>
    <w:rsid w:val="00E13A0C"/>
    <w:rsid w:val="00E1500C"/>
    <w:rsid w:val="00E153B4"/>
    <w:rsid w:val="00E1540B"/>
    <w:rsid w:val="00E156B1"/>
    <w:rsid w:val="00E15A2A"/>
    <w:rsid w:val="00E15CA9"/>
    <w:rsid w:val="00E1640A"/>
    <w:rsid w:val="00E166EB"/>
    <w:rsid w:val="00E16D0C"/>
    <w:rsid w:val="00E17081"/>
    <w:rsid w:val="00E170C6"/>
    <w:rsid w:val="00E1767F"/>
    <w:rsid w:val="00E1772F"/>
    <w:rsid w:val="00E201CB"/>
    <w:rsid w:val="00E2037E"/>
    <w:rsid w:val="00E20481"/>
    <w:rsid w:val="00E20B25"/>
    <w:rsid w:val="00E20C54"/>
    <w:rsid w:val="00E20D79"/>
    <w:rsid w:val="00E2112A"/>
    <w:rsid w:val="00E21447"/>
    <w:rsid w:val="00E21E69"/>
    <w:rsid w:val="00E223F5"/>
    <w:rsid w:val="00E22CD6"/>
    <w:rsid w:val="00E22D64"/>
    <w:rsid w:val="00E231D3"/>
    <w:rsid w:val="00E237A0"/>
    <w:rsid w:val="00E2422F"/>
    <w:rsid w:val="00E246AA"/>
    <w:rsid w:val="00E259E9"/>
    <w:rsid w:val="00E26144"/>
    <w:rsid w:val="00E267E5"/>
    <w:rsid w:val="00E269DF"/>
    <w:rsid w:val="00E26E53"/>
    <w:rsid w:val="00E26E67"/>
    <w:rsid w:val="00E26FDD"/>
    <w:rsid w:val="00E27296"/>
    <w:rsid w:val="00E2743E"/>
    <w:rsid w:val="00E274A7"/>
    <w:rsid w:val="00E27B6A"/>
    <w:rsid w:val="00E27C4F"/>
    <w:rsid w:val="00E27E2A"/>
    <w:rsid w:val="00E27E3E"/>
    <w:rsid w:val="00E27F83"/>
    <w:rsid w:val="00E30FD8"/>
    <w:rsid w:val="00E31507"/>
    <w:rsid w:val="00E31A74"/>
    <w:rsid w:val="00E3233A"/>
    <w:rsid w:val="00E32C74"/>
    <w:rsid w:val="00E32E2A"/>
    <w:rsid w:val="00E3361E"/>
    <w:rsid w:val="00E33AC9"/>
    <w:rsid w:val="00E33C24"/>
    <w:rsid w:val="00E346DD"/>
    <w:rsid w:val="00E3479E"/>
    <w:rsid w:val="00E34DC0"/>
    <w:rsid w:val="00E3524B"/>
    <w:rsid w:val="00E352BA"/>
    <w:rsid w:val="00E357B2"/>
    <w:rsid w:val="00E3595F"/>
    <w:rsid w:val="00E35C48"/>
    <w:rsid w:val="00E35E92"/>
    <w:rsid w:val="00E367B0"/>
    <w:rsid w:val="00E36919"/>
    <w:rsid w:val="00E369F7"/>
    <w:rsid w:val="00E3706D"/>
    <w:rsid w:val="00E37142"/>
    <w:rsid w:val="00E375CB"/>
    <w:rsid w:val="00E378B3"/>
    <w:rsid w:val="00E37B1F"/>
    <w:rsid w:val="00E404FC"/>
    <w:rsid w:val="00E407C3"/>
    <w:rsid w:val="00E40E34"/>
    <w:rsid w:val="00E40FB4"/>
    <w:rsid w:val="00E415DC"/>
    <w:rsid w:val="00E420F5"/>
    <w:rsid w:val="00E426A6"/>
    <w:rsid w:val="00E428B8"/>
    <w:rsid w:val="00E429A1"/>
    <w:rsid w:val="00E42B8E"/>
    <w:rsid w:val="00E42C78"/>
    <w:rsid w:val="00E42F05"/>
    <w:rsid w:val="00E4311B"/>
    <w:rsid w:val="00E43187"/>
    <w:rsid w:val="00E43A81"/>
    <w:rsid w:val="00E43C9E"/>
    <w:rsid w:val="00E43E58"/>
    <w:rsid w:val="00E44A79"/>
    <w:rsid w:val="00E44B00"/>
    <w:rsid w:val="00E44F5D"/>
    <w:rsid w:val="00E45194"/>
    <w:rsid w:val="00E459DE"/>
    <w:rsid w:val="00E45B53"/>
    <w:rsid w:val="00E45B6E"/>
    <w:rsid w:val="00E45FB3"/>
    <w:rsid w:val="00E466D7"/>
    <w:rsid w:val="00E469FF"/>
    <w:rsid w:val="00E47217"/>
    <w:rsid w:val="00E472F6"/>
    <w:rsid w:val="00E47350"/>
    <w:rsid w:val="00E475EF"/>
    <w:rsid w:val="00E47792"/>
    <w:rsid w:val="00E4783E"/>
    <w:rsid w:val="00E47D61"/>
    <w:rsid w:val="00E47E94"/>
    <w:rsid w:val="00E47F2F"/>
    <w:rsid w:val="00E50051"/>
    <w:rsid w:val="00E50147"/>
    <w:rsid w:val="00E501A4"/>
    <w:rsid w:val="00E504E3"/>
    <w:rsid w:val="00E50F6D"/>
    <w:rsid w:val="00E51294"/>
    <w:rsid w:val="00E5171F"/>
    <w:rsid w:val="00E51BF3"/>
    <w:rsid w:val="00E521B3"/>
    <w:rsid w:val="00E529B2"/>
    <w:rsid w:val="00E52ACA"/>
    <w:rsid w:val="00E531E9"/>
    <w:rsid w:val="00E5330C"/>
    <w:rsid w:val="00E534A5"/>
    <w:rsid w:val="00E535EE"/>
    <w:rsid w:val="00E5425F"/>
    <w:rsid w:val="00E543D2"/>
    <w:rsid w:val="00E5448F"/>
    <w:rsid w:val="00E5458F"/>
    <w:rsid w:val="00E54750"/>
    <w:rsid w:val="00E547F0"/>
    <w:rsid w:val="00E547F9"/>
    <w:rsid w:val="00E54C38"/>
    <w:rsid w:val="00E54D64"/>
    <w:rsid w:val="00E551D0"/>
    <w:rsid w:val="00E556B5"/>
    <w:rsid w:val="00E55D10"/>
    <w:rsid w:val="00E56F3D"/>
    <w:rsid w:val="00E56F87"/>
    <w:rsid w:val="00E576B0"/>
    <w:rsid w:val="00E577C7"/>
    <w:rsid w:val="00E57B0C"/>
    <w:rsid w:val="00E60E66"/>
    <w:rsid w:val="00E6127F"/>
    <w:rsid w:val="00E613CD"/>
    <w:rsid w:val="00E614A3"/>
    <w:rsid w:val="00E61698"/>
    <w:rsid w:val="00E61C7D"/>
    <w:rsid w:val="00E61EB0"/>
    <w:rsid w:val="00E61F48"/>
    <w:rsid w:val="00E62263"/>
    <w:rsid w:val="00E62648"/>
    <w:rsid w:val="00E62753"/>
    <w:rsid w:val="00E62B86"/>
    <w:rsid w:val="00E62CEB"/>
    <w:rsid w:val="00E62E33"/>
    <w:rsid w:val="00E63529"/>
    <w:rsid w:val="00E6369C"/>
    <w:rsid w:val="00E63D18"/>
    <w:rsid w:val="00E63DF3"/>
    <w:rsid w:val="00E64757"/>
    <w:rsid w:val="00E64852"/>
    <w:rsid w:val="00E64F70"/>
    <w:rsid w:val="00E653B9"/>
    <w:rsid w:val="00E654ED"/>
    <w:rsid w:val="00E656A6"/>
    <w:rsid w:val="00E656BE"/>
    <w:rsid w:val="00E6596F"/>
    <w:rsid w:val="00E65D8F"/>
    <w:rsid w:val="00E65DAB"/>
    <w:rsid w:val="00E665C9"/>
    <w:rsid w:val="00E666E1"/>
    <w:rsid w:val="00E66EF8"/>
    <w:rsid w:val="00E6779B"/>
    <w:rsid w:val="00E67896"/>
    <w:rsid w:val="00E678FB"/>
    <w:rsid w:val="00E70002"/>
    <w:rsid w:val="00E7024D"/>
    <w:rsid w:val="00E706D9"/>
    <w:rsid w:val="00E71662"/>
    <w:rsid w:val="00E7196B"/>
    <w:rsid w:val="00E71D6C"/>
    <w:rsid w:val="00E71DD2"/>
    <w:rsid w:val="00E71F20"/>
    <w:rsid w:val="00E7235F"/>
    <w:rsid w:val="00E725B2"/>
    <w:rsid w:val="00E72682"/>
    <w:rsid w:val="00E7288A"/>
    <w:rsid w:val="00E72B36"/>
    <w:rsid w:val="00E72FE2"/>
    <w:rsid w:val="00E73084"/>
    <w:rsid w:val="00E73377"/>
    <w:rsid w:val="00E735F8"/>
    <w:rsid w:val="00E7372A"/>
    <w:rsid w:val="00E7373F"/>
    <w:rsid w:val="00E737B3"/>
    <w:rsid w:val="00E739F6"/>
    <w:rsid w:val="00E73DA0"/>
    <w:rsid w:val="00E74928"/>
    <w:rsid w:val="00E756DE"/>
    <w:rsid w:val="00E7578B"/>
    <w:rsid w:val="00E75AAD"/>
    <w:rsid w:val="00E75EB6"/>
    <w:rsid w:val="00E765DB"/>
    <w:rsid w:val="00E769E9"/>
    <w:rsid w:val="00E7714A"/>
    <w:rsid w:val="00E7753F"/>
    <w:rsid w:val="00E7795E"/>
    <w:rsid w:val="00E779CE"/>
    <w:rsid w:val="00E77E3A"/>
    <w:rsid w:val="00E77F9A"/>
    <w:rsid w:val="00E80BB8"/>
    <w:rsid w:val="00E80CCB"/>
    <w:rsid w:val="00E81040"/>
    <w:rsid w:val="00E811B5"/>
    <w:rsid w:val="00E811DB"/>
    <w:rsid w:val="00E812A2"/>
    <w:rsid w:val="00E8130E"/>
    <w:rsid w:val="00E81663"/>
    <w:rsid w:val="00E8211D"/>
    <w:rsid w:val="00E8224C"/>
    <w:rsid w:val="00E82343"/>
    <w:rsid w:val="00E82E49"/>
    <w:rsid w:val="00E83410"/>
    <w:rsid w:val="00E8362F"/>
    <w:rsid w:val="00E8365C"/>
    <w:rsid w:val="00E838AD"/>
    <w:rsid w:val="00E83D9B"/>
    <w:rsid w:val="00E84526"/>
    <w:rsid w:val="00E848F3"/>
    <w:rsid w:val="00E84BF9"/>
    <w:rsid w:val="00E85384"/>
    <w:rsid w:val="00E8540E"/>
    <w:rsid w:val="00E855A5"/>
    <w:rsid w:val="00E864A2"/>
    <w:rsid w:val="00E866FC"/>
    <w:rsid w:val="00E87CAB"/>
    <w:rsid w:val="00E900DC"/>
    <w:rsid w:val="00E901D0"/>
    <w:rsid w:val="00E9022D"/>
    <w:rsid w:val="00E90338"/>
    <w:rsid w:val="00E90BAA"/>
    <w:rsid w:val="00E9133F"/>
    <w:rsid w:val="00E91E15"/>
    <w:rsid w:val="00E923C0"/>
    <w:rsid w:val="00E92EFD"/>
    <w:rsid w:val="00E93479"/>
    <w:rsid w:val="00E93F2B"/>
    <w:rsid w:val="00E94119"/>
    <w:rsid w:val="00E941CB"/>
    <w:rsid w:val="00E943F5"/>
    <w:rsid w:val="00E94798"/>
    <w:rsid w:val="00E94963"/>
    <w:rsid w:val="00E94CB4"/>
    <w:rsid w:val="00E958A7"/>
    <w:rsid w:val="00E959AC"/>
    <w:rsid w:val="00E95A06"/>
    <w:rsid w:val="00E95C1C"/>
    <w:rsid w:val="00E95C72"/>
    <w:rsid w:val="00E9637F"/>
    <w:rsid w:val="00E96481"/>
    <w:rsid w:val="00E96889"/>
    <w:rsid w:val="00E96E7D"/>
    <w:rsid w:val="00E96E80"/>
    <w:rsid w:val="00E971AE"/>
    <w:rsid w:val="00E9739E"/>
    <w:rsid w:val="00E97478"/>
    <w:rsid w:val="00E97D14"/>
    <w:rsid w:val="00E97E42"/>
    <w:rsid w:val="00E97F22"/>
    <w:rsid w:val="00EA0647"/>
    <w:rsid w:val="00EA0CF7"/>
    <w:rsid w:val="00EA125E"/>
    <w:rsid w:val="00EA1FC5"/>
    <w:rsid w:val="00EA212A"/>
    <w:rsid w:val="00EA239F"/>
    <w:rsid w:val="00EA27A1"/>
    <w:rsid w:val="00EA2B4A"/>
    <w:rsid w:val="00EA2C30"/>
    <w:rsid w:val="00EA2DE6"/>
    <w:rsid w:val="00EA2F2E"/>
    <w:rsid w:val="00EA3A78"/>
    <w:rsid w:val="00EA3A82"/>
    <w:rsid w:val="00EA3AC9"/>
    <w:rsid w:val="00EA3CFC"/>
    <w:rsid w:val="00EA3E43"/>
    <w:rsid w:val="00EA405A"/>
    <w:rsid w:val="00EA43FF"/>
    <w:rsid w:val="00EA4A52"/>
    <w:rsid w:val="00EA4B7F"/>
    <w:rsid w:val="00EA4F32"/>
    <w:rsid w:val="00EA5AF3"/>
    <w:rsid w:val="00EA5B8B"/>
    <w:rsid w:val="00EA5C89"/>
    <w:rsid w:val="00EA5E8F"/>
    <w:rsid w:val="00EA5F90"/>
    <w:rsid w:val="00EA644F"/>
    <w:rsid w:val="00EA6522"/>
    <w:rsid w:val="00EA652E"/>
    <w:rsid w:val="00EA75B9"/>
    <w:rsid w:val="00EA78E5"/>
    <w:rsid w:val="00EA7C34"/>
    <w:rsid w:val="00EB02D9"/>
    <w:rsid w:val="00EB0303"/>
    <w:rsid w:val="00EB0715"/>
    <w:rsid w:val="00EB0B38"/>
    <w:rsid w:val="00EB0C20"/>
    <w:rsid w:val="00EB0C9B"/>
    <w:rsid w:val="00EB1CAC"/>
    <w:rsid w:val="00EB2092"/>
    <w:rsid w:val="00EB21A2"/>
    <w:rsid w:val="00EB2238"/>
    <w:rsid w:val="00EB2536"/>
    <w:rsid w:val="00EB25E1"/>
    <w:rsid w:val="00EB26C4"/>
    <w:rsid w:val="00EB27CB"/>
    <w:rsid w:val="00EB2BF1"/>
    <w:rsid w:val="00EB3A45"/>
    <w:rsid w:val="00EB4588"/>
    <w:rsid w:val="00EB46F5"/>
    <w:rsid w:val="00EB4760"/>
    <w:rsid w:val="00EB4C98"/>
    <w:rsid w:val="00EB506C"/>
    <w:rsid w:val="00EB5320"/>
    <w:rsid w:val="00EB5C77"/>
    <w:rsid w:val="00EB7285"/>
    <w:rsid w:val="00EB76BF"/>
    <w:rsid w:val="00EB7818"/>
    <w:rsid w:val="00EB7EF2"/>
    <w:rsid w:val="00EC010D"/>
    <w:rsid w:val="00EC040E"/>
    <w:rsid w:val="00EC05B3"/>
    <w:rsid w:val="00EC07BF"/>
    <w:rsid w:val="00EC0813"/>
    <w:rsid w:val="00EC0B48"/>
    <w:rsid w:val="00EC12DD"/>
    <w:rsid w:val="00EC1921"/>
    <w:rsid w:val="00EC236E"/>
    <w:rsid w:val="00EC2428"/>
    <w:rsid w:val="00EC289A"/>
    <w:rsid w:val="00EC2E70"/>
    <w:rsid w:val="00EC2EC4"/>
    <w:rsid w:val="00EC2F75"/>
    <w:rsid w:val="00EC3008"/>
    <w:rsid w:val="00EC3414"/>
    <w:rsid w:val="00EC3A07"/>
    <w:rsid w:val="00EC3AEA"/>
    <w:rsid w:val="00EC3D04"/>
    <w:rsid w:val="00EC4CB9"/>
    <w:rsid w:val="00EC4EF3"/>
    <w:rsid w:val="00EC513C"/>
    <w:rsid w:val="00EC53F8"/>
    <w:rsid w:val="00EC5833"/>
    <w:rsid w:val="00EC5C6F"/>
    <w:rsid w:val="00EC5F7F"/>
    <w:rsid w:val="00EC62B5"/>
    <w:rsid w:val="00EC656D"/>
    <w:rsid w:val="00EC667A"/>
    <w:rsid w:val="00EC66E5"/>
    <w:rsid w:val="00EC6818"/>
    <w:rsid w:val="00EC6B2D"/>
    <w:rsid w:val="00EC6BF7"/>
    <w:rsid w:val="00EC6EE9"/>
    <w:rsid w:val="00EC71CE"/>
    <w:rsid w:val="00EC722C"/>
    <w:rsid w:val="00EC732B"/>
    <w:rsid w:val="00EC75BD"/>
    <w:rsid w:val="00EC7A93"/>
    <w:rsid w:val="00EC7B5C"/>
    <w:rsid w:val="00EC7D5F"/>
    <w:rsid w:val="00EC7DC5"/>
    <w:rsid w:val="00ED0135"/>
    <w:rsid w:val="00ED0879"/>
    <w:rsid w:val="00ED0BC6"/>
    <w:rsid w:val="00ED11CC"/>
    <w:rsid w:val="00ED1677"/>
    <w:rsid w:val="00ED1969"/>
    <w:rsid w:val="00ED1CF3"/>
    <w:rsid w:val="00ED2029"/>
    <w:rsid w:val="00ED20FA"/>
    <w:rsid w:val="00ED2497"/>
    <w:rsid w:val="00ED24F4"/>
    <w:rsid w:val="00ED272A"/>
    <w:rsid w:val="00ED279B"/>
    <w:rsid w:val="00ED2D3E"/>
    <w:rsid w:val="00ED308D"/>
    <w:rsid w:val="00ED3A69"/>
    <w:rsid w:val="00ED3B4B"/>
    <w:rsid w:val="00ED3FFD"/>
    <w:rsid w:val="00ED4257"/>
    <w:rsid w:val="00ED524C"/>
    <w:rsid w:val="00ED526B"/>
    <w:rsid w:val="00ED540C"/>
    <w:rsid w:val="00ED54A0"/>
    <w:rsid w:val="00ED5722"/>
    <w:rsid w:val="00ED576A"/>
    <w:rsid w:val="00ED5965"/>
    <w:rsid w:val="00ED5CA9"/>
    <w:rsid w:val="00ED5CCA"/>
    <w:rsid w:val="00ED5E04"/>
    <w:rsid w:val="00ED5FD8"/>
    <w:rsid w:val="00ED65EF"/>
    <w:rsid w:val="00ED6DFB"/>
    <w:rsid w:val="00ED6F43"/>
    <w:rsid w:val="00ED7020"/>
    <w:rsid w:val="00ED720C"/>
    <w:rsid w:val="00ED753C"/>
    <w:rsid w:val="00ED7A0B"/>
    <w:rsid w:val="00ED7D4C"/>
    <w:rsid w:val="00EE05B3"/>
    <w:rsid w:val="00EE0AF5"/>
    <w:rsid w:val="00EE0B1D"/>
    <w:rsid w:val="00EE0D50"/>
    <w:rsid w:val="00EE0D99"/>
    <w:rsid w:val="00EE0F8A"/>
    <w:rsid w:val="00EE1056"/>
    <w:rsid w:val="00EE1113"/>
    <w:rsid w:val="00EE186B"/>
    <w:rsid w:val="00EE1DD6"/>
    <w:rsid w:val="00EE23D6"/>
    <w:rsid w:val="00EE2706"/>
    <w:rsid w:val="00EE29F2"/>
    <w:rsid w:val="00EE2E59"/>
    <w:rsid w:val="00EE2EDF"/>
    <w:rsid w:val="00EE32D7"/>
    <w:rsid w:val="00EE3387"/>
    <w:rsid w:val="00EE35C2"/>
    <w:rsid w:val="00EE3655"/>
    <w:rsid w:val="00EE4CAB"/>
    <w:rsid w:val="00EE5567"/>
    <w:rsid w:val="00EE5670"/>
    <w:rsid w:val="00EE583B"/>
    <w:rsid w:val="00EE5BAC"/>
    <w:rsid w:val="00EE5E68"/>
    <w:rsid w:val="00EE5F53"/>
    <w:rsid w:val="00EE6067"/>
    <w:rsid w:val="00EE614F"/>
    <w:rsid w:val="00EE6738"/>
    <w:rsid w:val="00EE676D"/>
    <w:rsid w:val="00EE6DCC"/>
    <w:rsid w:val="00EE7048"/>
    <w:rsid w:val="00EE7428"/>
    <w:rsid w:val="00EE7927"/>
    <w:rsid w:val="00EE7B1E"/>
    <w:rsid w:val="00EF050F"/>
    <w:rsid w:val="00EF051F"/>
    <w:rsid w:val="00EF06EE"/>
    <w:rsid w:val="00EF096D"/>
    <w:rsid w:val="00EF0D33"/>
    <w:rsid w:val="00EF1184"/>
    <w:rsid w:val="00EF14DD"/>
    <w:rsid w:val="00EF15F0"/>
    <w:rsid w:val="00EF1FCB"/>
    <w:rsid w:val="00EF2138"/>
    <w:rsid w:val="00EF2754"/>
    <w:rsid w:val="00EF2ED8"/>
    <w:rsid w:val="00EF3182"/>
    <w:rsid w:val="00EF3259"/>
    <w:rsid w:val="00EF3B73"/>
    <w:rsid w:val="00EF3D0E"/>
    <w:rsid w:val="00EF459E"/>
    <w:rsid w:val="00EF4905"/>
    <w:rsid w:val="00EF4BEF"/>
    <w:rsid w:val="00EF5289"/>
    <w:rsid w:val="00EF52E2"/>
    <w:rsid w:val="00EF5581"/>
    <w:rsid w:val="00EF5CBD"/>
    <w:rsid w:val="00EF5D42"/>
    <w:rsid w:val="00EF6423"/>
    <w:rsid w:val="00EF6731"/>
    <w:rsid w:val="00EF6C28"/>
    <w:rsid w:val="00EF6FB0"/>
    <w:rsid w:val="00EF7717"/>
    <w:rsid w:val="00F013B8"/>
    <w:rsid w:val="00F0146A"/>
    <w:rsid w:val="00F01A3D"/>
    <w:rsid w:val="00F01E24"/>
    <w:rsid w:val="00F027E8"/>
    <w:rsid w:val="00F02C4C"/>
    <w:rsid w:val="00F030DF"/>
    <w:rsid w:val="00F03788"/>
    <w:rsid w:val="00F0388E"/>
    <w:rsid w:val="00F038B4"/>
    <w:rsid w:val="00F03931"/>
    <w:rsid w:val="00F03FE5"/>
    <w:rsid w:val="00F0443D"/>
    <w:rsid w:val="00F045E3"/>
    <w:rsid w:val="00F046BD"/>
    <w:rsid w:val="00F04868"/>
    <w:rsid w:val="00F04A80"/>
    <w:rsid w:val="00F04B45"/>
    <w:rsid w:val="00F04B7D"/>
    <w:rsid w:val="00F05716"/>
    <w:rsid w:val="00F05CB5"/>
    <w:rsid w:val="00F060CD"/>
    <w:rsid w:val="00F061BE"/>
    <w:rsid w:val="00F068BC"/>
    <w:rsid w:val="00F0694A"/>
    <w:rsid w:val="00F069C9"/>
    <w:rsid w:val="00F06C9C"/>
    <w:rsid w:val="00F0708C"/>
    <w:rsid w:val="00F07AE9"/>
    <w:rsid w:val="00F1054F"/>
    <w:rsid w:val="00F106D1"/>
    <w:rsid w:val="00F1081A"/>
    <w:rsid w:val="00F10D0D"/>
    <w:rsid w:val="00F113EC"/>
    <w:rsid w:val="00F119F8"/>
    <w:rsid w:val="00F122C3"/>
    <w:rsid w:val="00F12826"/>
    <w:rsid w:val="00F131A3"/>
    <w:rsid w:val="00F1364E"/>
    <w:rsid w:val="00F1431F"/>
    <w:rsid w:val="00F14930"/>
    <w:rsid w:val="00F14AFA"/>
    <w:rsid w:val="00F16398"/>
    <w:rsid w:val="00F16A1A"/>
    <w:rsid w:val="00F1706D"/>
    <w:rsid w:val="00F172A1"/>
    <w:rsid w:val="00F17310"/>
    <w:rsid w:val="00F17365"/>
    <w:rsid w:val="00F17A1F"/>
    <w:rsid w:val="00F17BC9"/>
    <w:rsid w:val="00F17DEE"/>
    <w:rsid w:val="00F20055"/>
    <w:rsid w:val="00F202A8"/>
    <w:rsid w:val="00F20D7B"/>
    <w:rsid w:val="00F20FE5"/>
    <w:rsid w:val="00F211F3"/>
    <w:rsid w:val="00F21BB5"/>
    <w:rsid w:val="00F21EA2"/>
    <w:rsid w:val="00F2208E"/>
    <w:rsid w:val="00F22244"/>
    <w:rsid w:val="00F2224A"/>
    <w:rsid w:val="00F223FC"/>
    <w:rsid w:val="00F227D7"/>
    <w:rsid w:val="00F22B38"/>
    <w:rsid w:val="00F2308A"/>
    <w:rsid w:val="00F23160"/>
    <w:rsid w:val="00F23CA3"/>
    <w:rsid w:val="00F23DD7"/>
    <w:rsid w:val="00F23E1C"/>
    <w:rsid w:val="00F23E66"/>
    <w:rsid w:val="00F24688"/>
    <w:rsid w:val="00F24BDE"/>
    <w:rsid w:val="00F24C8D"/>
    <w:rsid w:val="00F24EB6"/>
    <w:rsid w:val="00F24FD2"/>
    <w:rsid w:val="00F25067"/>
    <w:rsid w:val="00F2512D"/>
    <w:rsid w:val="00F258B9"/>
    <w:rsid w:val="00F25E6D"/>
    <w:rsid w:val="00F268A1"/>
    <w:rsid w:val="00F268EF"/>
    <w:rsid w:val="00F2715C"/>
    <w:rsid w:val="00F27E08"/>
    <w:rsid w:val="00F30094"/>
    <w:rsid w:val="00F30388"/>
    <w:rsid w:val="00F30BA1"/>
    <w:rsid w:val="00F30CC8"/>
    <w:rsid w:val="00F30CFC"/>
    <w:rsid w:val="00F30E38"/>
    <w:rsid w:val="00F30FBF"/>
    <w:rsid w:val="00F315E8"/>
    <w:rsid w:val="00F31920"/>
    <w:rsid w:val="00F31D68"/>
    <w:rsid w:val="00F31EC0"/>
    <w:rsid w:val="00F32254"/>
    <w:rsid w:val="00F327CF"/>
    <w:rsid w:val="00F33035"/>
    <w:rsid w:val="00F330C1"/>
    <w:rsid w:val="00F337C5"/>
    <w:rsid w:val="00F33D16"/>
    <w:rsid w:val="00F34346"/>
    <w:rsid w:val="00F343DA"/>
    <w:rsid w:val="00F345AC"/>
    <w:rsid w:val="00F349D9"/>
    <w:rsid w:val="00F355F0"/>
    <w:rsid w:val="00F365C2"/>
    <w:rsid w:val="00F366FC"/>
    <w:rsid w:val="00F369CE"/>
    <w:rsid w:val="00F369ED"/>
    <w:rsid w:val="00F370BC"/>
    <w:rsid w:val="00F37C14"/>
    <w:rsid w:val="00F37E35"/>
    <w:rsid w:val="00F40178"/>
    <w:rsid w:val="00F40B13"/>
    <w:rsid w:val="00F41111"/>
    <w:rsid w:val="00F42411"/>
    <w:rsid w:val="00F4249A"/>
    <w:rsid w:val="00F42904"/>
    <w:rsid w:val="00F42D01"/>
    <w:rsid w:val="00F42D02"/>
    <w:rsid w:val="00F42E95"/>
    <w:rsid w:val="00F436CE"/>
    <w:rsid w:val="00F437E1"/>
    <w:rsid w:val="00F44086"/>
    <w:rsid w:val="00F440F9"/>
    <w:rsid w:val="00F4428F"/>
    <w:rsid w:val="00F442FE"/>
    <w:rsid w:val="00F4434D"/>
    <w:rsid w:val="00F4465A"/>
    <w:rsid w:val="00F44C7E"/>
    <w:rsid w:val="00F44D53"/>
    <w:rsid w:val="00F450A8"/>
    <w:rsid w:val="00F4533C"/>
    <w:rsid w:val="00F454FA"/>
    <w:rsid w:val="00F45921"/>
    <w:rsid w:val="00F459A0"/>
    <w:rsid w:val="00F45B8E"/>
    <w:rsid w:val="00F45E4B"/>
    <w:rsid w:val="00F45E66"/>
    <w:rsid w:val="00F460BB"/>
    <w:rsid w:val="00F473DE"/>
    <w:rsid w:val="00F474A6"/>
    <w:rsid w:val="00F477E4"/>
    <w:rsid w:val="00F47BCD"/>
    <w:rsid w:val="00F47D73"/>
    <w:rsid w:val="00F50B45"/>
    <w:rsid w:val="00F50C4B"/>
    <w:rsid w:val="00F5103F"/>
    <w:rsid w:val="00F51630"/>
    <w:rsid w:val="00F5190B"/>
    <w:rsid w:val="00F5220E"/>
    <w:rsid w:val="00F524AC"/>
    <w:rsid w:val="00F52E8D"/>
    <w:rsid w:val="00F52F4B"/>
    <w:rsid w:val="00F533F3"/>
    <w:rsid w:val="00F53FC1"/>
    <w:rsid w:val="00F543C7"/>
    <w:rsid w:val="00F54478"/>
    <w:rsid w:val="00F5492D"/>
    <w:rsid w:val="00F54997"/>
    <w:rsid w:val="00F54A70"/>
    <w:rsid w:val="00F54D20"/>
    <w:rsid w:val="00F54E12"/>
    <w:rsid w:val="00F54E95"/>
    <w:rsid w:val="00F5553F"/>
    <w:rsid w:val="00F5579F"/>
    <w:rsid w:val="00F56045"/>
    <w:rsid w:val="00F56167"/>
    <w:rsid w:val="00F57055"/>
    <w:rsid w:val="00F57173"/>
    <w:rsid w:val="00F57594"/>
    <w:rsid w:val="00F6025E"/>
    <w:rsid w:val="00F60CB0"/>
    <w:rsid w:val="00F6157A"/>
    <w:rsid w:val="00F61608"/>
    <w:rsid w:val="00F6169E"/>
    <w:rsid w:val="00F61C6C"/>
    <w:rsid w:val="00F61FA9"/>
    <w:rsid w:val="00F627F7"/>
    <w:rsid w:val="00F63087"/>
    <w:rsid w:val="00F634A8"/>
    <w:rsid w:val="00F63F60"/>
    <w:rsid w:val="00F63FB3"/>
    <w:rsid w:val="00F6440B"/>
    <w:rsid w:val="00F64649"/>
    <w:rsid w:val="00F64AE3"/>
    <w:rsid w:val="00F65AE2"/>
    <w:rsid w:val="00F65C69"/>
    <w:rsid w:val="00F66939"/>
    <w:rsid w:val="00F66982"/>
    <w:rsid w:val="00F669D7"/>
    <w:rsid w:val="00F66B44"/>
    <w:rsid w:val="00F67401"/>
    <w:rsid w:val="00F6743C"/>
    <w:rsid w:val="00F67C03"/>
    <w:rsid w:val="00F67E3E"/>
    <w:rsid w:val="00F709C7"/>
    <w:rsid w:val="00F717D2"/>
    <w:rsid w:val="00F7194B"/>
    <w:rsid w:val="00F7201A"/>
    <w:rsid w:val="00F721DF"/>
    <w:rsid w:val="00F72411"/>
    <w:rsid w:val="00F7267A"/>
    <w:rsid w:val="00F7289F"/>
    <w:rsid w:val="00F72B02"/>
    <w:rsid w:val="00F72DFE"/>
    <w:rsid w:val="00F7352F"/>
    <w:rsid w:val="00F73EE7"/>
    <w:rsid w:val="00F742BD"/>
    <w:rsid w:val="00F743B2"/>
    <w:rsid w:val="00F74A92"/>
    <w:rsid w:val="00F753FC"/>
    <w:rsid w:val="00F75662"/>
    <w:rsid w:val="00F75AD0"/>
    <w:rsid w:val="00F75B1F"/>
    <w:rsid w:val="00F75B7F"/>
    <w:rsid w:val="00F75C42"/>
    <w:rsid w:val="00F75D25"/>
    <w:rsid w:val="00F76091"/>
    <w:rsid w:val="00F761CC"/>
    <w:rsid w:val="00F76FE6"/>
    <w:rsid w:val="00F770D3"/>
    <w:rsid w:val="00F77603"/>
    <w:rsid w:val="00F8027A"/>
    <w:rsid w:val="00F8088B"/>
    <w:rsid w:val="00F80D45"/>
    <w:rsid w:val="00F81641"/>
    <w:rsid w:val="00F81D4B"/>
    <w:rsid w:val="00F820F6"/>
    <w:rsid w:val="00F8249C"/>
    <w:rsid w:val="00F824B0"/>
    <w:rsid w:val="00F82823"/>
    <w:rsid w:val="00F82895"/>
    <w:rsid w:val="00F8295C"/>
    <w:rsid w:val="00F82A16"/>
    <w:rsid w:val="00F830F3"/>
    <w:rsid w:val="00F83A00"/>
    <w:rsid w:val="00F842F2"/>
    <w:rsid w:val="00F84B1E"/>
    <w:rsid w:val="00F84B38"/>
    <w:rsid w:val="00F84EB4"/>
    <w:rsid w:val="00F85042"/>
    <w:rsid w:val="00F850EC"/>
    <w:rsid w:val="00F85473"/>
    <w:rsid w:val="00F85F55"/>
    <w:rsid w:val="00F860E0"/>
    <w:rsid w:val="00F866D6"/>
    <w:rsid w:val="00F86BDE"/>
    <w:rsid w:val="00F86E7E"/>
    <w:rsid w:val="00F8751B"/>
    <w:rsid w:val="00F8790C"/>
    <w:rsid w:val="00F87968"/>
    <w:rsid w:val="00F87C06"/>
    <w:rsid w:val="00F87C4A"/>
    <w:rsid w:val="00F902E3"/>
    <w:rsid w:val="00F90562"/>
    <w:rsid w:val="00F906E9"/>
    <w:rsid w:val="00F912F4"/>
    <w:rsid w:val="00F91CEE"/>
    <w:rsid w:val="00F91F13"/>
    <w:rsid w:val="00F92BAD"/>
    <w:rsid w:val="00F92E32"/>
    <w:rsid w:val="00F93198"/>
    <w:rsid w:val="00F9319B"/>
    <w:rsid w:val="00F934D3"/>
    <w:rsid w:val="00F9367F"/>
    <w:rsid w:val="00F93AA9"/>
    <w:rsid w:val="00F93D20"/>
    <w:rsid w:val="00F93D52"/>
    <w:rsid w:val="00F945FC"/>
    <w:rsid w:val="00F94730"/>
    <w:rsid w:val="00F9490C"/>
    <w:rsid w:val="00F94BE3"/>
    <w:rsid w:val="00F94D1A"/>
    <w:rsid w:val="00F95023"/>
    <w:rsid w:val="00F950C3"/>
    <w:rsid w:val="00F95E5B"/>
    <w:rsid w:val="00F95F66"/>
    <w:rsid w:val="00F965E2"/>
    <w:rsid w:val="00F96653"/>
    <w:rsid w:val="00F96CEA"/>
    <w:rsid w:val="00F96EE7"/>
    <w:rsid w:val="00F9722A"/>
    <w:rsid w:val="00F97309"/>
    <w:rsid w:val="00F973FA"/>
    <w:rsid w:val="00F97431"/>
    <w:rsid w:val="00F9788E"/>
    <w:rsid w:val="00F97B32"/>
    <w:rsid w:val="00F97EEC"/>
    <w:rsid w:val="00F97FC9"/>
    <w:rsid w:val="00FA02E0"/>
    <w:rsid w:val="00FA0B46"/>
    <w:rsid w:val="00FA11C5"/>
    <w:rsid w:val="00FA2071"/>
    <w:rsid w:val="00FA215C"/>
    <w:rsid w:val="00FA233D"/>
    <w:rsid w:val="00FA24CA"/>
    <w:rsid w:val="00FA2592"/>
    <w:rsid w:val="00FA2D08"/>
    <w:rsid w:val="00FA3244"/>
    <w:rsid w:val="00FA347F"/>
    <w:rsid w:val="00FA369C"/>
    <w:rsid w:val="00FA376C"/>
    <w:rsid w:val="00FA3E63"/>
    <w:rsid w:val="00FA4110"/>
    <w:rsid w:val="00FA489C"/>
    <w:rsid w:val="00FA4A0E"/>
    <w:rsid w:val="00FA4C30"/>
    <w:rsid w:val="00FA4E61"/>
    <w:rsid w:val="00FA4E8D"/>
    <w:rsid w:val="00FA59EE"/>
    <w:rsid w:val="00FA5FB4"/>
    <w:rsid w:val="00FA61C0"/>
    <w:rsid w:val="00FA648B"/>
    <w:rsid w:val="00FA6980"/>
    <w:rsid w:val="00FA6AEA"/>
    <w:rsid w:val="00FA6BD8"/>
    <w:rsid w:val="00FA6CA4"/>
    <w:rsid w:val="00FA6D24"/>
    <w:rsid w:val="00FA6E6E"/>
    <w:rsid w:val="00FA7231"/>
    <w:rsid w:val="00FA753F"/>
    <w:rsid w:val="00FA76D0"/>
    <w:rsid w:val="00FA774A"/>
    <w:rsid w:val="00FA7868"/>
    <w:rsid w:val="00FA7D48"/>
    <w:rsid w:val="00FA7E7F"/>
    <w:rsid w:val="00FB03E2"/>
    <w:rsid w:val="00FB0595"/>
    <w:rsid w:val="00FB05E8"/>
    <w:rsid w:val="00FB07D2"/>
    <w:rsid w:val="00FB0C17"/>
    <w:rsid w:val="00FB0FDC"/>
    <w:rsid w:val="00FB1D2C"/>
    <w:rsid w:val="00FB1D70"/>
    <w:rsid w:val="00FB25F1"/>
    <w:rsid w:val="00FB2B73"/>
    <w:rsid w:val="00FB2BE5"/>
    <w:rsid w:val="00FB2CD7"/>
    <w:rsid w:val="00FB386D"/>
    <w:rsid w:val="00FB3E9B"/>
    <w:rsid w:val="00FB44E8"/>
    <w:rsid w:val="00FB497C"/>
    <w:rsid w:val="00FB4A96"/>
    <w:rsid w:val="00FB50AA"/>
    <w:rsid w:val="00FB549C"/>
    <w:rsid w:val="00FB55BE"/>
    <w:rsid w:val="00FB6072"/>
    <w:rsid w:val="00FB64BB"/>
    <w:rsid w:val="00FB6A87"/>
    <w:rsid w:val="00FB752B"/>
    <w:rsid w:val="00FB78B8"/>
    <w:rsid w:val="00FB78B9"/>
    <w:rsid w:val="00FB7BA1"/>
    <w:rsid w:val="00FB7D2F"/>
    <w:rsid w:val="00FC02FF"/>
    <w:rsid w:val="00FC033C"/>
    <w:rsid w:val="00FC04EC"/>
    <w:rsid w:val="00FC066B"/>
    <w:rsid w:val="00FC08BC"/>
    <w:rsid w:val="00FC09F7"/>
    <w:rsid w:val="00FC0D1E"/>
    <w:rsid w:val="00FC0D83"/>
    <w:rsid w:val="00FC0FAE"/>
    <w:rsid w:val="00FC12DD"/>
    <w:rsid w:val="00FC18BE"/>
    <w:rsid w:val="00FC19CC"/>
    <w:rsid w:val="00FC1A5F"/>
    <w:rsid w:val="00FC1C8D"/>
    <w:rsid w:val="00FC24F8"/>
    <w:rsid w:val="00FC31A5"/>
    <w:rsid w:val="00FC3232"/>
    <w:rsid w:val="00FC327B"/>
    <w:rsid w:val="00FC33C4"/>
    <w:rsid w:val="00FC3A0F"/>
    <w:rsid w:val="00FC4058"/>
    <w:rsid w:val="00FC4D82"/>
    <w:rsid w:val="00FC559C"/>
    <w:rsid w:val="00FC5806"/>
    <w:rsid w:val="00FC5B3A"/>
    <w:rsid w:val="00FC5CCB"/>
    <w:rsid w:val="00FC5F8A"/>
    <w:rsid w:val="00FC6008"/>
    <w:rsid w:val="00FC6151"/>
    <w:rsid w:val="00FC6190"/>
    <w:rsid w:val="00FC663F"/>
    <w:rsid w:val="00FC675B"/>
    <w:rsid w:val="00FC7388"/>
    <w:rsid w:val="00FC7421"/>
    <w:rsid w:val="00FC7666"/>
    <w:rsid w:val="00FC7AC2"/>
    <w:rsid w:val="00FC7BE4"/>
    <w:rsid w:val="00FC7C6E"/>
    <w:rsid w:val="00FC7E04"/>
    <w:rsid w:val="00FD2364"/>
    <w:rsid w:val="00FD2CB5"/>
    <w:rsid w:val="00FD3265"/>
    <w:rsid w:val="00FD32A8"/>
    <w:rsid w:val="00FD3692"/>
    <w:rsid w:val="00FD3984"/>
    <w:rsid w:val="00FD3D2B"/>
    <w:rsid w:val="00FD4033"/>
    <w:rsid w:val="00FD430E"/>
    <w:rsid w:val="00FD49B7"/>
    <w:rsid w:val="00FD4ADF"/>
    <w:rsid w:val="00FD4BB2"/>
    <w:rsid w:val="00FD4F22"/>
    <w:rsid w:val="00FD4F41"/>
    <w:rsid w:val="00FD55F2"/>
    <w:rsid w:val="00FD5681"/>
    <w:rsid w:val="00FD5950"/>
    <w:rsid w:val="00FD626E"/>
    <w:rsid w:val="00FD62EF"/>
    <w:rsid w:val="00FD630F"/>
    <w:rsid w:val="00FD6BF3"/>
    <w:rsid w:val="00FD6C70"/>
    <w:rsid w:val="00FD6CB9"/>
    <w:rsid w:val="00FD6FFF"/>
    <w:rsid w:val="00FD71C5"/>
    <w:rsid w:val="00FD72FE"/>
    <w:rsid w:val="00FD7568"/>
    <w:rsid w:val="00FD7C2C"/>
    <w:rsid w:val="00FD7CE5"/>
    <w:rsid w:val="00FE0202"/>
    <w:rsid w:val="00FE0253"/>
    <w:rsid w:val="00FE050C"/>
    <w:rsid w:val="00FE066B"/>
    <w:rsid w:val="00FE0BE8"/>
    <w:rsid w:val="00FE14E8"/>
    <w:rsid w:val="00FE1A43"/>
    <w:rsid w:val="00FE1D87"/>
    <w:rsid w:val="00FE1D95"/>
    <w:rsid w:val="00FE1DE9"/>
    <w:rsid w:val="00FE227D"/>
    <w:rsid w:val="00FE25F3"/>
    <w:rsid w:val="00FE2FB8"/>
    <w:rsid w:val="00FE34EA"/>
    <w:rsid w:val="00FE3E42"/>
    <w:rsid w:val="00FE3F6F"/>
    <w:rsid w:val="00FE4212"/>
    <w:rsid w:val="00FE465C"/>
    <w:rsid w:val="00FE4C12"/>
    <w:rsid w:val="00FE4E18"/>
    <w:rsid w:val="00FE52B6"/>
    <w:rsid w:val="00FE571E"/>
    <w:rsid w:val="00FE5D22"/>
    <w:rsid w:val="00FE5FC5"/>
    <w:rsid w:val="00FE64F8"/>
    <w:rsid w:val="00FE66F6"/>
    <w:rsid w:val="00FE671A"/>
    <w:rsid w:val="00FE7EE6"/>
    <w:rsid w:val="00FF028F"/>
    <w:rsid w:val="00FF03A5"/>
    <w:rsid w:val="00FF0434"/>
    <w:rsid w:val="00FF0B1E"/>
    <w:rsid w:val="00FF0DCB"/>
    <w:rsid w:val="00FF0E7F"/>
    <w:rsid w:val="00FF1C50"/>
    <w:rsid w:val="00FF1F72"/>
    <w:rsid w:val="00FF23F4"/>
    <w:rsid w:val="00FF2406"/>
    <w:rsid w:val="00FF267A"/>
    <w:rsid w:val="00FF288C"/>
    <w:rsid w:val="00FF2B16"/>
    <w:rsid w:val="00FF3503"/>
    <w:rsid w:val="00FF3508"/>
    <w:rsid w:val="00FF3DAC"/>
    <w:rsid w:val="00FF3DD8"/>
    <w:rsid w:val="00FF41C8"/>
    <w:rsid w:val="00FF426F"/>
    <w:rsid w:val="00FF4837"/>
    <w:rsid w:val="00FF5095"/>
    <w:rsid w:val="00FF5173"/>
    <w:rsid w:val="00FF5313"/>
    <w:rsid w:val="00FF53E8"/>
    <w:rsid w:val="00FF5677"/>
    <w:rsid w:val="00FF58DD"/>
    <w:rsid w:val="00FF594D"/>
    <w:rsid w:val="00FF5ADC"/>
    <w:rsid w:val="00FF6482"/>
    <w:rsid w:val="00FF7E69"/>
    <w:rsid w:val="00FF7FC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AE60734"/>
  <w15:docId w15:val="{8B00634B-9909-456A-8E28-D484398BE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106D1"/>
    <w:pPr>
      <w:widowControl w:val="0"/>
      <w:autoSpaceDE w:val="0"/>
      <w:autoSpaceDN w:val="0"/>
      <w:adjustRightInd w:val="0"/>
      <w:jc w:val="both"/>
    </w:pPr>
    <w:rPr>
      <w:rFonts w:ascii="Arial" w:hAnsi="Arial" w:cs="Arial"/>
      <w:sz w:val="20"/>
      <w:szCs w:val="20"/>
    </w:rPr>
  </w:style>
  <w:style w:type="paragraph" w:styleId="1">
    <w:name w:val="heading 1"/>
    <w:basedOn w:val="a0"/>
    <w:next w:val="a0"/>
    <w:link w:val="10"/>
    <w:uiPriority w:val="99"/>
    <w:qFormat/>
    <w:rsid w:val="00A2482B"/>
    <w:pPr>
      <w:keepNext/>
      <w:widowControl/>
      <w:autoSpaceDE/>
      <w:autoSpaceDN/>
      <w:adjustRightInd/>
      <w:spacing w:before="240" w:after="60"/>
      <w:outlineLvl w:val="0"/>
    </w:pPr>
    <w:rPr>
      <w:b/>
      <w:bCs/>
      <w:kern w:val="32"/>
      <w:sz w:val="32"/>
      <w:szCs w:val="32"/>
    </w:rPr>
  </w:style>
  <w:style w:type="paragraph" w:styleId="2">
    <w:name w:val="heading 2"/>
    <w:basedOn w:val="a0"/>
    <w:next w:val="a0"/>
    <w:link w:val="20"/>
    <w:uiPriority w:val="99"/>
    <w:qFormat/>
    <w:rsid w:val="008A0E86"/>
    <w:pPr>
      <w:keepNext/>
      <w:widowControl/>
      <w:autoSpaceDE/>
      <w:autoSpaceDN/>
      <w:adjustRightInd/>
      <w:jc w:val="right"/>
      <w:outlineLvl w:val="1"/>
    </w:pPr>
    <w:rPr>
      <w:rFonts w:ascii="Times New Roman" w:hAnsi="Times New Roman" w:cs="Times New Roman"/>
      <w:sz w:val="28"/>
      <w:szCs w:val="28"/>
    </w:rPr>
  </w:style>
  <w:style w:type="paragraph" w:styleId="3">
    <w:name w:val="heading 3"/>
    <w:basedOn w:val="a0"/>
    <w:next w:val="a0"/>
    <w:link w:val="30"/>
    <w:uiPriority w:val="99"/>
    <w:qFormat/>
    <w:rsid w:val="00B4369F"/>
    <w:pPr>
      <w:keepNext/>
      <w:spacing w:before="240" w:after="60"/>
      <w:outlineLvl w:val="2"/>
    </w:pPr>
    <w:rPr>
      <w:rFonts w:ascii="Cambria" w:hAnsi="Cambria" w:cs="Times New Roman"/>
      <w:b/>
      <w:bCs/>
      <w:sz w:val="26"/>
      <w:szCs w:val="26"/>
    </w:rPr>
  </w:style>
  <w:style w:type="paragraph" w:styleId="4">
    <w:name w:val="heading 4"/>
    <w:basedOn w:val="a0"/>
    <w:next w:val="a0"/>
    <w:link w:val="40"/>
    <w:qFormat/>
    <w:rsid w:val="00A2482B"/>
    <w:pPr>
      <w:keepNext/>
      <w:widowControl/>
      <w:autoSpaceDE/>
      <w:autoSpaceDN/>
      <w:adjustRightInd/>
      <w:spacing w:before="240" w:after="60"/>
      <w:outlineLvl w:val="3"/>
    </w:pPr>
    <w:rPr>
      <w:rFonts w:ascii="Times New Roman" w:hAnsi="Times New Roman" w:cs="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A2482B"/>
    <w:rPr>
      <w:rFonts w:ascii="Arial" w:hAnsi="Arial" w:cs="Arial"/>
      <w:b/>
      <w:bCs/>
      <w:kern w:val="32"/>
      <w:sz w:val="32"/>
      <w:szCs w:val="32"/>
    </w:rPr>
  </w:style>
  <w:style w:type="character" w:customStyle="1" w:styleId="20">
    <w:name w:val="Заголовок 2 Знак"/>
    <w:basedOn w:val="a1"/>
    <w:link w:val="2"/>
    <w:uiPriority w:val="99"/>
    <w:locked/>
    <w:rsid w:val="00B5499B"/>
    <w:rPr>
      <w:rFonts w:cs="Times New Roman"/>
      <w:sz w:val="28"/>
      <w:szCs w:val="28"/>
    </w:rPr>
  </w:style>
  <w:style w:type="character" w:customStyle="1" w:styleId="30">
    <w:name w:val="Заголовок 3 Знак"/>
    <w:basedOn w:val="a1"/>
    <w:link w:val="3"/>
    <w:uiPriority w:val="99"/>
    <w:locked/>
    <w:rsid w:val="00B4369F"/>
    <w:rPr>
      <w:rFonts w:ascii="Cambria" w:hAnsi="Cambria" w:cs="Times New Roman"/>
      <w:b/>
      <w:bCs/>
      <w:sz w:val="26"/>
      <w:szCs w:val="26"/>
    </w:rPr>
  </w:style>
  <w:style w:type="character" w:customStyle="1" w:styleId="40">
    <w:name w:val="Заголовок 4 Знак"/>
    <w:basedOn w:val="a1"/>
    <w:link w:val="4"/>
    <w:locked/>
    <w:rsid w:val="00A2482B"/>
    <w:rPr>
      <w:rFonts w:cs="Times New Roman"/>
      <w:b/>
      <w:bCs/>
      <w:sz w:val="28"/>
      <w:szCs w:val="28"/>
    </w:rPr>
  </w:style>
  <w:style w:type="paragraph" w:styleId="a4">
    <w:name w:val="footer"/>
    <w:basedOn w:val="a0"/>
    <w:link w:val="a5"/>
    <w:uiPriority w:val="99"/>
    <w:rsid w:val="008A0E86"/>
    <w:pPr>
      <w:tabs>
        <w:tab w:val="center" w:pos="4677"/>
        <w:tab w:val="right" w:pos="9355"/>
      </w:tabs>
    </w:pPr>
  </w:style>
  <w:style w:type="character" w:customStyle="1" w:styleId="a5">
    <w:name w:val="Нижний колонтитул Знак"/>
    <w:basedOn w:val="a1"/>
    <w:link w:val="a4"/>
    <w:uiPriority w:val="99"/>
    <w:locked/>
    <w:rsid w:val="00A2482B"/>
    <w:rPr>
      <w:rFonts w:ascii="Arial" w:hAnsi="Arial" w:cs="Arial"/>
    </w:rPr>
  </w:style>
  <w:style w:type="character" w:styleId="a6">
    <w:name w:val="page number"/>
    <w:basedOn w:val="a1"/>
    <w:uiPriority w:val="99"/>
    <w:rsid w:val="008A0E86"/>
    <w:rPr>
      <w:rFonts w:cs="Times New Roman"/>
    </w:rPr>
  </w:style>
  <w:style w:type="paragraph" w:customStyle="1" w:styleId="a7">
    <w:name w:val="Îáû÷íûé"/>
    <w:uiPriority w:val="99"/>
    <w:rsid w:val="00462936"/>
    <w:pPr>
      <w:overflowPunct w:val="0"/>
      <w:autoSpaceDE w:val="0"/>
      <w:autoSpaceDN w:val="0"/>
      <w:adjustRightInd w:val="0"/>
      <w:jc w:val="both"/>
      <w:textAlignment w:val="baseline"/>
    </w:pPr>
    <w:rPr>
      <w:sz w:val="24"/>
      <w:szCs w:val="20"/>
    </w:rPr>
  </w:style>
  <w:style w:type="paragraph" w:styleId="a8">
    <w:name w:val="Balloon Text"/>
    <w:basedOn w:val="a0"/>
    <w:link w:val="a9"/>
    <w:uiPriority w:val="99"/>
    <w:semiHidden/>
    <w:rsid w:val="009760E8"/>
    <w:rPr>
      <w:rFonts w:ascii="Tahoma" w:hAnsi="Tahoma" w:cs="Tahoma"/>
      <w:sz w:val="16"/>
      <w:szCs w:val="16"/>
    </w:rPr>
  </w:style>
  <w:style w:type="character" w:customStyle="1" w:styleId="a9">
    <w:name w:val="Текст выноски Знак"/>
    <w:basedOn w:val="a1"/>
    <w:link w:val="a8"/>
    <w:uiPriority w:val="99"/>
    <w:semiHidden/>
    <w:locked/>
    <w:rsid w:val="00B5499B"/>
    <w:rPr>
      <w:rFonts w:ascii="Tahoma" w:hAnsi="Tahoma" w:cs="Tahoma"/>
      <w:sz w:val="16"/>
      <w:szCs w:val="16"/>
    </w:rPr>
  </w:style>
  <w:style w:type="paragraph" w:styleId="21">
    <w:name w:val="toc 2"/>
    <w:basedOn w:val="a0"/>
    <w:next w:val="a0"/>
    <w:autoRedefine/>
    <w:uiPriority w:val="99"/>
    <w:rsid w:val="008B79D1"/>
    <w:pPr>
      <w:tabs>
        <w:tab w:val="right" w:leader="dot" w:pos="9345"/>
      </w:tabs>
      <w:ind w:left="200"/>
    </w:pPr>
    <w:rPr>
      <w:rFonts w:ascii="Times New Roman" w:hAnsi="Times New Roman" w:cs="Times New Roman"/>
      <w:b/>
      <w:noProof/>
      <w:sz w:val="24"/>
      <w:szCs w:val="24"/>
    </w:rPr>
  </w:style>
  <w:style w:type="character" w:styleId="aa">
    <w:name w:val="Hyperlink"/>
    <w:basedOn w:val="a1"/>
    <w:uiPriority w:val="99"/>
    <w:rsid w:val="00E1640A"/>
    <w:rPr>
      <w:rFonts w:cs="Times New Roman"/>
      <w:color w:val="0000FF"/>
      <w:u w:val="single"/>
    </w:rPr>
  </w:style>
  <w:style w:type="paragraph" w:styleId="ab">
    <w:name w:val="header"/>
    <w:basedOn w:val="a0"/>
    <w:link w:val="ac"/>
    <w:uiPriority w:val="99"/>
    <w:rsid w:val="00254BF0"/>
    <w:pPr>
      <w:tabs>
        <w:tab w:val="center" w:pos="4677"/>
        <w:tab w:val="right" w:pos="9355"/>
      </w:tabs>
    </w:pPr>
  </w:style>
  <w:style w:type="character" w:customStyle="1" w:styleId="ac">
    <w:name w:val="Верхний колонтитул Знак"/>
    <w:basedOn w:val="a1"/>
    <w:link w:val="ab"/>
    <w:uiPriority w:val="99"/>
    <w:locked/>
    <w:rsid w:val="00A2482B"/>
    <w:rPr>
      <w:rFonts w:ascii="Arial" w:hAnsi="Arial" w:cs="Arial"/>
    </w:rPr>
  </w:style>
  <w:style w:type="paragraph" w:customStyle="1" w:styleId="ArialNarrow13pt1">
    <w:name w:val="Arial Narrow 13 pt по ширине Первая строка:  1 см"/>
    <w:basedOn w:val="a7"/>
    <w:uiPriority w:val="99"/>
    <w:rsid w:val="006C26D3"/>
    <w:pPr>
      <w:overflowPunct/>
      <w:autoSpaceDE/>
      <w:autoSpaceDN/>
      <w:adjustRightInd/>
      <w:ind w:firstLine="567"/>
      <w:textAlignment w:val="auto"/>
    </w:pPr>
    <w:rPr>
      <w:rFonts w:ascii="Arial Narrow" w:hAnsi="Arial Narrow"/>
      <w:sz w:val="26"/>
      <w:lang w:val="en-US"/>
    </w:rPr>
  </w:style>
  <w:style w:type="paragraph" w:customStyle="1" w:styleId="31">
    <w:name w:val="аква3"/>
    <w:basedOn w:val="a0"/>
    <w:uiPriority w:val="99"/>
    <w:rsid w:val="00A2482B"/>
    <w:pPr>
      <w:widowControl/>
      <w:autoSpaceDE/>
      <w:autoSpaceDN/>
      <w:adjustRightInd/>
      <w:spacing w:line="360" w:lineRule="auto"/>
      <w:ind w:firstLine="709"/>
    </w:pPr>
    <w:rPr>
      <w:rFonts w:ascii="Book Antiqua" w:hAnsi="Book Antiqua" w:cs="Times New Roman"/>
      <w:sz w:val="28"/>
      <w:szCs w:val="24"/>
    </w:rPr>
  </w:style>
  <w:style w:type="paragraph" w:customStyle="1" w:styleId="ad">
    <w:name w:val="аква"/>
    <w:basedOn w:val="a0"/>
    <w:uiPriority w:val="99"/>
    <w:rsid w:val="00A2482B"/>
    <w:pPr>
      <w:widowControl/>
      <w:autoSpaceDE/>
      <w:autoSpaceDN/>
      <w:adjustRightInd/>
      <w:ind w:firstLine="709"/>
    </w:pPr>
    <w:rPr>
      <w:rFonts w:ascii="Book Antiqua" w:hAnsi="Book Antiqua" w:cs="Times New Roman"/>
      <w:sz w:val="28"/>
      <w:szCs w:val="24"/>
    </w:rPr>
  </w:style>
  <w:style w:type="paragraph" w:customStyle="1" w:styleId="NAmber">
    <w:name w:val="NAmber"/>
    <w:basedOn w:val="ad"/>
    <w:uiPriority w:val="99"/>
    <w:rsid w:val="00A2482B"/>
    <w:pPr>
      <w:jc w:val="center"/>
    </w:pPr>
    <w:rPr>
      <w:rFonts w:ascii="Gaze" w:hAnsi="Gaze"/>
      <w:b/>
      <w:bCs/>
      <w:sz w:val="36"/>
    </w:rPr>
  </w:style>
  <w:style w:type="paragraph" w:customStyle="1" w:styleId="ae">
    <w:name w:val="аквамарин"/>
    <w:basedOn w:val="ad"/>
    <w:uiPriority w:val="99"/>
    <w:rsid w:val="00A2482B"/>
    <w:pPr>
      <w:keepLines/>
      <w:spacing w:line="360" w:lineRule="auto"/>
      <w:jc w:val="center"/>
    </w:pPr>
    <w:rPr>
      <w:rFonts w:ascii="Monotype Corsiva" w:hAnsi="Monotype Corsiva"/>
    </w:rPr>
  </w:style>
  <w:style w:type="paragraph" w:customStyle="1" w:styleId="514">
    <w:name w:val="Стиль аква5 + 14 пт"/>
    <w:basedOn w:val="a0"/>
    <w:autoRedefine/>
    <w:uiPriority w:val="99"/>
    <w:rsid w:val="00A2482B"/>
    <w:pPr>
      <w:widowControl/>
      <w:autoSpaceDE/>
      <w:autoSpaceDN/>
      <w:adjustRightInd/>
      <w:spacing w:line="360" w:lineRule="auto"/>
      <w:jc w:val="center"/>
    </w:pPr>
    <w:rPr>
      <w:rFonts w:cs="Times New Roman"/>
      <w:sz w:val="24"/>
      <w:szCs w:val="24"/>
    </w:rPr>
  </w:style>
  <w:style w:type="paragraph" w:customStyle="1" w:styleId="af">
    <w:name w:val="Реферат"/>
    <w:basedOn w:val="a0"/>
    <w:uiPriority w:val="99"/>
    <w:rsid w:val="00A2482B"/>
    <w:pPr>
      <w:widowControl/>
      <w:autoSpaceDE/>
      <w:autoSpaceDN/>
      <w:adjustRightInd/>
      <w:spacing w:line="360" w:lineRule="auto"/>
      <w:ind w:firstLine="709"/>
    </w:pPr>
    <w:rPr>
      <w:rFonts w:ascii="Times New Roman" w:hAnsi="Times New Roman" w:cs="Times New Roman"/>
      <w:sz w:val="24"/>
      <w:szCs w:val="24"/>
    </w:rPr>
  </w:style>
  <w:style w:type="paragraph" w:customStyle="1" w:styleId="af0">
    <w:name w:val="реферат"/>
    <w:basedOn w:val="af1"/>
    <w:uiPriority w:val="99"/>
    <w:rsid w:val="00A2482B"/>
    <w:pPr>
      <w:suppressAutoHyphens/>
      <w:spacing w:before="100" w:beforeAutospacing="1" w:after="100" w:afterAutospacing="1" w:line="360" w:lineRule="auto"/>
      <w:ind w:firstLine="709"/>
    </w:pPr>
  </w:style>
  <w:style w:type="paragraph" w:styleId="af1">
    <w:name w:val="Normal (Web)"/>
    <w:basedOn w:val="a0"/>
    <w:uiPriority w:val="99"/>
    <w:rsid w:val="00A2482B"/>
    <w:pPr>
      <w:widowControl/>
      <w:autoSpaceDE/>
      <w:autoSpaceDN/>
      <w:adjustRightInd/>
    </w:pPr>
    <w:rPr>
      <w:rFonts w:ascii="Times New Roman" w:hAnsi="Times New Roman" w:cs="Times New Roman"/>
      <w:sz w:val="24"/>
      <w:szCs w:val="24"/>
    </w:rPr>
  </w:style>
  <w:style w:type="table" w:styleId="af2">
    <w:name w:val="Table Grid"/>
    <w:basedOn w:val="a2"/>
    <w:uiPriority w:val="99"/>
    <w:rsid w:val="00A2482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0"/>
    <w:link w:val="33"/>
    <w:uiPriority w:val="99"/>
    <w:rsid w:val="00A2482B"/>
    <w:pPr>
      <w:autoSpaceDE/>
      <w:autoSpaceDN/>
      <w:adjustRightInd/>
    </w:pPr>
    <w:rPr>
      <w:rFonts w:ascii="Courier New" w:hAnsi="Courier New" w:cs="Times New Roman"/>
      <w:sz w:val="22"/>
    </w:rPr>
  </w:style>
  <w:style w:type="character" w:customStyle="1" w:styleId="33">
    <w:name w:val="Основной текст 3 Знак"/>
    <w:basedOn w:val="a1"/>
    <w:link w:val="32"/>
    <w:uiPriority w:val="99"/>
    <w:locked/>
    <w:rsid w:val="00A2482B"/>
    <w:rPr>
      <w:rFonts w:ascii="Courier New" w:hAnsi="Courier New" w:cs="Times New Roman"/>
      <w:snapToGrid w:val="0"/>
      <w:sz w:val="22"/>
    </w:rPr>
  </w:style>
  <w:style w:type="paragraph" w:styleId="af3">
    <w:name w:val="Body Text"/>
    <w:basedOn w:val="a0"/>
    <w:link w:val="af4"/>
    <w:uiPriority w:val="99"/>
    <w:rsid w:val="00A2482B"/>
    <w:pPr>
      <w:widowControl/>
      <w:autoSpaceDE/>
      <w:autoSpaceDN/>
      <w:adjustRightInd/>
      <w:spacing w:after="120"/>
    </w:pPr>
    <w:rPr>
      <w:rFonts w:ascii="Times New Roman" w:hAnsi="Times New Roman" w:cs="Times New Roman"/>
      <w:sz w:val="24"/>
      <w:szCs w:val="24"/>
    </w:rPr>
  </w:style>
  <w:style w:type="character" w:customStyle="1" w:styleId="af4">
    <w:name w:val="Основной текст Знак"/>
    <w:basedOn w:val="a1"/>
    <w:link w:val="af3"/>
    <w:uiPriority w:val="99"/>
    <w:locked/>
    <w:rsid w:val="00A2482B"/>
    <w:rPr>
      <w:rFonts w:cs="Times New Roman"/>
      <w:sz w:val="24"/>
      <w:szCs w:val="24"/>
    </w:rPr>
  </w:style>
  <w:style w:type="paragraph" w:styleId="af5">
    <w:name w:val="Body Text Indent"/>
    <w:basedOn w:val="a0"/>
    <w:link w:val="af6"/>
    <w:uiPriority w:val="99"/>
    <w:rsid w:val="00A2482B"/>
    <w:pPr>
      <w:widowControl/>
      <w:autoSpaceDE/>
      <w:autoSpaceDN/>
      <w:adjustRightInd/>
      <w:spacing w:after="120"/>
      <w:ind w:left="283"/>
    </w:pPr>
    <w:rPr>
      <w:rFonts w:ascii="Times New Roman" w:hAnsi="Times New Roman" w:cs="Times New Roman"/>
      <w:sz w:val="24"/>
      <w:szCs w:val="24"/>
    </w:rPr>
  </w:style>
  <w:style w:type="character" w:customStyle="1" w:styleId="af6">
    <w:name w:val="Основной текст с отступом Знак"/>
    <w:basedOn w:val="a1"/>
    <w:link w:val="af5"/>
    <w:uiPriority w:val="99"/>
    <w:locked/>
    <w:rsid w:val="00A2482B"/>
    <w:rPr>
      <w:rFonts w:cs="Times New Roman"/>
      <w:sz w:val="24"/>
      <w:szCs w:val="24"/>
    </w:rPr>
  </w:style>
  <w:style w:type="paragraph" w:styleId="af7">
    <w:name w:val="List"/>
    <w:basedOn w:val="a0"/>
    <w:uiPriority w:val="99"/>
    <w:rsid w:val="00A2482B"/>
    <w:pPr>
      <w:widowControl/>
      <w:autoSpaceDE/>
      <w:autoSpaceDN/>
      <w:adjustRightInd/>
      <w:ind w:left="283" w:hanging="283"/>
    </w:pPr>
    <w:rPr>
      <w:rFonts w:ascii="Times New Roman" w:hAnsi="Times New Roman" w:cs="Times New Roman"/>
      <w:sz w:val="24"/>
      <w:szCs w:val="24"/>
    </w:rPr>
  </w:style>
  <w:style w:type="paragraph" w:customStyle="1" w:styleId="ConsNormal">
    <w:name w:val="ConsNormal"/>
    <w:uiPriority w:val="99"/>
    <w:rsid w:val="00A2482B"/>
    <w:pPr>
      <w:autoSpaceDE w:val="0"/>
      <w:autoSpaceDN w:val="0"/>
      <w:adjustRightInd w:val="0"/>
      <w:ind w:right="19772" w:firstLine="720"/>
      <w:jc w:val="both"/>
    </w:pPr>
    <w:rPr>
      <w:rFonts w:ascii="Arial" w:hAnsi="Arial" w:cs="Arial"/>
      <w:sz w:val="20"/>
      <w:szCs w:val="20"/>
    </w:rPr>
  </w:style>
  <w:style w:type="character" w:customStyle="1" w:styleId="fts-hit">
    <w:name w:val="fts-hit"/>
    <w:basedOn w:val="a1"/>
    <w:uiPriority w:val="99"/>
    <w:rsid w:val="00A2482B"/>
    <w:rPr>
      <w:rFonts w:cs="Times New Roman"/>
      <w:shd w:val="clear" w:color="auto" w:fill="FFC0CB"/>
    </w:rPr>
  </w:style>
  <w:style w:type="paragraph" w:customStyle="1" w:styleId="ConsPlusNormal">
    <w:name w:val="ConsPlusNormal"/>
    <w:link w:val="ConsPlusNormal0"/>
    <w:uiPriority w:val="99"/>
    <w:qFormat/>
    <w:rsid w:val="00A2482B"/>
    <w:pPr>
      <w:widowControl w:val="0"/>
      <w:autoSpaceDE w:val="0"/>
      <w:autoSpaceDN w:val="0"/>
      <w:adjustRightInd w:val="0"/>
      <w:ind w:firstLine="720"/>
      <w:jc w:val="both"/>
    </w:pPr>
    <w:rPr>
      <w:rFonts w:ascii="Arial" w:hAnsi="Arial" w:cs="Arial"/>
      <w:sz w:val="20"/>
      <w:szCs w:val="20"/>
    </w:rPr>
  </w:style>
  <w:style w:type="paragraph" w:styleId="HTML">
    <w:name w:val="HTML Preformatted"/>
    <w:basedOn w:val="a0"/>
    <w:link w:val="HTML0"/>
    <w:uiPriority w:val="99"/>
    <w:rsid w:val="00A248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1"/>
    <w:link w:val="HTML"/>
    <w:uiPriority w:val="99"/>
    <w:locked/>
    <w:rsid w:val="00A2482B"/>
    <w:rPr>
      <w:rFonts w:ascii="Courier New" w:hAnsi="Courier New" w:cs="Courier New"/>
    </w:rPr>
  </w:style>
  <w:style w:type="character" w:styleId="af8">
    <w:name w:val="Strong"/>
    <w:basedOn w:val="a1"/>
    <w:uiPriority w:val="99"/>
    <w:qFormat/>
    <w:rsid w:val="00A2482B"/>
    <w:rPr>
      <w:rFonts w:cs="Times New Roman"/>
      <w:b/>
      <w:bCs/>
    </w:rPr>
  </w:style>
  <w:style w:type="paragraph" w:customStyle="1" w:styleId="Iauiue">
    <w:name w:val="Iau?iue"/>
    <w:uiPriority w:val="99"/>
    <w:rsid w:val="00A2482B"/>
    <w:pPr>
      <w:widowControl w:val="0"/>
      <w:suppressAutoHyphens/>
      <w:jc w:val="both"/>
    </w:pPr>
    <w:rPr>
      <w:sz w:val="20"/>
      <w:szCs w:val="20"/>
      <w:lang w:eastAsia="ar-SA"/>
    </w:rPr>
  </w:style>
  <w:style w:type="paragraph" w:customStyle="1" w:styleId="ConsPlusTitle">
    <w:name w:val="ConsPlusTitle"/>
    <w:uiPriority w:val="99"/>
    <w:rsid w:val="00A2482B"/>
    <w:pPr>
      <w:widowControl w:val="0"/>
      <w:autoSpaceDE w:val="0"/>
      <w:autoSpaceDN w:val="0"/>
      <w:adjustRightInd w:val="0"/>
      <w:jc w:val="both"/>
    </w:pPr>
    <w:rPr>
      <w:rFonts w:ascii="Arial" w:hAnsi="Arial" w:cs="Arial"/>
      <w:b/>
      <w:bCs/>
      <w:sz w:val="16"/>
      <w:szCs w:val="16"/>
    </w:rPr>
  </w:style>
  <w:style w:type="paragraph" w:customStyle="1" w:styleId="6">
    <w:name w:val="Стиль По ширине Перед:  6 пт"/>
    <w:basedOn w:val="a0"/>
    <w:autoRedefine/>
    <w:uiPriority w:val="99"/>
    <w:rsid w:val="006249B7"/>
    <w:pPr>
      <w:widowControl/>
      <w:autoSpaceDE/>
      <w:autoSpaceDN/>
      <w:adjustRightInd/>
      <w:spacing w:before="60"/>
      <w:ind w:firstLine="709"/>
      <w:jc w:val="center"/>
    </w:pPr>
    <w:rPr>
      <w:rFonts w:ascii="Times New Roman" w:hAnsi="Times New Roman" w:cs="Times New Roman"/>
      <w:b/>
      <w:i/>
      <w:sz w:val="26"/>
      <w:szCs w:val="26"/>
    </w:rPr>
  </w:style>
  <w:style w:type="paragraph" w:customStyle="1" w:styleId="125">
    <w:name w:val="Стиль По ширине Первая строка:  1.25 см"/>
    <w:basedOn w:val="a0"/>
    <w:uiPriority w:val="99"/>
    <w:rsid w:val="00A2482B"/>
    <w:pPr>
      <w:widowControl/>
      <w:autoSpaceDE/>
      <w:autoSpaceDN/>
      <w:adjustRightInd/>
      <w:spacing w:before="120"/>
      <w:ind w:firstLine="709"/>
    </w:pPr>
    <w:rPr>
      <w:rFonts w:ascii="Times New Roman" w:hAnsi="Times New Roman" w:cs="Times New Roman"/>
      <w:sz w:val="24"/>
    </w:rPr>
  </w:style>
  <w:style w:type="paragraph" w:customStyle="1" w:styleId="zagc-1">
    <w:name w:val="zagc-1"/>
    <w:basedOn w:val="a0"/>
    <w:uiPriority w:val="99"/>
    <w:rsid w:val="00A2482B"/>
    <w:pPr>
      <w:widowControl/>
      <w:autoSpaceDE/>
      <w:autoSpaceDN/>
      <w:adjustRightInd/>
      <w:spacing w:before="135" w:after="60"/>
      <w:ind w:firstLine="150"/>
      <w:jc w:val="center"/>
    </w:pPr>
    <w:rPr>
      <w:b/>
      <w:bCs/>
      <w:caps/>
      <w:color w:val="29211E"/>
    </w:rPr>
  </w:style>
  <w:style w:type="paragraph" w:customStyle="1" w:styleId="Iauiue3">
    <w:name w:val="Iau?iue3"/>
    <w:uiPriority w:val="99"/>
    <w:rsid w:val="00A2482B"/>
    <w:pPr>
      <w:widowControl w:val="0"/>
      <w:jc w:val="both"/>
    </w:pPr>
    <w:rPr>
      <w:sz w:val="20"/>
      <w:szCs w:val="20"/>
    </w:rPr>
  </w:style>
  <w:style w:type="paragraph" w:styleId="af9">
    <w:name w:val="List Paragraph"/>
    <w:basedOn w:val="a0"/>
    <w:uiPriority w:val="99"/>
    <w:qFormat/>
    <w:rsid w:val="00A2482B"/>
    <w:pPr>
      <w:widowControl/>
      <w:autoSpaceDE/>
      <w:autoSpaceDN/>
      <w:adjustRightInd/>
      <w:spacing w:after="200" w:line="276" w:lineRule="auto"/>
      <w:ind w:left="720"/>
      <w:contextualSpacing/>
    </w:pPr>
    <w:rPr>
      <w:rFonts w:ascii="Times New Roman" w:hAnsi="Times New Roman" w:cs="Times New Roman"/>
      <w:sz w:val="22"/>
      <w:szCs w:val="22"/>
      <w:lang w:eastAsia="en-US"/>
    </w:rPr>
  </w:style>
  <w:style w:type="paragraph" w:customStyle="1" w:styleId="zagc-0">
    <w:name w:val="zagc-0"/>
    <w:basedOn w:val="a0"/>
    <w:uiPriority w:val="99"/>
    <w:rsid w:val="00A2482B"/>
    <w:pPr>
      <w:widowControl/>
      <w:autoSpaceDE/>
      <w:autoSpaceDN/>
      <w:adjustRightInd/>
      <w:spacing w:before="180" w:after="60"/>
      <w:ind w:firstLine="150"/>
      <w:jc w:val="center"/>
    </w:pPr>
    <w:rPr>
      <w:b/>
      <w:bCs/>
      <w:caps/>
      <w:color w:val="29211E"/>
      <w:sz w:val="24"/>
      <w:szCs w:val="24"/>
    </w:rPr>
  </w:style>
  <w:style w:type="paragraph" w:styleId="afa">
    <w:name w:val="Subtitle"/>
    <w:aliases w:val="Обычный таблица"/>
    <w:basedOn w:val="a0"/>
    <w:next w:val="a0"/>
    <w:link w:val="afb"/>
    <w:uiPriority w:val="99"/>
    <w:qFormat/>
    <w:rsid w:val="00A2482B"/>
    <w:pPr>
      <w:spacing w:after="60"/>
      <w:ind w:firstLine="709"/>
      <w:outlineLvl w:val="1"/>
    </w:pPr>
    <w:rPr>
      <w:rFonts w:ascii="Times New Roman" w:hAnsi="Times New Roman" w:cs="Times New Roman"/>
      <w:sz w:val="28"/>
      <w:szCs w:val="28"/>
    </w:rPr>
  </w:style>
  <w:style w:type="character" w:customStyle="1" w:styleId="afb">
    <w:name w:val="Подзаголовок Знак"/>
    <w:aliases w:val="Обычный таблица Знак"/>
    <w:basedOn w:val="a1"/>
    <w:link w:val="afa"/>
    <w:uiPriority w:val="99"/>
    <w:locked/>
    <w:rsid w:val="00A2482B"/>
    <w:rPr>
      <w:rFonts w:cs="Times New Roman"/>
      <w:sz w:val="28"/>
      <w:szCs w:val="28"/>
    </w:rPr>
  </w:style>
  <w:style w:type="paragraph" w:styleId="34">
    <w:name w:val="toc 3"/>
    <w:basedOn w:val="a0"/>
    <w:next w:val="a0"/>
    <w:autoRedefine/>
    <w:uiPriority w:val="39"/>
    <w:rsid w:val="00AC128D"/>
    <w:pPr>
      <w:widowControl/>
      <w:tabs>
        <w:tab w:val="right" w:leader="dot" w:pos="9781"/>
      </w:tabs>
      <w:autoSpaceDE/>
      <w:autoSpaceDN/>
      <w:adjustRightInd/>
    </w:pPr>
    <w:rPr>
      <w:rFonts w:ascii="Times New Roman" w:hAnsi="Times New Roman" w:cs="Times New Roman"/>
      <w:b/>
      <w:noProof/>
      <w:sz w:val="24"/>
      <w:szCs w:val="24"/>
    </w:rPr>
  </w:style>
  <w:style w:type="paragraph" w:customStyle="1" w:styleId="afc">
    <w:name w:val="Прижатый влево"/>
    <w:basedOn w:val="a0"/>
    <w:next w:val="a0"/>
    <w:uiPriority w:val="99"/>
    <w:qFormat/>
    <w:rsid w:val="00A2482B"/>
    <w:rPr>
      <w:sz w:val="24"/>
      <w:szCs w:val="24"/>
    </w:rPr>
  </w:style>
  <w:style w:type="paragraph" w:customStyle="1" w:styleId="afd">
    <w:name w:val="Нормальный (таблица)"/>
    <w:basedOn w:val="a0"/>
    <w:next w:val="a0"/>
    <w:uiPriority w:val="99"/>
    <w:qFormat/>
    <w:rsid w:val="00A2482B"/>
    <w:rPr>
      <w:sz w:val="24"/>
      <w:szCs w:val="24"/>
    </w:rPr>
  </w:style>
  <w:style w:type="character" w:customStyle="1" w:styleId="afe">
    <w:name w:val="Цветовое выделение"/>
    <w:uiPriority w:val="99"/>
    <w:rsid w:val="00A2482B"/>
    <w:rPr>
      <w:b/>
      <w:color w:val="000080"/>
    </w:rPr>
  </w:style>
  <w:style w:type="paragraph" w:styleId="11">
    <w:name w:val="toc 1"/>
    <w:basedOn w:val="a0"/>
    <w:next w:val="a0"/>
    <w:autoRedefine/>
    <w:uiPriority w:val="99"/>
    <w:rsid w:val="00F473DE"/>
    <w:pPr>
      <w:tabs>
        <w:tab w:val="right" w:leader="dot" w:pos="9345"/>
      </w:tabs>
    </w:pPr>
    <w:rPr>
      <w:rFonts w:ascii="Times New Roman" w:hAnsi="Times New Roman" w:cs="Times New Roman"/>
      <w:b/>
      <w:noProof/>
      <w:sz w:val="24"/>
    </w:rPr>
  </w:style>
  <w:style w:type="paragraph" w:styleId="aff">
    <w:name w:val="No Spacing"/>
    <w:aliases w:val="Без интервала1,с интервалом,Без интервала11,No Spacing1"/>
    <w:link w:val="aff0"/>
    <w:qFormat/>
    <w:rsid w:val="00632239"/>
    <w:pPr>
      <w:ind w:firstLine="709"/>
      <w:jc w:val="both"/>
    </w:pPr>
    <w:rPr>
      <w:rFonts w:ascii="Calibri" w:hAnsi="Calibri"/>
      <w:lang w:eastAsia="en-US"/>
    </w:rPr>
  </w:style>
  <w:style w:type="character" w:customStyle="1" w:styleId="aff0">
    <w:name w:val="Без интервала Знак"/>
    <w:aliases w:val="Без интервала1 Знак,с интервалом Знак,Без интервала11 Знак,No Spacing1 Знак"/>
    <w:basedOn w:val="a1"/>
    <w:link w:val="aff"/>
    <w:uiPriority w:val="99"/>
    <w:locked/>
    <w:rsid w:val="00632239"/>
    <w:rPr>
      <w:rFonts w:ascii="Calibri" w:hAnsi="Calibri" w:cs="Times New Roman"/>
      <w:sz w:val="22"/>
      <w:szCs w:val="22"/>
      <w:lang w:val="ru-RU" w:eastAsia="en-US" w:bidi="ar-SA"/>
    </w:rPr>
  </w:style>
  <w:style w:type="paragraph" w:customStyle="1" w:styleId="a">
    <w:name w:val="Маркированный"/>
    <w:basedOn w:val="a0"/>
    <w:uiPriority w:val="99"/>
    <w:rsid w:val="00526C3C"/>
    <w:pPr>
      <w:widowControl/>
      <w:numPr>
        <w:numId w:val="2"/>
      </w:numPr>
      <w:autoSpaceDE/>
      <w:autoSpaceDN/>
      <w:adjustRightInd/>
    </w:pPr>
    <w:rPr>
      <w:rFonts w:ascii="Times New Roman" w:hAnsi="Times New Roman" w:cs="Times New Roman"/>
      <w:sz w:val="28"/>
      <w:szCs w:val="28"/>
    </w:rPr>
  </w:style>
  <w:style w:type="paragraph" w:customStyle="1" w:styleId="ConsPlusNonformat">
    <w:name w:val="ConsPlusNonformat"/>
    <w:rsid w:val="0090111C"/>
    <w:pPr>
      <w:widowControl w:val="0"/>
      <w:autoSpaceDE w:val="0"/>
      <w:autoSpaceDN w:val="0"/>
      <w:adjustRightInd w:val="0"/>
    </w:pPr>
    <w:rPr>
      <w:rFonts w:ascii="Courier New" w:hAnsi="Courier New" w:cs="Courier New"/>
      <w:sz w:val="20"/>
      <w:szCs w:val="20"/>
    </w:rPr>
  </w:style>
  <w:style w:type="paragraph" w:customStyle="1" w:styleId="S">
    <w:name w:val="S_Обычный жирный"/>
    <w:basedOn w:val="a0"/>
    <w:qFormat/>
    <w:rsid w:val="00206B2A"/>
    <w:pPr>
      <w:widowControl/>
      <w:autoSpaceDE/>
      <w:autoSpaceDN/>
      <w:adjustRightInd/>
      <w:ind w:firstLine="709"/>
    </w:pPr>
    <w:rPr>
      <w:rFonts w:ascii="Times New Roman" w:hAnsi="Times New Roman" w:cs="Times New Roman"/>
      <w:sz w:val="28"/>
      <w:szCs w:val="24"/>
    </w:rPr>
  </w:style>
  <w:style w:type="paragraph" w:styleId="aff1">
    <w:name w:val="TOC Heading"/>
    <w:basedOn w:val="1"/>
    <w:next w:val="a0"/>
    <w:uiPriority w:val="99"/>
    <w:qFormat/>
    <w:rsid w:val="00206B2A"/>
    <w:pPr>
      <w:keepLines/>
      <w:spacing w:before="480" w:after="0" w:line="276" w:lineRule="auto"/>
      <w:jc w:val="left"/>
      <w:outlineLvl w:val="9"/>
    </w:pPr>
    <w:rPr>
      <w:rFonts w:ascii="Cambria" w:hAnsi="Cambria" w:cs="Times New Roman"/>
      <w:color w:val="365F91"/>
      <w:kern w:val="0"/>
      <w:sz w:val="28"/>
      <w:szCs w:val="28"/>
      <w:lang w:eastAsia="en-US"/>
    </w:rPr>
  </w:style>
  <w:style w:type="paragraph" w:styleId="41">
    <w:name w:val="toc 4"/>
    <w:basedOn w:val="a0"/>
    <w:next w:val="a0"/>
    <w:autoRedefine/>
    <w:uiPriority w:val="39"/>
    <w:rsid w:val="00AC128D"/>
    <w:pPr>
      <w:widowControl/>
      <w:tabs>
        <w:tab w:val="right" w:leader="dot" w:pos="9781"/>
      </w:tabs>
      <w:autoSpaceDE/>
      <w:autoSpaceDN/>
      <w:adjustRightInd/>
      <w:spacing w:after="100" w:line="276" w:lineRule="auto"/>
      <w:ind w:left="660"/>
      <w:jc w:val="left"/>
    </w:pPr>
    <w:rPr>
      <w:rFonts w:ascii="Calibri" w:hAnsi="Calibri" w:cs="Times New Roman"/>
      <w:sz w:val="22"/>
      <w:szCs w:val="22"/>
    </w:rPr>
  </w:style>
  <w:style w:type="paragraph" w:styleId="5">
    <w:name w:val="toc 5"/>
    <w:basedOn w:val="a0"/>
    <w:next w:val="a0"/>
    <w:autoRedefine/>
    <w:uiPriority w:val="99"/>
    <w:rsid w:val="00840B71"/>
    <w:pPr>
      <w:widowControl/>
      <w:autoSpaceDE/>
      <w:autoSpaceDN/>
      <w:adjustRightInd/>
      <w:spacing w:after="100" w:line="276" w:lineRule="auto"/>
      <w:ind w:left="880"/>
      <w:jc w:val="left"/>
    </w:pPr>
    <w:rPr>
      <w:rFonts w:ascii="Calibri" w:hAnsi="Calibri" w:cs="Times New Roman"/>
      <w:sz w:val="22"/>
      <w:szCs w:val="22"/>
    </w:rPr>
  </w:style>
  <w:style w:type="paragraph" w:styleId="60">
    <w:name w:val="toc 6"/>
    <w:basedOn w:val="a0"/>
    <w:next w:val="a0"/>
    <w:autoRedefine/>
    <w:uiPriority w:val="99"/>
    <w:rsid w:val="00840B71"/>
    <w:pPr>
      <w:widowControl/>
      <w:autoSpaceDE/>
      <w:autoSpaceDN/>
      <w:adjustRightInd/>
      <w:spacing w:after="100" w:line="276" w:lineRule="auto"/>
      <w:ind w:left="1100"/>
      <w:jc w:val="left"/>
    </w:pPr>
    <w:rPr>
      <w:rFonts w:ascii="Calibri" w:hAnsi="Calibri" w:cs="Times New Roman"/>
      <w:sz w:val="22"/>
      <w:szCs w:val="22"/>
    </w:rPr>
  </w:style>
  <w:style w:type="paragraph" w:styleId="7">
    <w:name w:val="toc 7"/>
    <w:basedOn w:val="a0"/>
    <w:next w:val="a0"/>
    <w:autoRedefine/>
    <w:uiPriority w:val="99"/>
    <w:rsid w:val="00840B71"/>
    <w:pPr>
      <w:widowControl/>
      <w:autoSpaceDE/>
      <w:autoSpaceDN/>
      <w:adjustRightInd/>
      <w:spacing w:after="100" w:line="276" w:lineRule="auto"/>
      <w:ind w:left="1320"/>
      <w:jc w:val="left"/>
    </w:pPr>
    <w:rPr>
      <w:rFonts w:ascii="Calibri" w:hAnsi="Calibri" w:cs="Times New Roman"/>
      <w:sz w:val="22"/>
      <w:szCs w:val="22"/>
    </w:rPr>
  </w:style>
  <w:style w:type="paragraph" w:styleId="8">
    <w:name w:val="toc 8"/>
    <w:basedOn w:val="a0"/>
    <w:next w:val="a0"/>
    <w:autoRedefine/>
    <w:uiPriority w:val="99"/>
    <w:rsid w:val="00840B71"/>
    <w:pPr>
      <w:widowControl/>
      <w:autoSpaceDE/>
      <w:autoSpaceDN/>
      <w:adjustRightInd/>
      <w:spacing w:after="100" w:line="276" w:lineRule="auto"/>
      <w:ind w:left="1540"/>
      <w:jc w:val="left"/>
    </w:pPr>
    <w:rPr>
      <w:rFonts w:ascii="Calibri" w:hAnsi="Calibri" w:cs="Times New Roman"/>
      <w:sz w:val="22"/>
      <w:szCs w:val="22"/>
    </w:rPr>
  </w:style>
  <w:style w:type="paragraph" w:styleId="9">
    <w:name w:val="toc 9"/>
    <w:basedOn w:val="a0"/>
    <w:next w:val="a0"/>
    <w:autoRedefine/>
    <w:uiPriority w:val="99"/>
    <w:rsid w:val="00840B71"/>
    <w:pPr>
      <w:widowControl/>
      <w:autoSpaceDE/>
      <w:autoSpaceDN/>
      <w:adjustRightInd/>
      <w:spacing w:after="100" w:line="276" w:lineRule="auto"/>
      <w:ind w:left="1760"/>
      <w:jc w:val="left"/>
    </w:pPr>
    <w:rPr>
      <w:rFonts w:ascii="Calibri" w:hAnsi="Calibri" w:cs="Times New Roman"/>
      <w:sz w:val="22"/>
      <w:szCs w:val="22"/>
    </w:rPr>
  </w:style>
  <w:style w:type="character" w:customStyle="1" w:styleId="WW8Num8z0">
    <w:name w:val="WW8Num8z0"/>
    <w:uiPriority w:val="99"/>
    <w:rsid w:val="00D10D04"/>
    <w:rPr>
      <w:rFonts w:ascii="Symbol" w:hAnsi="Symbol"/>
      <w:sz w:val="18"/>
    </w:rPr>
  </w:style>
  <w:style w:type="paragraph" w:customStyle="1" w:styleId="12">
    <w:name w:val="Знак1"/>
    <w:basedOn w:val="a0"/>
    <w:next w:val="a0"/>
    <w:uiPriority w:val="99"/>
    <w:semiHidden/>
    <w:rsid w:val="00B44560"/>
    <w:pPr>
      <w:widowControl/>
      <w:autoSpaceDE/>
      <w:autoSpaceDN/>
      <w:adjustRightInd/>
      <w:spacing w:after="160" w:line="240" w:lineRule="exact"/>
      <w:jc w:val="left"/>
    </w:pPr>
    <w:rPr>
      <w:lang w:val="en-US" w:eastAsia="en-US"/>
    </w:rPr>
  </w:style>
  <w:style w:type="paragraph" w:styleId="aff2">
    <w:name w:val="Title"/>
    <w:basedOn w:val="a0"/>
    <w:link w:val="aff3"/>
    <w:uiPriority w:val="99"/>
    <w:qFormat/>
    <w:rsid w:val="00DC531E"/>
    <w:pPr>
      <w:widowControl/>
      <w:autoSpaceDE/>
      <w:autoSpaceDN/>
      <w:adjustRightInd/>
      <w:jc w:val="center"/>
    </w:pPr>
    <w:rPr>
      <w:rFonts w:ascii="Times New Roman" w:hAnsi="Times New Roman" w:cs="Times New Roman"/>
      <w:sz w:val="32"/>
    </w:rPr>
  </w:style>
  <w:style w:type="character" w:customStyle="1" w:styleId="aff3">
    <w:name w:val="Заголовок Знак"/>
    <w:basedOn w:val="a1"/>
    <w:link w:val="aff2"/>
    <w:uiPriority w:val="99"/>
    <w:locked/>
    <w:rsid w:val="00DC531E"/>
    <w:rPr>
      <w:rFonts w:cs="Times New Roman"/>
      <w:sz w:val="32"/>
    </w:rPr>
  </w:style>
  <w:style w:type="paragraph" w:styleId="35">
    <w:name w:val="Body Text Indent 3"/>
    <w:basedOn w:val="a0"/>
    <w:link w:val="36"/>
    <w:uiPriority w:val="99"/>
    <w:semiHidden/>
    <w:rsid w:val="00460C27"/>
    <w:pPr>
      <w:spacing w:after="120"/>
      <w:ind w:left="283"/>
    </w:pPr>
    <w:rPr>
      <w:sz w:val="16"/>
      <w:szCs w:val="16"/>
    </w:rPr>
  </w:style>
  <w:style w:type="character" w:customStyle="1" w:styleId="36">
    <w:name w:val="Основной текст с отступом 3 Знак"/>
    <w:basedOn w:val="a1"/>
    <w:link w:val="35"/>
    <w:uiPriority w:val="99"/>
    <w:semiHidden/>
    <w:locked/>
    <w:rsid w:val="00460C27"/>
    <w:rPr>
      <w:rFonts w:ascii="Arial" w:hAnsi="Arial" w:cs="Arial"/>
      <w:sz w:val="16"/>
      <w:szCs w:val="16"/>
    </w:rPr>
  </w:style>
  <w:style w:type="paragraph" w:customStyle="1" w:styleId="ConsNonformat">
    <w:name w:val="ConsNonformat"/>
    <w:uiPriority w:val="99"/>
    <w:rsid w:val="000E000A"/>
    <w:pPr>
      <w:widowControl w:val="0"/>
      <w:autoSpaceDE w:val="0"/>
      <w:autoSpaceDN w:val="0"/>
      <w:adjustRightInd w:val="0"/>
    </w:pPr>
    <w:rPr>
      <w:rFonts w:ascii="Courier New" w:hAnsi="Courier New" w:cs="Courier New"/>
      <w:sz w:val="20"/>
      <w:szCs w:val="20"/>
    </w:rPr>
  </w:style>
  <w:style w:type="paragraph" w:customStyle="1" w:styleId="ConsCell">
    <w:name w:val="ConsCell"/>
    <w:uiPriority w:val="99"/>
    <w:rsid w:val="000E000A"/>
    <w:pPr>
      <w:widowControl w:val="0"/>
      <w:autoSpaceDE w:val="0"/>
      <w:autoSpaceDN w:val="0"/>
      <w:adjustRightInd w:val="0"/>
    </w:pPr>
    <w:rPr>
      <w:rFonts w:ascii="Arial" w:hAnsi="Arial" w:cs="Arial"/>
      <w:sz w:val="20"/>
      <w:szCs w:val="20"/>
    </w:rPr>
  </w:style>
  <w:style w:type="paragraph" w:customStyle="1" w:styleId="13">
    <w:name w:val="Стиль1"/>
    <w:basedOn w:val="a0"/>
    <w:link w:val="14"/>
    <w:uiPriority w:val="99"/>
    <w:rsid w:val="00442FA5"/>
    <w:rPr>
      <w:rFonts w:ascii="Times New Roman" w:hAnsi="Times New Roman" w:cs="Times New Roman"/>
      <w:sz w:val="26"/>
      <w:szCs w:val="26"/>
    </w:rPr>
  </w:style>
  <w:style w:type="character" w:customStyle="1" w:styleId="14">
    <w:name w:val="Стиль1 Знак"/>
    <w:basedOn w:val="a1"/>
    <w:link w:val="13"/>
    <w:uiPriority w:val="99"/>
    <w:locked/>
    <w:rsid w:val="00442FA5"/>
    <w:rPr>
      <w:rFonts w:cs="Times New Roman"/>
      <w:sz w:val="26"/>
      <w:szCs w:val="26"/>
    </w:rPr>
  </w:style>
  <w:style w:type="paragraph" w:customStyle="1" w:styleId="TimesNewRoman14125">
    <w:name w:val="Стиль Times New Roman 14 пт По ширине Первая строка:  1.25 см С..."/>
    <w:basedOn w:val="a0"/>
    <w:uiPriority w:val="99"/>
    <w:rsid w:val="00F1081A"/>
    <w:pPr>
      <w:widowControl/>
      <w:suppressAutoHyphens/>
      <w:autoSpaceDE/>
      <w:autoSpaceDN/>
      <w:adjustRightInd/>
      <w:ind w:right="-40" w:firstLine="709"/>
    </w:pPr>
    <w:rPr>
      <w:rFonts w:ascii="Times New Roman" w:hAnsi="Times New Roman" w:cs="Times New Roman"/>
      <w:sz w:val="28"/>
      <w:lang w:eastAsia="ar-SA"/>
    </w:rPr>
  </w:style>
  <w:style w:type="paragraph" w:customStyle="1" w:styleId="22">
    <w:name w:val="Заголовок (Уровень 2)"/>
    <w:basedOn w:val="a0"/>
    <w:next w:val="af3"/>
    <w:link w:val="23"/>
    <w:autoRedefine/>
    <w:uiPriority w:val="99"/>
    <w:rsid w:val="00DC4253"/>
    <w:pPr>
      <w:widowControl/>
      <w:ind w:left="360"/>
      <w:jc w:val="left"/>
      <w:outlineLvl w:val="0"/>
    </w:pPr>
    <w:rPr>
      <w:rFonts w:ascii="Times New Roman" w:hAnsi="Times New Roman" w:cs="Times New Roman"/>
      <w:b/>
      <w:bCs/>
      <w:sz w:val="28"/>
      <w:szCs w:val="26"/>
    </w:rPr>
  </w:style>
  <w:style w:type="character" w:customStyle="1" w:styleId="23">
    <w:name w:val="Заголовок (Уровень 2) Знак"/>
    <w:basedOn w:val="a1"/>
    <w:link w:val="22"/>
    <w:uiPriority w:val="99"/>
    <w:locked/>
    <w:rsid w:val="00DC4253"/>
    <w:rPr>
      <w:rFonts w:cs="Times New Roman"/>
      <w:b/>
      <w:bCs/>
      <w:sz w:val="26"/>
      <w:szCs w:val="26"/>
    </w:rPr>
  </w:style>
  <w:style w:type="paragraph" w:customStyle="1" w:styleId="u">
    <w:name w:val="u"/>
    <w:basedOn w:val="a0"/>
    <w:uiPriority w:val="99"/>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uni">
    <w:name w:val="uni"/>
    <w:basedOn w:val="a0"/>
    <w:uiPriority w:val="99"/>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customStyle="1" w:styleId="apple-converted-space">
    <w:name w:val="apple-converted-space"/>
    <w:basedOn w:val="a1"/>
    <w:rsid w:val="00D35725"/>
    <w:rPr>
      <w:rFonts w:cs="Times New Roman"/>
    </w:rPr>
  </w:style>
  <w:style w:type="paragraph" w:customStyle="1" w:styleId="unip">
    <w:name w:val="unip"/>
    <w:basedOn w:val="a0"/>
    <w:uiPriority w:val="99"/>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styleId="aff4">
    <w:name w:val="FollowedHyperlink"/>
    <w:basedOn w:val="a1"/>
    <w:uiPriority w:val="99"/>
    <w:semiHidden/>
    <w:rsid w:val="008A6B3B"/>
    <w:rPr>
      <w:rFonts w:cs="Times New Roman"/>
      <w:color w:val="800080"/>
      <w:u w:val="single"/>
    </w:rPr>
  </w:style>
  <w:style w:type="paragraph" w:customStyle="1" w:styleId="formattext">
    <w:name w:val="formattext"/>
    <w:basedOn w:val="a0"/>
    <w:uiPriority w:val="99"/>
    <w:rsid w:val="00DE3013"/>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aff5">
    <w:name w:val="Знак"/>
    <w:basedOn w:val="a0"/>
    <w:uiPriority w:val="99"/>
    <w:rsid w:val="000A0A3D"/>
    <w:pPr>
      <w:widowControl/>
      <w:autoSpaceDE/>
      <w:autoSpaceDN/>
      <w:adjustRightInd/>
      <w:spacing w:before="100" w:beforeAutospacing="1" w:after="100" w:afterAutospacing="1"/>
      <w:jc w:val="left"/>
    </w:pPr>
    <w:rPr>
      <w:rFonts w:ascii="Tahoma" w:hAnsi="Tahoma" w:cs="Times New Roman"/>
      <w:lang w:val="en-US" w:eastAsia="en-US"/>
    </w:rPr>
  </w:style>
  <w:style w:type="paragraph" w:customStyle="1" w:styleId="NoSpacing2">
    <w:name w:val="No Spacing2"/>
    <w:uiPriority w:val="99"/>
    <w:rsid w:val="00A65039"/>
    <w:pPr>
      <w:suppressAutoHyphens/>
    </w:pPr>
    <w:rPr>
      <w:sz w:val="24"/>
      <w:szCs w:val="20"/>
      <w:lang w:eastAsia="zh-CN"/>
    </w:rPr>
  </w:style>
  <w:style w:type="paragraph" w:customStyle="1" w:styleId="80">
    <w:name w:val="Знак Знак8 Знак Знак"/>
    <w:basedOn w:val="a0"/>
    <w:uiPriority w:val="99"/>
    <w:rsid w:val="007F0291"/>
    <w:pPr>
      <w:widowControl/>
      <w:autoSpaceDE/>
      <w:autoSpaceDN/>
      <w:adjustRightInd/>
      <w:spacing w:before="100" w:beforeAutospacing="1" w:after="100" w:afterAutospacing="1"/>
      <w:jc w:val="left"/>
    </w:pPr>
    <w:rPr>
      <w:rFonts w:ascii="Tahoma" w:hAnsi="Tahoma" w:cs="Times New Roman"/>
      <w:lang w:val="en-US" w:eastAsia="en-US"/>
    </w:rPr>
  </w:style>
  <w:style w:type="paragraph" w:customStyle="1" w:styleId="83">
    <w:name w:val="Знак Знак8 Знак Знак3"/>
    <w:basedOn w:val="a0"/>
    <w:uiPriority w:val="99"/>
    <w:rsid w:val="0031741E"/>
    <w:pPr>
      <w:widowControl/>
      <w:autoSpaceDE/>
      <w:autoSpaceDN/>
      <w:adjustRightInd/>
      <w:spacing w:before="100" w:beforeAutospacing="1" w:after="100" w:afterAutospacing="1"/>
      <w:jc w:val="left"/>
    </w:pPr>
    <w:rPr>
      <w:rFonts w:ascii="Tahoma" w:hAnsi="Tahoma" w:cs="Times New Roman"/>
      <w:lang w:val="en-US" w:eastAsia="en-US"/>
    </w:rPr>
  </w:style>
  <w:style w:type="paragraph" w:customStyle="1" w:styleId="Default">
    <w:name w:val="Default"/>
    <w:uiPriority w:val="99"/>
    <w:rsid w:val="007F75AC"/>
    <w:pPr>
      <w:autoSpaceDE w:val="0"/>
      <w:autoSpaceDN w:val="0"/>
      <w:adjustRightInd w:val="0"/>
    </w:pPr>
    <w:rPr>
      <w:rFonts w:ascii="Arial" w:hAnsi="Arial" w:cs="Arial"/>
      <w:color w:val="000000"/>
      <w:sz w:val="24"/>
      <w:szCs w:val="24"/>
    </w:rPr>
  </w:style>
  <w:style w:type="paragraph" w:customStyle="1" w:styleId="Standard">
    <w:name w:val="Standard"/>
    <w:uiPriority w:val="99"/>
    <w:rsid w:val="00C96F56"/>
    <w:pPr>
      <w:widowControl w:val="0"/>
      <w:suppressAutoHyphens/>
    </w:pPr>
    <w:rPr>
      <w:rFonts w:cs="Mangal"/>
      <w:kern w:val="2"/>
      <w:sz w:val="24"/>
      <w:szCs w:val="24"/>
      <w:lang w:eastAsia="hi-IN" w:bidi="hi-IN"/>
    </w:rPr>
  </w:style>
  <w:style w:type="paragraph" w:customStyle="1" w:styleId="82">
    <w:name w:val="Знак Знак8 Знак Знак2"/>
    <w:basedOn w:val="a0"/>
    <w:uiPriority w:val="99"/>
    <w:rsid w:val="0033061B"/>
    <w:pPr>
      <w:widowControl/>
      <w:autoSpaceDE/>
      <w:autoSpaceDN/>
      <w:adjustRightInd/>
      <w:spacing w:before="100" w:beforeAutospacing="1" w:after="100" w:afterAutospacing="1"/>
      <w:jc w:val="left"/>
    </w:pPr>
    <w:rPr>
      <w:rFonts w:ascii="Tahoma" w:hAnsi="Tahoma" w:cs="Times New Roman"/>
      <w:lang w:val="en-US" w:eastAsia="en-US"/>
    </w:rPr>
  </w:style>
  <w:style w:type="paragraph" w:customStyle="1" w:styleId="81">
    <w:name w:val="Знак Знак8 Знак Знак1"/>
    <w:basedOn w:val="a0"/>
    <w:uiPriority w:val="99"/>
    <w:rsid w:val="00106584"/>
    <w:pPr>
      <w:widowControl/>
      <w:autoSpaceDE/>
      <w:autoSpaceDN/>
      <w:adjustRightInd/>
      <w:spacing w:before="100" w:beforeAutospacing="1" w:after="100" w:afterAutospacing="1"/>
      <w:jc w:val="left"/>
    </w:pPr>
    <w:rPr>
      <w:rFonts w:ascii="Tahoma" w:hAnsi="Tahoma" w:cs="Times New Roman"/>
      <w:lang w:val="en-US" w:eastAsia="en-US"/>
    </w:rPr>
  </w:style>
  <w:style w:type="character" w:styleId="aff6">
    <w:name w:val="Book Title"/>
    <w:basedOn w:val="a1"/>
    <w:uiPriority w:val="99"/>
    <w:qFormat/>
    <w:rsid w:val="0005015C"/>
    <w:rPr>
      <w:rFonts w:ascii="Arial" w:hAnsi="Arial"/>
      <w:b/>
      <w:i/>
      <w:sz w:val="24"/>
    </w:rPr>
  </w:style>
  <w:style w:type="character" w:customStyle="1" w:styleId="MSGENFONTSTYLENAMETEMPLATEROLENUMBERMSGENFONTSTYLENAMEBYROLETEXT2MSGENFONTSTYLEMODIFERSIZE106">
    <w:name w:val="MSG_EN_FONT_STYLE_NAME_TEMPLATE_ROLE_NUMBER MSG_EN_FONT_STYLE_NAME_BY_ROLE_TEXT 2 + MSG_EN_FONT_STYLE_MODIFER_SIZE 106"/>
    <w:basedOn w:val="a1"/>
    <w:uiPriority w:val="99"/>
    <w:rsid w:val="00F2208E"/>
    <w:rPr>
      <w:rFonts w:ascii="Arial" w:hAnsi="Arial" w:cs="Arial"/>
      <w:sz w:val="20"/>
      <w:szCs w:val="20"/>
      <w:u w:val="none"/>
    </w:rPr>
  </w:style>
  <w:style w:type="character" w:customStyle="1" w:styleId="MSGENFONTSTYLENAMETEMPLATEROLENUMBERMSGENFONTSTYLENAMEBYROLETEXT2">
    <w:name w:val="MSG_EN_FONT_STYLE_NAME_TEMPLATE_ROLE_NUMBER MSG_EN_FONT_STYLE_NAME_BY_ROLE_TEXT 2_"/>
    <w:basedOn w:val="a1"/>
    <w:link w:val="MSGENFONTSTYLENAMETEMPLATEROLENUMBERMSGENFONTSTYLENAMEBYROLETEXT210"/>
    <w:uiPriority w:val="99"/>
    <w:locked/>
    <w:rsid w:val="00F2208E"/>
    <w:rPr>
      <w:rFonts w:ascii="Arial" w:hAnsi="Arial" w:cs="Arial"/>
      <w:sz w:val="26"/>
      <w:szCs w:val="26"/>
      <w:shd w:val="clear" w:color="auto" w:fill="FFFFFF"/>
    </w:rPr>
  </w:style>
  <w:style w:type="paragraph" w:customStyle="1" w:styleId="MSGENFONTSTYLENAMETEMPLATEROLENUMBERMSGENFONTSTYLENAMEBYROLETEXT210">
    <w:name w:val="MSG_EN_FONT_STYLE_NAME_TEMPLATE_ROLE_NUMBER MSG_EN_FONT_STYLE_NAME_BY_ROLE_TEXT 210"/>
    <w:basedOn w:val="a0"/>
    <w:link w:val="MSGENFONTSTYLENAMETEMPLATEROLENUMBERMSGENFONTSTYLENAMEBYROLETEXT2"/>
    <w:uiPriority w:val="99"/>
    <w:rsid w:val="00F2208E"/>
    <w:pPr>
      <w:shd w:val="clear" w:color="auto" w:fill="FFFFFF"/>
      <w:autoSpaceDE/>
      <w:autoSpaceDN/>
      <w:adjustRightInd/>
      <w:spacing w:after="120" w:line="290" w:lineRule="exact"/>
      <w:jc w:val="center"/>
    </w:pPr>
    <w:rPr>
      <w:sz w:val="26"/>
      <w:szCs w:val="26"/>
    </w:rPr>
  </w:style>
  <w:style w:type="paragraph" w:styleId="aff7">
    <w:name w:val="Document Map"/>
    <w:basedOn w:val="a0"/>
    <w:link w:val="aff8"/>
    <w:uiPriority w:val="99"/>
    <w:semiHidden/>
    <w:unhideWhenUsed/>
    <w:rsid w:val="005F439E"/>
    <w:rPr>
      <w:rFonts w:ascii="Tahoma" w:hAnsi="Tahoma" w:cs="Tahoma"/>
      <w:sz w:val="16"/>
      <w:szCs w:val="16"/>
    </w:rPr>
  </w:style>
  <w:style w:type="character" w:customStyle="1" w:styleId="aff8">
    <w:name w:val="Схема документа Знак"/>
    <w:basedOn w:val="a1"/>
    <w:link w:val="aff7"/>
    <w:uiPriority w:val="99"/>
    <w:semiHidden/>
    <w:rsid w:val="005F439E"/>
    <w:rPr>
      <w:rFonts w:ascii="Tahoma" w:hAnsi="Tahoma" w:cs="Tahoma"/>
      <w:sz w:val="16"/>
      <w:szCs w:val="16"/>
    </w:rPr>
  </w:style>
  <w:style w:type="character" w:customStyle="1" w:styleId="aff9">
    <w:name w:val="Гипертекстовая ссылка"/>
    <w:basedOn w:val="afe"/>
    <w:uiPriority w:val="99"/>
    <w:rsid w:val="006371DB"/>
    <w:rPr>
      <w:b/>
      <w:bCs/>
      <w:color w:val="106BBE"/>
    </w:rPr>
  </w:style>
  <w:style w:type="paragraph" w:customStyle="1" w:styleId="s1">
    <w:name w:val="s_1"/>
    <w:basedOn w:val="a0"/>
    <w:rsid w:val="006371DB"/>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customStyle="1" w:styleId="ConsPlusNormal0">
    <w:name w:val="ConsPlusNormal Знак"/>
    <w:link w:val="ConsPlusNormal"/>
    <w:locked/>
    <w:rsid w:val="009C6FC8"/>
    <w:rPr>
      <w:rFonts w:ascii="Arial" w:hAnsi="Arial" w:cs="Arial"/>
      <w:sz w:val="20"/>
      <w:szCs w:val="20"/>
    </w:rPr>
  </w:style>
  <w:style w:type="character" w:customStyle="1" w:styleId="searchresult">
    <w:name w:val="search_result"/>
    <w:basedOn w:val="a1"/>
    <w:rsid w:val="009C6F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605380">
      <w:bodyDiv w:val="1"/>
      <w:marLeft w:val="0"/>
      <w:marRight w:val="0"/>
      <w:marTop w:val="0"/>
      <w:marBottom w:val="0"/>
      <w:divBdr>
        <w:top w:val="none" w:sz="0" w:space="0" w:color="auto"/>
        <w:left w:val="none" w:sz="0" w:space="0" w:color="auto"/>
        <w:bottom w:val="none" w:sz="0" w:space="0" w:color="auto"/>
        <w:right w:val="none" w:sz="0" w:space="0" w:color="auto"/>
      </w:divBdr>
    </w:div>
    <w:div w:id="688602742">
      <w:bodyDiv w:val="1"/>
      <w:marLeft w:val="0"/>
      <w:marRight w:val="0"/>
      <w:marTop w:val="0"/>
      <w:marBottom w:val="0"/>
      <w:divBdr>
        <w:top w:val="none" w:sz="0" w:space="0" w:color="auto"/>
        <w:left w:val="none" w:sz="0" w:space="0" w:color="auto"/>
        <w:bottom w:val="none" w:sz="0" w:space="0" w:color="auto"/>
        <w:right w:val="none" w:sz="0" w:space="0" w:color="auto"/>
      </w:divBdr>
    </w:div>
    <w:div w:id="694892561">
      <w:bodyDiv w:val="1"/>
      <w:marLeft w:val="0"/>
      <w:marRight w:val="0"/>
      <w:marTop w:val="0"/>
      <w:marBottom w:val="0"/>
      <w:divBdr>
        <w:top w:val="none" w:sz="0" w:space="0" w:color="auto"/>
        <w:left w:val="none" w:sz="0" w:space="0" w:color="auto"/>
        <w:bottom w:val="none" w:sz="0" w:space="0" w:color="auto"/>
        <w:right w:val="none" w:sz="0" w:space="0" w:color="auto"/>
      </w:divBdr>
    </w:div>
    <w:div w:id="995301808">
      <w:bodyDiv w:val="1"/>
      <w:marLeft w:val="0"/>
      <w:marRight w:val="0"/>
      <w:marTop w:val="0"/>
      <w:marBottom w:val="0"/>
      <w:divBdr>
        <w:top w:val="none" w:sz="0" w:space="0" w:color="auto"/>
        <w:left w:val="none" w:sz="0" w:space="0" w:color="auto"/>
        <w:bottom w:val="none" w:sz="0" w:space="0" w:color="auto"/>
        <w:right w:val="none" w:sz="0" w:space="0" w:color="auto"/>
      </w:divBdr>
    </w:div>
    <w:div w:id="1090271725">
      <w:bodyDiv w:val="1"/>
      <w:marLeft w:val="0"/>
      <w:marRight w:val="0"/>
      <w:marTop w:val="0"/>
      <w:marBottom w:val="0"/>
      <w:divBdr>
        <w:top w:val="none" w:sz="0" w:space="0" w:color="auto"/>
        <w:left w:val="none" w:sz="0" w:space="0" w:color="auto"/>
        <w:bottom w:val="none" w:sz="0" w:space="0" w:color="auto"/>
        <w:right w:val="none" w:sz="0" w:space="0" w:color="auto"/>
      </w:divBdr>
    </w:div>
    <w:div w:id="1949043243">
      <w:marLeft w:val="0"/>
      <w:marRight w:val="0"/>
      <w:marTop w:val="0"/>
      <w:marBottom w:val="0"/>
      <w:divBdr>
        <w:top w:val="none" w:sz="0" w:space="0" w:color="auto"/>
        <w:left w:val="none" w:sz="0" w:space="0" w:color="auto"/>
        <w:bottom w:val="none" w:sz="0" w:space="0" w:color="auto"/>
        <w:right w:val="none" w:sz="0" w:space="0" w:color="auto"/>
      </w:divBdr>
    </w:div>
    <w:div w:id="1949043244">
      <w:marLeft w:val="0"/>
      <w:marRight w:val="0"/>
      <w:marTop w:val="0"/>
      <w:marBottom w:val="0"/>
      <w:divBdr>
        <w:top w:val="none" w:sz="0" w:space="0" w:color="auto"/>
        <w:left w:val="none" w:sz="0" w:space="0" w:color="auto"/>
        <w:bottom w:val="none" w:sz="0" w:space="0" w:color="auto"/>
        <w:right w:val="none" w:sz="0" w:space="0" w:color="auto"/>
      </w:divBdr>
    </w:div>
    <w:div w:id="1949043245">
      <w:marLeft w:val="0"/>
      <w:marRight w:val="0"/>
      <w:marTop w:val="0"/>
      <w:marBottom w:val="0"/>
      <w:divBdr>
        <w:top w:val="none" w:sz="0" w:space="0" w:color="auto"/>
        <w:left w:val="none" w:sz="0" w:space="0" w:color="auto"/>
        <w:bottom w:val="none" w:sz="0" w:space="0" w:color="auto"/>
        <w:right w:val="none" w:sz="0" w:space="0" w:color="auto"/>
      </w:divBdr>
    </w:div>
    <w:div w:id="1949043246">
      <w:marLeft w:val="0"/>
      <w:marRight w:val="0"/>
      <w:marTop w:val="0"/>
      <w:marBottom w:val="0"/>
      <w:divBdr>
        <w:top w:val="none" w:sz="0" w:space="0" w:color="auto"/>
        <w:left w:val="none" w:sz="0" w:space="0" w:color="auto"/>
        <w:bottom w:val="none" w:sz="0" w:space="0" w:color="auto"/>
        <w:right w:val="none" w:sz="0" w:space="0" w:color="auto"/>
      </w:divBdr>
    </w:div>
    <w:div w:id="1949043247">
      <w:marLeft w:val="0"/>
      <w:marRight w:val="0"/>
      <w:marTop w:val="0"/>
      <w:marBottom w:val="0"/>
      <w:divBdr>
        <w:top w:val="none" w:sz="0" w:space="0" w:color="auto"/>
        <w:left w:val="none" w:sz="0" w:space="0" w:color="auto"/>
        <w:bottom w:val="none" w:sz="0" w:space="0" w:color="auto"/>
        <w:right w:val="none" w:sz="0" w:space="0" w:color="auto"/>
      </w:divBdr>
    </w:div>
    <w:div w:id="1949043248">
      <w:marLeft w:val="0"/>
      <w:marRight w:val="0"/>
      <w:marTop w:val="0"/>
      <w:marBottom w:val="0"/>
      <w:divBdr>
        <w:top w:val="none" w:sz="0" w:space="0" w:color="auto"/>
        <w:left w:val="none" w:sz="0" w:space="0" w:color="auto"/>
        <w:bottom w:val="none" w:sz="0" w:space="0" w:color="auto"/>
        <w:right w:val="none" w:sz="0" w:space="0" w:color="auto"/>
      </w:divBdr>
    </w:div>
    <w:div w:id="1949043249">
      <w:marLeft w:val="0"/>
      <w:marRight w:val="0"/>
      <w:marTop w:val="0"/>
      <w:marBottom w:val="0"/>
      <w:divBdr>
        <w:top w:val="none" w:sz="0" w:space="0" w:color="auto"/>
        <w:left w:val="none" w:sz="0" w:space="0" w:color="auto"/>
        <w:bottom w:val="none" w:sz="0" w:space="0" w:color="auto"/>
        <w:right w:val="none" w:sz="0" w:space="0" w:color="auto"/>
      </w:divBdr>
    </w:div>
    <w:div w:id="1949043250">
      <w:marLeft w:val="0"/>
      <w:marRight w:val="0"/>
      <w:marTop w:val="0"/>
      <w:marBottom w:val="0"/>
      <w:divBdr>
        <w:top w:val="none" w:sz="0" w:space="0" w:color="auto"/>
        <w:left w:val="none" w:sz="0" w:space="0" w:color="auto"/>
        <w:bottom w:val="none" w:sz="0" w:space="0" w:color="auto"/>
        <w:right w:val="none" w:sz="0" w:space="0" w:color="auto"/>
      </w:divBdr>
    </w:div>
    <w:div w:id="1949043251">
      <w:marLeft w:val="0"/>
      <w:marRight w:val="0"/>
      <w:marTop w:val="0"/>
      <w:marBottom w:val="0"/>
      <w:divBdr>
        <w:top w:val="none" w:sz="0" w:space="0" w:color="auto"/>
        <w:left w:val="none" w:sz="0" w:space="0" w:color="auto"/>
        <w:bottom w:val="none" w:sz="0" w:space="0" w:color="auto"/>
        <w:right w:val="none" w:sz="0" w:space="0" w:color="auto"/>
      </w:divBdr>
    </w:div>
    <w:div w:id="1949043252">
      <w:marLeft w:val="0"/>
      <w:marRight w:val="0"/>
      <w:marTop w:val="0"/>
      <w:marBottom w:val="0"/>
      <w:divBdr>
        <w:top w:val="none" w:sz="0" w:space="0" w:color="auto"/>
        <w:left w:val="none" w:sz="0" w:space="0" w:color="auto"/>
        <w:bottom w:val="none" w:sz="0" w:space="0" w:color="auto"/>
        <w:right w:val="none" w:sz="0" w:space="0" w:color="auto"/>
      </w:divBdr>
      <w:divsChild>
        <w:div w:id="1949043257">
          <w:marLeft w:val="547"/>
          <w:marRight w:val="0"/>
          <w:marTop w:val="192"/>
          <w:marBottom w:val="0"/>
          <w:divBdr>
            <w:top w:val="none" w:sz="0" w:space="0" w:color="auto"/>
            <w:left w:val="none" w:sz="0" w:space="0" w:color="auto"/>
            <w:bottom w:val="none" w:sz="0" w:space="0" w:color="auto"/>
            <w:right w:val="none" w:sz="0" w:space="0" w:color="auto"/>
          </w:divBdr>
        </w:div>
        <w:div w:id="1949043310">
          <w:marLeft w:val="547"/>
          <w:marRight w:val="0"/>
          <w:marTop w:val="192"/>
          <w:marBottom w:val="0"/>
          <w:divBdr>
            <w:top w:val="none" w:sz="0" w:space="0" w:color="auto"/>
            <w:left w:val="none" w:sz="0" w:space="0" w:color="auto"/>
            <w:bottom w:val="none" w:sz="0" w:space="0" w:color="auto"/>
            <w:right w:val="none" w:sz="0" w:space="0" w:color="auto"/>
          </w:divBdr>
        </w:div>
        <w:div w:id="1949043327">
          <w:marLeft w:val="547"/>
          <w:marRight w:val="0"/>
          <w:marTop w:val="192"/>
          <w:marBottom w:val="0"/>
          <w:divBdr>
            <w:top w:val="none" w:sz="0" w:space="0" w:color="auto"/>
            <w:left w:val="none" w:sz="0" w:space="0" w:color="auto"/>
            <w:bottom w:val="none" w:sz="0" w:space="0" w:color="auto"/>
            <w:right w:val="none" w:sz="0" w:space="0" w:color="auto"/>
          </w:divBdr>
        </w:div>
        <w:div w:id="1949043335">
          <w:marLeft w:val="547"/>
          <w:marRight w:val="0"/>
          <w:marTop w:val="192"/>
          <w:marBottom w:val="0"/>
          <w:divBdr>
            <w:top w:val="none" w:sz="0" w:space="0" w:color="auto"/>
            <w:left w:val="none" w:sz="0" w:space="0" w:color="auto"/>
            <w:bottom w:val="none" w:sz="0" w:space="0" w:color="auto"/>
            <w:right w:val="none" w:sz="0" w:space="0" w:color="auto"/>
          </w:divBdr>
        </w:div>
      </w:divsChild>
    </w:div>
    <w:div w:id="1949043253">
      <w:marLeft w:val="0"/>
      <w:marRight w:val="0"/>
      <w:marTop w:val="0"/>
      <w:marBottom w:val="0"/>
      <w:divBdr>
        <w:top w:val="none" w:sz="0" w:space="0" w:color="auto"/>
        <w:left w:val="none" w:sz="0" w:space="0" w:color="auto"/>
        <w:bottom w:val="none" w:sz="0" w:space="0" w:color="auto"/>
        <w:right w:val="none" w:sz="0" w:space="0" w:color="auto"/>
      </w:divBdr>
    </w:div>
    <w:div w:id="1949043254">
      <w:marLeft w:val="0"/>
      <w:marRight w:val="0"/>
      <w:marTop w:val="0"/>
      <w:marBottom w:val="0"/>
      <w:divBdr>
        <w:top w:val="none" w:sz="0" w:space="0" w:color="auto"/>
        <w:left w:val="none" w:sz="0" w:space="0" w:color="auto"/>
        <w:bottom w:val="none" w:sz="0" w:space="0" w:color="auto"/>
        <w:right w:val="none" w:sz="0" w:space="0" w:color="auto"/>
      </w:divBdr>
    </w:div>
    <w:div w:id="1949043255">
      <w:marLeft w:val="0"/>
      <w:marRight w:val="0"/>
      <w:marTop w:val="0"/>
      <w:marBottom w:val="0"/>
      <w:divBdr>
        <w:top w:val="none" w:sz="0" w:space="0" w:color="auto"/>
        <w:left w:val="none" w:sz="0" w:space="0" w:color="auto"/>
        <w:bottom w:val="none" w:sz="0" w:space="0" w:color="auto"/>
        <w:right w:val="none" w:sz="0" w:space="0" w:color="auto"/>
      </w:divBdr>
    </w:div>
    <w:div w:id="1949043256">
      <w:marLeft w:val="0"/>
      <w:marRight w:val="0"/>
      <w:marTop w:val="0"/>
      <w:marBottom w:val="0"/>
      <w:divBdr>
        <w:top w:val="none" w:sz="0" w:space="0" w:color="auto"/>
        <w:left w:val="none" w:sz="0" w:space="0" w:color="auto"/>
        <w:bottom w:val="none" w:sz="0" w:space="0" w:color="auto"/>
        <w:right w:val="none" w:sz="0" w:space="0" w:color="auto"/>
      </w:divBdr>
    </w:div>
    <w:div w:id="1949043258">
      <w:marLeft w:val="0"/>
      <w:marRight w:val="0"/>
      <w:marTop w:val="0"/>
      <w:marBottom w:val="0"/>
      <w:divBdr>
        <w:top w:val="none" w:sz="0" w:space="0" w:color="auto"/>
        <w:left w:val="none" w:sz="0" w:space="0" w:color="auto"/>
        <w:bottom w:val="none" w:sz="0" w:space="0" w:color="auto"/>
        <w:right w:val="none" w:sz="0" w:space="0" w:color="auto"/>
      </w:divBdr>
    </w:div>
    <w:div w:id="1949043259">
      <w:marLeft w:val="0"/>
      <w:marRight w:val="0"/>
      <w:marTop w:val="0"/>
      <w:marBottom w:val="0"/>
      <w:divBdr>
        <w:top w:val="none" w:sz="0" w:space="0" w:color="auto"/>
        <w:left w:val="none" w:sz="0" w:space="0" w:color="auto"/>
        <w:bottom w:val="none" w:sz="0" w:space="0" w:color="auto"/>
        <w:right w:val="none" w:sz="0" w:space="0" w:color="auto"/>
      </w:divBdr>
    </w:div>
    <w:div w:id="1949043260">
      <w:marLeft w:val="0"/>
      <w:marRight w:val="0"/>
      <w:marTop w:val="0"/>
      <w:marBottom w:val="0"/>
      <w:divBdr>
        <w:top w:val="none" w:sz="0" w:space="0" w:color="auto"/>
        <w:left w:val="none" w:sz="0" w:space="0" w:color="auto"/>
        <w:bottom w:val="none" w:sz="0" w:space="0" w:color="auto"/>
        <w:right w:val="none" w:sz="0" w:space="0" w:color="auto"/>
      </w:divBdr>
    </w:div>
    <w:div w:id="1949043261">
      <w:marLeft w:val="0"/>
      <w:marRight w:val="0"/>
      <w:marTop w:val="0"/>
      <w:marBottom w:val="0"/>
      <w:divBdr>
        <w:top w:val="none" w:sz="0" w:space="0" w:color="auto"/>
        <w:left w:val="none" w:sz="0" w:space="0" w:color="auto"/>
        <w:bottom w:val="none" w:sz="0" w:space="0" w:color="auto"/>
        <w:right w:val="none" w:sz="0" w:space="0" w:color="auto"/>
      </w:divBdr>
    </w:div>
    <w:div w:id="1949043262">
      <w:marLeft w:val="0"/>
      <w:marRight w:val="0"/>
      <w:marTop w:val="0"/>
      <w:marBottom w:val="0"/>
      <w:divBdr>
        <w:top w:val="none" w:sz="0" w:space="0" w:color="auto"/>
        <w:left w:val="none" w:sz="0" w:space="0" w:color="auto"/>
        <w:bottom w:val="none" w:sz="0" w:space="0" w:color="auto"/>
        <w:right w:val="none" w:sz="0" w:space="0" w:color="auto"/>
      </w:divBdr>
    </w:div>
    <w:div w:id="1949043263">
      <w:marLeft w:val="0"/>
      <w:marRight w:val="0"/>
      <w:marTop w:val="0"/>
      <w:marBottom w:val="0"/>
      <w:divBdr>
        <w:top w:val="none" w:sz="0" w:space="0" w:color="auto"/>
        <w:left w:val="none" w:sz="0" w:space="0" w:color="auto"/>
        <w:bottom w:val="none" w:sz="0" w:space="0" w:color="auto"/>
        <w:right w:val="none" w:sz="0" w:space="0" w:color="auto"/>
      </w:divBdr>
    </w:div>
    <w:div w:id="1949043264">
      <w:marLeft w:val="0"/>
      <w:marRight w:val="0"/>
      <w:marTop w:val="0"/>
      <w:marBottom w:val="0"/>
      <w:divBdr>
        <w:top w:val="none" w:sz="0" w:space="0" w:color="auto"/>
        <w:left w:val="none" w:sz="0" w:space="0" w:color="auto"/>
        <w:bottom w:val="none" w:sz="0" w:space="0" w:color="auto"/>
        <w:right w:val="none" w:sz="0" w:space="0" w:color="auto"/>
      </w:divBdr>
    </w:div>
    <w:div w:id="1949043265">
      <w:marLeft w:val="0"/>
      <w:marRight w:val="0"/>
      <w:marTop w:val="0"/>
      <w:marBottom w:val="0"/>
      <w:divBdr>
        <w:top w:val="none" w:sz="0" w:space="0" w:color="auto"/>
        <w:left w:val="none" w:sz="0" w:space="0" w:color="auto"/>
        <w:bottom w:val="none" w:sz="0" w:space="0" w:color="auto"/>
        <w:right w:val="none" w:sz="0" w:space="0" w:color="auto"/>
      </w:divBdr>
    </w:div>
    <w:div w:id="1949043266">
      <w:marLeft w:val="0"/>
      <w:marRight w:val="0"/>
      <w:marTop w:val="0"/>
      <w:marBottom w:val="0"/>
      <w:divBdr>
        <w:top w:val="none" w:sz="0" w:space="0" w:color="auto"/>
        <w:left w:val="none" w:sz="0" w:space="0" w:color="auto"/>
        <w:bottom w:val="none" w:sz="0" w:space="0" w:color="auto"/>
        <w:right w:val="none" w:sz="0" w:space="0" w:color="auto"/>
      </w:divBdr>
    </w:div>
    <w:div w:id="1949043267">
      <w:marLeft w:val="0"/>
      <w:marRight w:val="0"/>
      <w:marTop w:val="0"/>
      <w:marBottom w:val="0"/>
      <w:divBdr>
        <w:top w:val="none" w:sz="0" w:space="0" w:color="auto"/>
        <w:left w:val="none" w:sz="0" w:space="0" w:color="auto"/>
        <w:bottom w:val="none" w:sz="0" w:space="0" w:color="auto"/>
        <w:right w:val="none" w:sz="0" w:space="0" w:color="auto"/>
      </w:divBdr>
    </w:div>
    <w:div w:id="1949043268">
      <w:marLeft w:val="0"/>
      <w:marRight w:val="0"/>
      <w:marTop w:val="0"/>
      <w:marBottom w:val="0"/>
      <w:divBdr>
        <w:top w:val="none" w:sz="0" w:space="0" w:color="auto"/>
        <w:left w:val="none" w:sz="0" w:space="0" w:color="auto"/>
        <w:bottom w:val="none" w:sz="0" w:space="0" w:color="auto"/>
        <w:right w:val="none" w:sz="0" w:space="0" w:color="auto"/>
      </w:divBdr>
    </w:div>
    <w:div w:id="1949043269">
      <w:marLeft w:val="0"/>
      <w:marRight w:val="0"/>
      <w:marTop w:val="0"/>
      <w:marBottom w:val="0"/>
      <w:divBdr>
        <w:top w:val="none" w:sz="0" w:space="0" w:color="auto"/>
        <w:left w:val="none" w:sz="0" w:space="0" w:color="auto"/>
        <w:bottom w:val="none" w:sz="0" w:space="0" w:color="auto"/>
        <w:right w:val="none" w:sz="0" w:space="0" w:color="auto"/>
      </w:divBdr>
    </w:div>
    <w:div w:id="1949043270">
      <w:marLeft w:val="0"/>
      <w:marRight w:val="0"/>
      <w:marTop w:val="0"/>
      <w:marBottom w:val="0"/>
      <w:divBdr>
        <w:top w:val="none" w:sz="0" w:space="0" w:color="auto"/>
        <w:left w:val="none" w:sz="0" w:space="0" w:color="auto"/>
        <w:bottom w:val="none" w:sz="0" w:space="0" w:color="auto"/>
        <w:right w:val="none" w:sz="0" w:space="0" w:color="auto"/>
      </w:divBdr>
    </w:div>
    <w:div w:id="1949043271">
      <w:marLeft w:val="0"/>
      <w:marRight w:val="0"/>
      <w:marTop w:val="0"/>
      <w:marBottom w:val="0"/>
      <w:divBdr>
        <w:top w:val="none" w:sz="0" w:space="0" w:color="auto"/>
        <w:left w:val="none" w:sz="0" w:space="0" w:color="auto"/>
        <w:bottom w:val="none" w:sz="0" w:space="0" w:color="auto"/>
        <w:right w:val="none" w:sz="0" w:space="0" w:color="auto"/>
      </w:divBdr>
    </w:div>
    <w:div w:id="1949043272">
      <w:marLeft w:val="0"/>
      <w:marRight w:val="0"/>
      <w:marTop w:val="0"/>
      <w:marBottom w:val="0"/>
      <w:divBdr>
        <w:top w:val="none" w:sz="0" w:space="0" w:color="auto"/>
        <w:left w:val="none" w:sz="0" w:space="0" w:color="auto"/>
        <w:bottom w:val="none" w:sz="0" w:space="0" w:color="auto"/>
        <w:right w:val="none" w:sz="0" w:space="0" w:color="auto"/>
      </w:divBdr>
    </w:div>
    <w:div w:id="1949043273">
      <w:marLeft w:val="0"/>
      <w:marRight w:val="0"/>
      <w:marTop w:val="0"/>
      <w:marBottom w:val="0"/>
      <w:divBdr>
        <w:top w:val="none" w:sz="0" w:space="0" w:color="auto"/>
        <w:left w:val="none" w:sz="0" w:space="0" w:color="auto"/>
        <w:bottom w:val="none" w:sz="0" w:space="0" w:color="auto"/>
        <w:right w:val="none" w:sz="0" w:space="0" w:color="auto"/>
      </w:divBdr>
    </w:div>
    <w:div w:id="1949043274">
      <w:marLeft w:val="0"/>
      <w:marRight w:val="0"/>
      <w:marTop w:val="0"/>
      <w:marBottom w:val="0"/>
      <w:divBdr>
        <w:top w:val="none" w:sz="0" w:space="0" w:color="auto"/>
        <w:left w:val="none" w:sz="0" w:space="0" w:color="auto"/>
        <w:bottom w:val="none" w:sz="0" w:space="0" w:color="auto"/>
        <w:right w:val="none" w:sz="0" w:space="0" w:color="auto"/>
      </w:divBdr>
    </w:div>
    <w:div w:id="1949043275">
      <w:marLeft w:val="0"/>
      <w:marRight w:val="0"/>
      <w:marTop w:val="0"/>
      <w:marBottom w:val="0"/>
      <w:divBdr>
        <w:top w:val="none" w:sz="0" w:space="0" w:color="auto"/>
        <w:left w:val="none" w:sz="0" w:space="0" w:color="auto"/>
        <w:bottom w:val="none" w:sz="0" w:space="0" w:color="auto"/>
        <w:right w:val="none" w:sz="0" w:space="0" w:color="auto"/>
      </w:divBdr>
    </w:div>
    <w:div w:id="1949043276">
      <w:marLeft w:val="0"/>
      <w:marRight w:val="0"/>
      <w:marTop w:val="0"/>
      <w:marBottom w:val="0"/>
      <w:divBdr>
        <w:top w:val="none" w:sz="0" w:space="0" w:color="auto"/>
        <w:left w:val="none" w:sz="0" w:space="0" w:color="auto"/>
        <w:bottom w:val="none" w:sz="0" w:space="0" w:color="auto"/>
        <w:right w:val="none" w:sz="0" w:space="0" w:color="auto"/>
      </w:divBdr>
    </w:div>
    <w:div w:id="1949043277">
      <w:marLeft w:val="0"/>
      <w:marRight w:val="0"/>
      <w:marTop w:val="0"/>
      <w:marBottom w:val="0"/>
      <w:divBdr>
        <w:top w:val="none" w:sz="0" w:space="0" w:color="auto"/>
        <w:left w:val="none" w:sz="0" w:space="0" w:color="auto"/>
        <w:bottom w:val="none" w:sz="0" w:space="0" w:color="auto"/>
        <w:right w:val="none" w:sz="0" w:space="0" w:color="auto"/>
      </w:divBdr>
    </w:div>
    <w:div w:id="1949043278">
      <w:marLeft w:val="0"/>
      <w:marRight w:val="0"/>
      <w:marTop w:val="0"/>
      <w:marBottom w:val="0"/>
      <w:divBdr>
        <w:top w:val="none" w:sz="0" w:space="0" w:color="auto"/>
        <w:left w:val="none" w:sz="0" w:space="0" w:color="auto"/>
        <w:bottom w:val="none" w:sz="0" w:space="0" w:color="auto"/>
        <w:right w:val="none" w:sz="0" w:space="0" w:color="auto"/>
      </w:divBdr>
    </w:div>
    <w:div w:id="1949043279">
      <w:marLeft w:val="0"/>
      <w:marRight w:val="0"/>
      <w:marTop w:val="0"/>
      <w:marBottom w:val="0"/>
      <w:divBdr>
        <w:top w:val="none" w:sz="0" w:space="0" w:color="auto"/>
        <w:left w:val="none" w:sz="0" w:space="0" w:color="auto"/>
        <w:bottom w:val="none" w:sz="0" w:space="0" w:color="auto"/>
        <w:right w:val="none" w:sz="0" w:space="0" w:color="auto"/>
      </w:divBdr>
    </w:div>
    <w:div w:id="1949043281">
      <w:marLeft w:val="0"/>
      <w:marRight w:val="0"/>
      <w:marTop w:val="0"/>
      <w:marBottom w:val="0"/>
      <w:divBdr>
        <w:top w:val="none" w:sz="0" w:space="0" w:color="auto"/>
        <w:left w:val="none" w:sz="0" w:space="0" w:color="auto"/>
        <w:bottom w:val="none" w:sz="0" w:space="0" w:color="auto"/>
        <w:right w:val="none" w:sz="0" w:space="0" w:color="auto"/>
      </w:divBdr>
    </w:div>
    <w:div w:id="1949043282">
      <w:marLeft w:val="0"/>
      <w:marRight w:val="0"/>
      <w:marTop w:val="0"/>
      <w:marBottom w:val="0"/>
      <w:divBdr>
        <w:top w:val="none" w:sz="0" w:space="0" w:color="auto"/>
        <w:left w:val="none" w:sz="0" w:space="0" w:color="auto"/>
        <w:bottom w:val="none" w:sz="0" w:space="0" w:color="auto"/>
        <w:right w:val="none" w:sz="0" w:space="0" w:color="auto"/>
      </w:divBdr>
    </w:div>
    <w:div w:id="1949043283">
      <w:marLeft w:val="0"/>
      <w:marRight w:val="0"/>
      <w:marTop w:val="0"/>
      <w:marBottom w:val="0"/>
      <w:divBdr>
        <w:top w:val="none" w:sz="0" w:space="0" w:color="auto"/>
        <w:left w:val="none" w:sz="0" w:space="0" w:color="auto"/>
        <w:bottom w:val="none" w:sz="0" w:space="0" w:color="auto"/>
        <w:right w:val="none" w:sz="0" w:space="0" w:color="auto"/>
      </w:divBdr>
    </w:div>
    <w:div w:id="1949043284">
      <w:marLeft w:val="0"/>
      <w:marRight w:val="0"/>
      <w:marTop w:val="0"/>
      <w:marBottom w:val="0"/>
      <w:divBdr>
        <w:top w:val="none" w:sz="0" w:space="0" w:color="auto"/>
        <w:left w:val="none" w:sz="0" w:space="0" w:color="auto"/>
        <w:bottom w:val="none" w:sz="0" w:space="0" w:color="auto"/>
        <w:right w:val="none" w:sz="0" w:space="0" w:color="auto"/>
      </w:divBdr>
    </w:div>
    <w:div w:id="1949043285">
      <w:marLeft w:val="0"/>
      <w:marRight w:val="0"/>
      <w:marTop w:val="0"/>
      <w:marBottom w:val="0"/>
      <w:divBdr>
        <w:top w:val="none" w:sz="0" w:space="0" w:color="auto"/>
        <w:left w:val="none" w:sz="0" w:space="0" w:color="auto"/>
        <w:bottom w:val="none" w:sz="0" w:space="0" w:color="auto"/>
        <w:right w:val="none" w:sz="0" w:space="0" w:color="auto"/>
      </w:divBdr>
    </w:div>
    <w:div w:id="1949043286">
      <w:marLeft w:val="0"/>
      <w:marRight w:val="0"/>
      <w:marTop w:val="0"/>
      <w:marBottom w:val="0"/>
      <w:divBdr>
        <w:top w:val="none" w:sz="0" w:space="0" w:color="auto"/>
        <w:left w:val="none" w:sz="0" w:space="0" w:color="auto"/>
        <w:bottom w:val="none" w:sz="0" w:space="0" w:color="auto"/>
        <w:right w:val="none" w:sz="0" w:space="0" w:color="auto"/>
      </w:divBdr>
    </w:div>
    <w:div w:id="1949043287">
      <w:marLeft w:val="0"/>
      <w:marRight w:val="0"/>
      <w:marTop w:val="0"/>
      <w:marBottom w:val="0"/>
      <w:divBdr>
        <w:top w:val="none" w:sz="0" w:space="0" w:color="auto"/>
        <w:left w:val="none" w:sz="0" w:space="0" w:color="auto"/>
        <w:bottom w:val="none" w:sz="0" w:space="0" w:color="auto"/>
        <w:right w:val="none" w:sz="0" w:space="0" w:color="auto"/>
      </w:divBdr>
    </w:div>
    <w:div w:id="1949043288">
      <w:marLeft w:val="0"/>
      <w:marRight w:val="0"/>
      <w:marTop w:val="0"/>
      <w:marBottom w:val="0"/>
      <w:divBdr>
        <w:top w:val="none" w:sz="0" w:space="0" w:color="auto"/>
        <w:left w:val="none" w:sz="0" w:space="0" w:color="auto"/>
        <w:bottom w:val="none" w:sz="0" w:space="0" w:color="auto"/>
        <w:right w:val="none" w:sz="0" w:space="0" w:color="auto"/>
      </w:divBdr>
    </w:div>
    <w:div w:id="1949043289">
      <w:marLeft w:val="0"/>
      <w:marRight w:val="0"/>
      <w:marTop w:val="0"/>
      <w:marBottom w:val="0"/>
      <w:divBdr>
        <w:top w:val="none" w:sz="0" w:space="0" w:color="auto"/>
        <w:left w:val="none" w:sz="0" w:space="0" w:color="auto"/>
        <w:bottom w:val="none" w:sz="0" w:space="0" w:color="auto"/>
        <w:right w:val="none" w:sz="0" w:space="0" w:color="auto"/>
      </w:divBdr>
    </w:div>
    <w:div w:id="1949043290">
      <w:marLeft w:val="0"/>
      <w:marRight w:val="0"/>
      <w:marTop w:val="0"/>
      <w:marBottom w:val="0"/>
      <w:divBdr>
        <w:top w:val="none" w:sz="0" w:space="0" w:color="auto"/>
        <w:left w:val="none" w:sz="0" w:space="0" w:color="auto"/>
        <w:bottom w:val="none" w:sz="0" w:space="0" w:color="auto"/>
        <w:right w:val="none" w:sz="0" w:space="0" w:color="auto"/>
      </w:divBdr>
      <w:divsChild>
        <w:div w:id="1949043280">
          <w:marLeft w:val="0"/>
          <w:marRight w:val="0"/>
          <w:marTop w:val="0"/>
          <w:marBottom w:val="0"/>
          <w:divBdr>
            <w:top w:val="none" w:sz="0" w:space="0" w:color="auto"/>
            <w:left w:val="none" w:sz="0" w:space="0" w:color="auto"/>
            <w:bottom w:val="none" w:sz="0" w:space="0" w:color="auto"/>
            <w:right w:val="none" w:sz="0" w:space="0" w:color="auto"/>
          </w:divBdr>
        </w:div>
      </w:divsChild>
    </w:div>
    <w:div w:id="1949043291">
      <w:marLeft w:val="0"/>
      <w:marRight w:val="0"/>
      <w:marTop w:val="0"/>
      <w:marBottom w:val="0"/>
      <w:divBdr>
        <w:top w:val="none" w:sz="0" w:space="0" w:color="auto"/>
        <w:left w:val="none" w:sz="0" w:space="0" w:color="auto"/>
        <w:bottom w:val="none" w:sz="0" w:space="0" w:color="auto"/>
        <w:right w:val="none" w:sz="0" w:space="0" w:color="auto"/>
      </w:divBdr>
    </w:div>
    <w:div w:id="1949043292">
      <w:marLeft w:val="0"/>
      <w:marRight w:val="0"/>
      <w:marTop w:val="0"/>
      <w:marBottom w:val="0"/>
      <w:divBdr>
        <w:top w:val="none" w:sz="0" w:space="0" w:color="auto"/>
        <w:left w:val="none" w:sz="0" w:space="0" w:color="auto"/>
        <w:bottom w:val="none" w:sz="0" w:space="0" w:color="auto"/>
        <w:right w:val="none" w:sz="0" w:space="0" w:color="auto"/>
      </w:divBdr>
    </w:div>
    <w:div w:id="1949043293">
      <w:marLeft w:val="0"/>
      <w:marRight w:val="0"/>
      <w:marTop w:val="0"/>
      <w:marBottom w:val="0"/>
      <w:divBdr>
        <w:top w:val="none" w:sz="0" w:space="0" w:color="auto"/>
        <w:left w:val="none" w:sz="0" w:space="0" w:color="auto"/>
        <w:bottom w:val="none" w:sz="0" w:space="0" w:color="auto"/>
        <w:right w:val="none" w:sz="0" w:space="0" w:color="auto"/>
      </w:divBdr>
    </w:div>
    <w:div w:id="1949043294">
      <w:marLeft w:val="0"/>
      <w:marRight w:val="0"/>
      <w:marTop w:val="0"/>
      <w:marBottom w:val="0"/>
      <w:divBdr>
        <w:top w:val="none" w:sz="0" w:space="0" w:color="auto"/>
        <w:left w:val="none" w:sz="0" w:space="0" w:color="auto"/>
        <w:bottom w:val="none" w:sz="0" w:space="0" w:color="auto"/>
        <w:right w:val="none" w:sz="0" w:space="0" w:color="auto"/>
      </w:divBdr>
    </w:div>
    <w:div w:id="1949043295">
      <w:marLeft w:val="0"/>
      <w:marRight w:val="0"/>
      <w:marTop w:val="0"/>
      <w:marBottom w:val="0"/>
      <w:divBdr>
        <w:top w:val="none" w:sz="0" w:space="0" w:color="auto"/>
        <w:left w:val="none" w:sz="0" w:space="0" w:color="auto"/>
        <w:bottom w:val="none" w:sz="0" w:space="0" w:color="auto"/>
        <w:right w:val="none" w:sz="0" w:space="0" w:color="auto"/>
      </w:divBdr>
    </w:div>
    <w:div w:id="1949043296">
      <w:marLeft w:val="0"/>
      <w:marRight w:val="0"/>
      <w:marTop w:val="0"/>
      <w:marBottom w:val="0"/>
      <w:divBdr>
        <w:top w:val="none" w:sz="0" w:space="0" w:color="auto"/>
        <w:left w:val="none" w:sz="0" w:space="0" w:color="auto"/>
        <w:bottom w:val="none" w:sz="0" w:space="0" w:color="auto"/>
        <w:right w:val="none" w:sz="0" w:space="0" w:color="auto"/>
      </w:divBdr>
    </w:div>
    <w:div w:id="1949043297">
      <w:marLeft w:val="0"/>
      <w:marRight w:val="0"/>
      <w:marTop w:val="0"/>
      <w:marBottom w:val="0"/>
      <w:divBdr>
        <w:top w:val="none" w:sz="0" w:space="0" w:color="auto"/>
        <w:left w:val="none" w:sz="0" w:space="0" w:color="auto"/>
        <w:bottom w:val="none" w:sz="0" w:space="0" w:color="auto"/>
        <w:right w:val="none" w:sz="0" w:space="0" w:color="auto"/>
      </w:divBdr>
    </w:div>
    <w:div w:id="1949043298">
      <w:marLeft w:val="0"/>
      <w:marRight w:val="0"/>
      <w:marTop w:val="0"/>
      <w:marBottom w:val="0"/>
      <w:divBdr>
        <w:top w:val="none" w:sz="0" w:space="0" w:color="auto"/>
        <w:left w:val="none" w:sz="0" w:space="0" w:color="auto"/>
        <w:bottom w:val="none" w:sz="0" w:space="0" w:color="auto"/>
        <w:right w:val="none" w:sz="0" w:space="0" w:color="auto"/>
      </w:divBdr>
    </w:div>
    <w:div w:id="1949043299">
      <w:marLeft w:val="0"/>
      <w:marRight w:val="0"/>
      <w:marTop w:val="0"/>
      <w:marBottom w:val="0"/>
      <w:divBdr>
        <w:top w:val="none" w:sz="0" w:space="0" w:color="auto"/>
        <w:left w:val="none" w:sz="0" w:space="0" w:color="auto"/>
        <w:bottom w:val="none" w:sz="0" w:space="0" w:color="auto"/>
        <w:right w:val="none" w:sz="0" w:space="0" w:color="auto"/>
      </w:divBdr>
    </w:div>
    <w:div w:id="1949043300">
      <w:marLeft w:val="0"/>
      <w:marRight w:val="0"/>
      <w:marTop w:val="0"/>
      <w:marBottom w:val="0"/>
      <w:divBdr>
        <w:top w:val="none" w:sz="0" w:space="0" w:color="auto"/>
        <w:left w:val="none" w:sz="0" w:space="0" w:color="auto"/>
        <w:bottom w:val="none" w:sz="0" w:space="0" w:color="auto"/>
        <w:right w:val="none" w:sz="0" w:space="0" w:color="auto"/>
      </w:divBdr>
    </w:div>
    <w:div w:id="1949043301">
      <w:marLeft w:val="0"/>
      <w:marRight w:val="0"/>
      <w:marTop w:val="0"/>
      <w:marBottom w:val="0"/>
      <w:divBdr>
        <w:top w:val="none" w:sz="0" w:space="0" w:color="auto"/>
        <w:left w:val="none" w:sz="0" w:space="0" w:color="auto"/>
        <w:bottom w:val="none" w:sz="0" w:space="0" w:color="auto"/>
        <w:right w:val="none" w:sz="0" w:space="0" w:color="auto"/>
      </w:divBdr>
    </w:div>
    <w:div w:id="1949043302">
      <w:marLeft w:val="0"/>
      <w:marRight w:val="0"/>
      <w:marTop w:val="0"/>
      <w:marBottom w:val="0"/>
      <w:divBdr>
        <w:top w:val="none" w:sz="0" w:space="0" w:color="auto"/>
        <w:left w:val="none" w:sz="0" w:space="0" w:color="auto"/>
        <w:bottom w:val="none" w:sz="0" w:space="0" w:color="auto"/>
        <w:right w:val="none" w:sz="0" w:space="0" w:color="auto"/>
      </w:divBdr>
    </w:div>
    <w:div w:id="1949043303">
      <w:marLeft w:val="0"/>
      <w:marRight w:val="0"/>
      <w:marTop w:val="0"/>
      <w:marBottom w:val="0"/>
      <w:divBdr>
        <w:top w:val="none" w:sz="0" w:space="0" w:color="auto"/>
        <w:left w:val="none" w:sz="0" w:space="0" w:color="auto"/>
        <w:bottom w:val="none" w:sz="0" w:space="0" w:color="auto"/>
        <w:right w:val="none" w:sz="0" w:space="0" w:color="auto"/>
      </w:divBdr>
    </w:div>
    <w:div w:id="1949043304">
      <w:marLeft w:val="0"/>
      <w:marRight w:val="0"/>
      <w:marTop w:val="0"/>
      <w:marBottom w:val="0"/>
      <w:divBdr>
        <w:top w:val="none" w:sz="0" w:space="0" w:color="auto"/>
        <w:left w:val="none" w:sz="0" w:space="0" w:color="auto"/>
        <w:bottom w:val="none" w:sz="0" w:space="0" w:color="auto"/>
        <w:right w:val="none" w:sz="0" w:space="0" w:color="auto"/>
      </w:divBdr>
    </w:div>
    <w:div w:id="1949043305">
      <w:marLeft w:val="0"/>
      <w:marRight w:val="0"/>
      <w:marTop w:val="0"/>
      <w:marBottom w:val="0"/>
      <w:divBdr>
        <w:top w:val="none" w:sz="0" w:space="0" w:color="auto"/>
        <w:left w:val="none" w:sz="0" w:space="0" w:color="auto"/>
        <w:bottom w:val="none" w:sz="0" w:space="0" w:color="auto"/>
        <w:right w:val="none" w:sz="0" w:space="0" w:color="auto"/>
      </w:divBdr>
    </w:div>
    <w:div w:id="1949043306">
      <w:marLeft w:val="0"/>
      <w:marRight w:val="0"/>
      <w:marTop w:val="0"/>
      <w:marBottom w:val="0"/>
      <w:divBdr>
        <w:top w:val="none" w:sz="0" w:space="0" w:color="auto"/>
        <w:left w:val="none" w:sz="0" w:space="0" w:color="auto"/>
        <w:bottom w:val="none" w:sz="0" w:space="0" w:color="auto"/>
        <w:right w:val="none" w:sz="0" w:space="0" w:color="auto"/>
      </w:divBdr>
    </w:div>
    <w:div w:id="1949043307">
      <w:marLeft w:val="0"/>
      <w:marRight w:val="0"/>
      <w:marTop w:val="0"/>
      <w:marBottom w:val="0"/>
      <w:divBdr>
        <w:top w:val="none" w:sz="0" w:space="0" w:color="auto"/>
        <w:left w:val="none" w:sz="0" w:space="0" w:color="auto"/>
        <w:bottom w:val="none" w:sz="0" w:space="0" w:color="auto"/>
        <w:right w:val="none" w:sz="0" w:space="0" w:color="auto"/>
      </w:divBdr>
    </w:div>
    <w:div w:id="1949043308">
      <w:marLeft w:val="0"/>
      <w:marRight w:val="0"/>
      <w:marTop w:val="0"/>
      <w:marBottom w:val="0"/>
      <w:divBdr>
        <w:top w:val="none" w:sz="0" w:space="0" w:color="auto"/>
        <w:left w:val="none" w:sz="0" w:space="0" w:color="auto"/>
        <w:bottom w:val="none" w:sz="0" w:space="0" w:color="auto"/>
        <w:right w:val="none" w:sz="0" w:space="0" w:color="auto"/>
      </w:divBdr>
    </w:div>
    <w:div w:id="1949043309">
      <w:marLeft w:val="0"/>
      <w:marRight w:val="0"/>
      <w:marTop w:val="0"/>
      <w:marBottom w:val="0"/>
      <w:divBdr>
        <w:top w:val="none" w:sz="0" w:space="0" w:color="auto"/>
        <w:left w:val="none" w:sz="0" w:space="0" w:color="auto"/>
        <w:bottom w:val="none" w:sz="0" w:space="0" w:color="auto"/>
        <w:right w:val="none" w:sz="0" w:space="0" w:color="auto"/>
      </w:divBdr>
    </w:div>
    <w:div w:id="1949043311">
      <w:marLeft w:val="0"/>
      <w:marRight w:val="0"/>
      <w:marTop w:val="0"/>
      <w:marBottom w:val="0"/>
      <w:divBdr>
        <w:top w:val="none" w:sz="0" w:space="0" w:color="auto"/>
        <w:left w:val="none" w:sz="0" w:space="0" w:color="auto"/>
        <w:bottom w:val="none" w:sz="0" w:space="0" w:color="auto"/>
        <w:right w:val="none" w:sz="0" w:space="0" w:color="auto"/>
      </w:divBdr>
    </w:div>
    <w:div w:id="1949043312">
      <w:marLeft w:val="0"/>
      <w:marRight w:val="0"/>
      <w:marTop w:val="0"/>
      <w:marBottom w:val="0"/>
      <w:divBdr>
        <w:top w:val="none" w:sz="0" w:space="0" w:color="auto"/>
        <w:left w:val="none" w:sz="0" w:space="0" w:color="auto"/>
        <w:bottom w:val="none" w:sz="0" w:space="0" w:color="auto"/>
        <w:right w:val="none" w:sz="0" w:space="0" w:color="auto"/>
      </w:divBdr>
    </w:div>
    <w:div w:id="1949043313">
      <w:marLeft w:val="0"/>
      <w:marRight w:val="0"/>
      <w:marTop w:val="0"/>
      <w:marBottom w:val="0"/>
      <w:divBdr>
        <w:top w:val="none" w:sz="0" w:space="0" w:color="auto"/>
        <w:left w:val="none" w:sz="0" w:space="0" w:color="auto"/>
        <w:bottom w:val="none" w:sz="0" w:space="0" w:color="auto"/>
        <w:right w:val="none" w:sz="0" w:space="0" w:color="auto"/>
      </w:divBdr>
    </w:div>
    <w:div w:id="1949043314">
      <w:marLeft w:val="0"/>
      <w:marRight w:val="0"/>
      <w:marTop w:val="0"/>
      <w:marBottom w:val="0"/>
      <w:divBdr>
        <w:top w:val="none" w:sz="0" w:space="0" w:color="auto"/>
        <w:left w:val="none" w:sz="0" w:space="0" w:color="auto"/>
        <w:bottom w:val="none" w:sz="0" w:space="0" w:color="auto"/>
        <w:right w:val="none" w:sz="0" w:space="0" w:color="auto"/>
      </w:divBdr>
    </w:div>
    <w:div w:id="1949043315">
      <w:marLeft w:val="0"/>
      <w:marRight w:val="0"/>
      <w:marTop w:val="0"/>
      <w:marBottom w:val="0"/>
      <w:divBdr>
        <w:top w:val="none" w:sz="0" w:space="0" w:color="auto"/>
        <w:left w:val="none" w:sz="0" w:space="0" w:color="auto"/>
        <w:bottom w:val="none" w:sz="0" w:space="0" w:color="auto"/>
        <w:right w:val="none" w:sz="0" w:space="0" w:color="auto"/>
      </w:divBdr>
    </w:div>
    <w:div w:id="1949043316">
      <w:marLeft w:val="0"/>
      <w:marRight w:val="0"/>
      <w:marTop w:val="0"/>
      <w:marBottom w:val="0"/>
      <w:divBdr>
        <w:top w:val="none" w:sz="0" w:space="0" w:color="auto"/>
        <w:left w:val="none" w:sz="0" w:space="0" w:color="auto"/>
        <w:bottom w:val="none" w:sz="0" w:space="0" w:color="auto"/>
        <w:right w:val="none" w:sz="0" w:space="0" w:color="auto"/>
      </w:divBdr>
    </w:div>
    <w:div w:id="1949043317">
      <w:marLeft w:val="0"/>
      <w:marRight w:val="0"/>
      <w:marTop w:val="0"/>
      <w:marBottom w:val="0"/>
      <w:divBdr>
        <w:top w:val="none" w:sz="0" w:space="0" w:color="auto"/>
        <w:left w:val="none" w:sz="0" w:space="0" w:color="auto"/>
        <w:bottom w:val="none" w:sz="0" w:space="0" w:color="auto"/>
        <w:right w:val="none" w:sz="0" w:space="0" w:color="auto"/>
      </w:divBdr>
    </w:div>
    <w:div w:id="1949043318">
      <w:marLeft w:val="0"/>
      <w:marRight w:val="0"/>
      <w:marTop w:val="0"/>
      <w:marBottom w:val="0"/>
      <w:divBdr>
        <w:top w:val="none" w:sz="0" w:space="0" w:color="auto"/>
        <w:left w:val="none" w:sz="0" w:space="0" w:color="auto"/>
        <w:bottom w:val="none" w:sz="0" w:space="0" w:color="auto"/>
        <w:right w:val="none" w:sz="0" w:space="0" w:color="auto"/>
      </w:divBdr>
    </w:div>
    <w:div w:id="1949043319">
      <w:marLeft w:val="0"/>
      <w:marRight w:val="0"/>
      <w:marTop w:val="0"/>
      <w:marBottom w:val="0"/>
      <w:divBdr>
        <w:top w:val="none" w:sz="0" w:space="0" w:color="auto"/>
        <w:left w:val="none" w:sz="0" w:space="0" w:color="auto"/>
        <w:bottom w:val="none" w:sz="0" w:space="0" w:color="auto"/>
        <w:right w:val="none" w:sz="0" w:space="0" w:color="auto"/>
      </w:divBdr>
    </w:div>
    <w:div w:id="1949043320">
      <w:marLeft w:val="0"/>
      <w:marRight w:val="0"/>
      <w:marTop w:val="0"/>
      <w:marBottom w:val="0"/>
      <w:divBdr>
        <w:top w:val="none" w:sz="0" w:space="0" w:color="auto"/>
        <w:left w:val="none" w:sz="0" w:space="0" w:color="auto"/>
        <w:bottom w:val="none" w:sz="0" w:space="0" w:color="auto"/>
        <w:right w:val="none" w:sz="0" w:space="0" w:color="auto"/>
      </w:divBdr>
    </w:div>
    <w:div w:id="1949043321">
      <w:marLeft w:val="0"/>
      <w:marRight w:val="0"/>
      <w:marTop w:val="0"/>
      <w:marBottom w:val="0"/>
      <w:divBdr>
        <w:top w:val="none" w:sz="0" w:space="0" w:color="auto"/>
        <w:left w:val="none" w:sz="0" w:space="0" w:color="auto"/>
        <w:bottom w:val="none" w:sz="0" w:space="0" w:color="auto"/>
        <w:right w:val="none" w:sz="0" w:space="0" w:color="auto"/>
      </w:divBdr>
    </w:div>
    <w:div w:id="1949043322">
      <w:marLeft w:val="0"/>
      <w:marRight w:val="0"/>
      <w:marTop w:val="0"/>
      <w:marBottom w:val="0"/>
      <w:divBdr>
        <w:top w:val="none" w:sz="0" w:space="0" w:color="auto"/>
        <w:left w:val="none" w:sz="0" w:space="0" w:color="auto"/>
        <w:bottom w:val="none" w:sz="0" w:space="0" w:color="auto"/>
        <w:right w:val="none" w:sz="0" w:space="0" w:color="auto"/>
      </w:divBdr>
    </w:div>
    <w:div w:id="1949043323">
      <w:marLeft w:val="0"/>
      <w:marRight w:val="0"/>
      <w:marTop w:val="0"/>
      <w:marBottom w:val="0"/>
      <w:divBdr>
        <w:top w:val="none" w:sz="0" w:space="0" w:color="auto"/>
        <w:left w:val="none" w:sz="0" w:space="0" w:color="auto"/>
        <w:bottom w:val="none" w:sz="0" w:space="0" w:color="auto"/>
        <w:right w:val="none" w:sz="0" w:space="0" w:color="auto"/>
      </w:divBdr>
    </w:div>
    <w:div w:id="1949043324">
      <w:marLeft w:val="0"/>
      <w:marRight w:val="0"/>
      <w:marTop w:val="0"/>
      <w:marBottom w:val="0"/>
      <w:divBdr>
        <w:top w:val="none" w:sz="0" w:space="0" w:color="auto"/>
        <w:left w:val="none" w:sz="0" w:space="0" w:color="auto"/>
        <w:bottom w:val="none" w:sz="0" w:space="0" w:color="auto"/>
        <w:right w:val="none" w:sz="0" w:space="0" w:color="auto"/>
      </w:divBdr>
    </w:div>
    <w:div w:id="1949043325">
      <w:marLeft w:val="0"/>
      <w:marRight w:val="0"/>
      <w:marTop w:val="0"/>
      <w:marBottom w:val="0"/>
      <w:divBdr>
        <w:top w:val="none" w:sz="0" w:space="0" w:color="auto"/>
        <w:left w:val="none" w:sz="0" w:space="0" w:color="auto"/>
        <w:bottom w:val="none" w:sz="0" w:space="0" w:color="auto"/>
        <w:right w:val="none" w:sz="0" w:space="0" w:color="auto"/>
      </w:divBdr>
    </w:div>
    <w:div w:id="1949043326">
      <w:marLeft w:val="0"/>
      <w:marRight w:val="0"/>
      <w:marTop w:val="0"/>
      <w:marBottom w:val="0"/>
      <w:divBdr>
        <w:top w:val="none" w:sz="0" w:space="0" w:color="auto"/>
        <w:left w:val="none" w:sz="0" w:space="0" w:color="auto"/>
        <w:bottom w:val="none" w:sz="0" w:space="0" w:color="auto"/>
        <w:right w:val="none" w:sz="0" w:space="0" w:color="auto"/>
      </w:divBdr>
    </w:div>
    <w:div w:id="1949043328">
      <w:marLeft w:val="0"/>
      <w:marRight w:val="0"/>
      <w:marTop w:val="0"/>
      <w:marBottom w:val="0"/>
      <w:divBdr>
        <w:top w:val="none" w:sz="0" w:space="0" w:color="auto"/>
        <w:left w:val="none" w:sz="0" w:space="0" w:color="auto"/>
        <w:bottom w:val="none" w:sz="0" w:space="0" w:color="auto"/>
        <w:right w:val="none" w:sz="0" w:space="0" w:color="auto"/>
      </w:divBdr>
    </w:div>
    <w:div w:id="1949043329">
      <w:marLeft w:val="0"/>
      <w:marRight w:val="0"/>
      <w:marTop w:val="0"/>
      <w:marBottom w:val="0"/>
      <w:divBdr>
        <w:top w:val="none" w:sz="0" w:space="0" w:color="auto"/>
        <w:left w:val="none" w:sz="0" w:space="0" w:color="auto"/>
        <w:bottom w:val="none" w:sz="0" w:space="0" w:color="auto"/>
        <w:right w:val="none" w:sz="0" w:space="0" w:color="auto"/>
      </w:divBdr>
    </w:div>
    <w:div w:id="1949043330">
      <w:marLeft w:val="0"/>
      <w:marRight w:val="0"/>
      <w:marTop w:val="0"/>
      <w:marBottom w:val="0"/>
      <w:divBdr>
        <w:top w:val="none" w:sz="0" w:space="0" w:color="auto"/>
        <w:left w:val="none" w:sz="0" w:space="0" w:color="auto"/>
        <w:bottom w:val="none" w:sz="0" w:space="0" w:color="auto"/>
        <w:right w:val="none" w:sz="0" w:space="0" w:color="auto"/>
      </w:divBdr>
    </w:div>
    <w:div w:id="1949043331">
      <w:marLeft w:val="0"/>
      <w:marRight w:val="0"/>
      <w:marTop w:val="0"/>
      <w:marBottom w:val="0"/>
      <w:divBdr>
        <w:top w:val="none" w:sz="0" w:space="0" w:color="auto"/>
        <w:left w:val="none" w:sz="0" w:space="0" w:color="auto"/>
        <w:bottom w:val="none" w:sz="0" w:space="0" w:color="auto"/>
        <w:right w:val="none" w:sz="0" w:space="0" w:color="auto"/>
      </w:divBdr>
    </w:div>
    <w:div w:id="1949043332">
      <w:marLeft w:val="0"/>
      <w:marRight w:val="0"/>
      <w:marTop w:val="0"/>
      <w:marBottom w:val="0"/>
      <w:divBdr>
        <w:top w:val="none" w:sz="0" w:space="0" w:color="auto"/>
        <w:left w:val="none" w:sz="0" w:space="0" w:color="auto"/>
        <w:bottom w:val="none" w:sz="0" w:space="0" w:color="auto"/>
        <w:right w:val="none" w:sz="0" w:space="0" w:color="auto"/>
      </w:divBdr>
    </w:div>
    <w:div w:id="1949043333">
      <w:marLeft w:val="0"/>
      <w:marRight w:val="0"/>
      <w:marTop w:val="0"/>
      <w:marBottom w:val="0"/>
      <w:divBdr>
        <w:top w:val="none" w:sz="0" w:space="0" w:color="auto"/>
        <w:left w:val="none" w:sz="0" w:space="0" w:color="auto"/>
        <w:bottom w:val="none" w:sz="0" w:space="0" w:color="auto"/>
        <w:right w:val="none" w:sz="0" w:space="0" w:color="auto"/>
      </w:divBdr>
    </w:div>
    <w:div w:id="1949043334">
      <w:marLeft w:val="0"/>
      <w:marRight w:val="0"/>
      <w:marTop w:val="0"/>
      <w:marBottom w:val="0"/>
      <w:divBdr>
        <w:top w:val="none" w:sz="0" w:space="0" w:color="auto"/>
        <w:left w:val="none" w:sz="0" w:space="0" w:color="auto"/>
        <w:bottom w:val="none" w:sz="0" w:space="0" w:color="auto"/>
        <w:right w:val="none" w:sz="0" w:space="0" w:color="auto"/>
      </w:divBdr>
    </w:div>
    <w:div w:id="1949043336">
      <w:marLeft w:val="0"/>
      <w:marRight w:val="0"/>
      <w:marTop w:val="0"/>
      <w:marBottom w:val="0"/>
      <w:divBdr>
        <w:top w:val="none" w:sz="0" w:space="0" w:color="auto"/>
        <w:left w:val="none" w:sz="0" w:space="0" w:color="auto"/>
        <w:bottom w:val="none" w:sz="0" w:space="0" w:color="auto"/>
        <w:right w:val="none" w:sz="0" w:space="0" w:color="auto"/>
      </w:divBdr>
    </w:div>
    <w:div w:id="1949043337">
      <w:marLeft w:val="0"/>
      <w:marRight w:val="0"/>
      <w:marTop w:val="0"/>
      <w:marBottom w:val="0"/>
      <w:divBdr>
        <w:top w:val="none" w:sz="0" w:space="0" w:color="auto"/>
        <w:left w:val="none" w:sz="0" w:space="0" w:color="auto"/>
        <w:bottom w:val="none" w:sz="0" w:space="0" w:color="auto"/>
        <w:right w:val="none" w:sz="0" w:space="0" w:color="auto"/>
      </w:divBdr>
    </w:div>
    <w:div w:id="1949043338">
      <w:marLeft w:val="0"/>
      <w:marRight w:val="0"/>
      <w:marTop w:val="0"/>
      <w:marBottom w:val="0"/>
      <w:divBdr>
        <w:top w:val="none" w:sz="0" w:space="0" w:color="auto"/>
        <w:left w:val="none" w:sz="0" w:space="0" w:color="auto"/>
        <w:bottom w:val="none" w:sz="0" w:space="0" w:color="auto"/>
        <w:right w:val="none" w:sz="0" w:space="0" w:color="auto"/>
      </w:divBdr>
    </w:div>
    <w:div w:id="1949043339">
      <w:marLeft w:val="0"/>
      <w:marRight w:val="0"/>
      <w:marTop w:val="0"/>
      <w:marBottom w:val="0"/>
      <w:divBdr>
        <w:top w:val="none" w:sz="0" w:space="0" w:color="auto"/>
        <w:left w:val="none" w:sz="0" w:space="0" w:color="auto"/>
        <w:bottom w:val="none" w:sz="0" w:space="0" w:color="auto"/>
        <w:right w:val="none" w:sz="0" w:space="0" w:color="auto"/>
      </w:divBdr>
    </w:div>
    <w:div w:id="1951474491">
      <w:bodyDiv w:val="1"/>
      <w:marLeft w:val="0"/>
      <w:marRight w:val="0"/>
      <w:marTop w:val="0"/>
      <w:marBottom w:val="0"/>
      <w:divBdr>
        <w:top w:val="none" w:sz="0" w:space="0" w:color="auto"/>
        <w:left w:val="none" w:sz="0" w:space="0" w:color="auto"/>
        <w:bottom w:val="none" w:sz="0" w:space="0" w:color="auto"/>
        <w:right w:val="none" w:sz="0" w:space="0" w:color="auto"/>
      </w:divBdr>
    </w:div>
    <w:div w:id="1968580756">
      <w:bodyDiv w:val="1"/>
      <w:marLeft w:val="0"/>
      <w:marRight w:val="0"/>
      <w:marTop w:val="0"/>
      <w:marBottom w:val="0"/>
      <w:divBdr>
        <w:top w:val="none" w:sz="0" w:space="0" w:color="auto"/>
        <w:left w:val="none" w:sz="0" w:space="0" w:color="auto"/>
        <w:bottom w:val="none" w:sz="0" w:space="0" w:color="auto"/>
        <w:right w:val="none" w:sz="0" w:space="0" w:color="auto"/>
      </w:divBdr>
    </w:div>
    <w:div w:id="2010597687">
      <w:bodyDiv w:val="1"/>
      <w:marLeft w:val="0"/>
      <w:marRight w:val="0"/>
      <w:marTop w:val="0"/>
      <w:marBottom w:val="0"/>
      <w:divBdr>
        <w:top w:val="none" w:sz="0" w:space="0" w:color="auto"/>
        <w:left w:val="none" w:sz="0" w:space="0" w:color="auto"/>
        <w:bottom w:val="none" w:sz="0" w:space="0" w:color="auto"/>
        <w:right w:val="none" w:sz="0" w:space="0" w:color="auto"/>
      </w:divBdr>
    </w:div>
    <w:div w:id="2131051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file:///W:\&#1053;&#1086;&#1074;&#1086;&#1089;&#1080;&#1073;&#1080;&#1088;&#1089;&#1082;&#1072;&#1103;_&#1086;&#1073;&#1083;&#1072;&#1089;&#1090;&#1100;\&#1053;&#1086;&#1074;&#1086;&#1089;&#1080;&#1073;&#1080;&#1088;&#1089;&#1082;\&#1043;&#1088;&#1072;&#1076;%20&#1087;&#1088;&#1086;&#1077;&#1082;&#1090;&#1080;&#1088;&#1086;&#1074;&#1072;&#1085;&#1080;&#1077;\&#1055;&#1047;&#1047;\&#1055;&#1088;&#1072;&#1074;&#1080;&#1083;&#1072;%20&#1079;&#1077;&#1084;&#1077;&#1083;&#1087;&#1086;&#1083;&#1100;&#1079;&#1086;&#1074;&#1072;&#1085;&#1080;&#1103;%20&#1080;%20&#1079;&#1072;&#1089;&#1090;&#1088;&#1086;&#1081;&#1082;&#1080;%20&#1075;&#1086;&#1088;&#1086;&#1076;&#1072;%20&#1053;&#1086;&#1074;&#1086;&#1089;&#1080;&#1073;&#1080;&#1088;&#1089;&#1082;&#1072;%20&#1074;%20&#1088;&#1077;&#1076;%20&#1086;&#1090;%2014.02.2017%20&#8470;%20353.docx" TargetMode="External"/><Relationship Id="rId26" Type="http://schemas.openxmlformats.org/officeDocument/2006/relationships/hyperlink" Target="file:///C:\Users\n.schetnikova\Desktop\&#1088;&#1072;&#1073;&#1086;&#1090;&#1072;\&#1055;&#1088;&#1080;&#1082;&#1072;&#1079;%20&#1052;&#1080;&#1085;&#1080;&#1089;&#1090;&#1077;&#1088;&#1089;&#1090;&#1074;&#1072;%20&#1101;&#1082;&#1086;&#1085;&#1086;&#1084;&#1080;&#1095;&#1077;&#1089;&#1082;&#1086;&#1075;&#1086;%20&#1088;&#1072;&#1079;&#1074;&#1080;&#1090;&#1080;&#1103;%20&#1056;&#1060;%20&#1086;&#1090;%201%20&#1089;&#1077;&#1085;&#1090;&#1103;&#1073;&#1088;&#1103;%202014%20&#1075;%20N%20540%20&#1054;&#1073;%20&#1091;&#1090;&#1074;.rtf" TargetMode="External"/><Relationship Id="rId3" Type="http://schemas.openxmlformats.org/officeDocument/2006/relationships/styles" Target="styles.xml"/><Relationship Id="rId21" Type="http://schemas.openxmlformats.org/officeDocument/2006/relationships/hyperlink" Target="https://base.garant.ru/70736874/53f89421bbdaf741eb2d1ecc4ddb4c33/"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consultantplus://offline/ref=ED1CB01C1D5FB524FFB5C05CE0985E3CC03A26B3B2EB9E5B284B87C8BCE5A4887A24FE9BD802C840X4W3C" TargetMode="External"/><Relationship Id="rId25" Type="http://schemas.openxmlformats.org/officeDocument/2006/relationships/hyperlink" Target="file:///C:\Users\n.schetnikova\Desktop\&#1088;&#1072;&#1073;&#1086;&#1090;&#1072;\&#1055;&#1088;&#1080;&#1082;&#1072;&#1079;%20&#1052;&#1080;&#1085;&#1080;&#1089;&#1090;&#1077;&#1088;&#1089;&#1090;&#1074;&#1072;%20&#1101;&#1082;&#1086;&#1085;&#1086;&#1084;&#1080;&#1095;&#1077;&#1089;&#1082;&#1086;&#1075;&#1086;%20&#1088;&#1072;&#1079;&#1074;&#1080;&#1090;&#1080;&#1103;%20&#1056;&#1060;%20&#1086;&#1090;%201%20&#1089;&#1077;&#1085;&#1090;&#1103;&#1073;&#1088;&#1103;%202014%20&#1075;%20N%20540%20&#1054;&#1073;%20&#1091;&#1090;&#1074;.rt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ED1CB01C1D5FB524FFB5C05CE0985E3CC03A26B3B2EB9E5B284B87C8BCE5A4887A24FE9BD802C840X4W2C" TargetMode="External"/><Relationship Id="rId20" Type="http://schemas.openxmlformats.org/officeDocument/2006/relationships/footer" Target="footer4.xml"/><Relationship Id="rId29" Type="http://schemas.openxmlformats.org/officeDocument/2006/relationships/hyperlink" Target="http://ivo.garan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base.garant.ru/70736874/53f89421bbdaf741eb2d1ecc4ddb4c33/" TargetMode="External"/><Relationship Id="rId32" Type="http://schemas.openxmlformats.org/officeDocument/2006/relationships/hyperlink" Target="http://www.consultant.ru/document/cons_doc_LAW_321389/ce9537a598c41eedce29d39eb069ee6fdf7f09d4/" TargetMode="External"/><Relationship Id="rId5" Type="http://schemas.openxmlformats.org/officeDocument/2006/relationships/webSettings" Target="webSettings.xml"/><Relationship Id="rId15" Type="http://schemas.openxmlformats.org/officeDocument/2006/relationships/hyperlink" Target="consultantplus://offline/ref=ED1CB01C1D5FB524FFB5C05CE0985E3CC03A26B3B2EB9E5B284B87C8BCE5A4887A24FE9BD802C840X4W0C" TargetMode="External"/><Relationship Id="rId23" Type="http://schemas.openxmlformats.org/officeDocument/2006/relationships/hyperlink" Target="file:///C:\Users\n.schetnikova\Desktop\&#1088;&#1072;&#1073;&#1086;&#1090;&#1072;\&#1055;&#1088;&#1080;&#1082;&#1072;&#1079;%20&#1052;&#1080;&#1085;&#1080;&#1089;&#1090;&#1077;&#1088;&#1089;&#1090;&#1074;&#1072;%20&#1101;&#1082;&#1086;&#1085;&#1086;&#1084;&#1080;&#1095;&#1077;&#1089;&#1082;&#1086;&#1075;&#1086;%20&#1088;&#1072;&#1079;&#1074;&#1080;&#1090;&#1080;&#1103;%20&#1056;&#1060;%20&#1086;&#1090;%201%20&#1089;&#1077;&#1085;&#1090;&#1103;&#1073;&#1088;&#1103;%202014%20&#1075;%20N%20540%20&#1054;&#1073;%20&#1091;&#1090;&#1074;.rtf" TargetMode="External"/><Relationship Id="rId28" Type="http://schemas.openxmlformats.org/officeDocument/2006/relationships/hyperlink" Target="http://ivo.garant.ru/" TargetMode="External"/><Relationship Id="rId10" Type="http://schemas.openxmlformats.org/officeDocument/2006/relationships/header" Target="header1.xml"/><Relationship Id="rId19" Type="http://schemas.openxmlformats.org/officeDocument/2006/relationships/hyperlink" Target="consultantplus://offline/ref=990D1ACA0BED52783C7CB2FC3521BDD2E0A4F900270420251D93F7A730485830DC9F6E908AE37B961CFFF3L8t3K" TargetMode="External"/><Relationship Id="rId31" Type="http://schemas.openxmlformats.org/officeDocument/2006/relationships/hyperlink" Target="http://www.consultant.ru/document/cons_doc_LAW_321389/ce9537a598c41eedce29d39eb069ee6fdf7f09d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yperlink" Target="file:///C:\Users\n.schetnikova\Desktop\&#1088;&#1072;&#1073;&#1086;&#1090;&#1072;\&#1055;&#1088;&#1080;&#1082;&#1072;&#1079;%20&#1052;&#1080;&#1085;&#1080;&#1089;&#1090;&#1077;&#1088;&#1089;&#1090;&#1074;&#1072;%20&#1101;&#1082;&#1086;&#1085;&#1086;&#1084;&#1080;&#1095;&#1077;&#1089;&#1082;&#1086;&#1075;&#1086;%20&#1088;&#1072;&#1079;&#1074;&#1080;&#1090;&#1080;&#1103;%20&#1056;&#1060;%20&#1086;&#1090;%201%20&#1089;&#1077;&#1085;&#1090;&#1103;&#1073;&#1088;&#1103;%202014%20&#1075;%20N%20540%20&#1054;&#1073;%20&#1091;&#1090;&#1074;.rtf" TargetMode="External"/><Relationship Id="rId27" Type="http://schemas.openxmlformats.org/officeDocument/2006/relationships/hyperlink" Target="http://ivo.garant.ru/" TargetMode="External"/><Relationship Id="rId30" Type="http://schemas.openxmlformats.org/officeDocument/2006/relationships/hyperlink" Target="https://base.garant.ru/70736874/53f89421bbdaf741eb2d1ecc4ddb4c33/"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F2B68A-F482-4039-A02E-E60003286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88</Pages>
  <Words>30964</Words>
  <Characters>176501</Characters>
  <Application>Microsoft Office Word</Application>
  <DocSecurity>0</DocSecurity>
  <Lines>1470</Lines>
  <Paragraphs>414</Paragraphs>
  <ScaleCrop>false</ScaleCrop>
  <HeadingPairs>
    <vt:vector size="2" baseType="variant">
      <vt:variant>
        <vt:lpstr>Название</vt:lpstr>
      </vt:variant>
      <vt:variant>
        <vt:i4>1</vt:i4>
      </vt:variant>
    </vt:vector>
  </HeadingPairs>
  <TitlesOfParts>
    <vt:vector size="1" baseType="lpstr">
      <vt:lpstr>Приложение № 1</vt:lpstr>
    </vt:vector>
  </TitlesOfParts>
  <Company>Microsoft</Company>
  <LinksUpToDate>false</LinksUpToDate>
  <CharactersWithSpaces>207051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Чужина Елена Петровна</dc:creator>
  <cp:lastModifiedBy>Анна Шабурова</cp:lastModifiedBy>
  <cp:revision>14</cp:revision>
  <cp:lastPrinted>2023-03-15T04:31:00Z</cp:lastPrinted>
  <dcterms:created xsi:type="dcterms:W3CDTF">2020-12-29T03:27:00Z</dcterms:created>
  <dcterms:modified xsi:type="dcterms:W3CDTF">2023-03-15T04:31:00Z</dcterms:modified>
</cp:coreProperties>
</file>